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87" w:rsidRDefault="00074A87">
      <w:pPr>
        <w:rPr>
          <w:lang w:val="nb-NO"/>
        </w:rPr>
      </w:pPr>
      <w:bookmarkStart w:id="0" w:name="_GoBack"/>
      <w:bookmarkEnd w:id="0"/>
    </w:p>
    <w:p w:rsidR="00074A87" w:rsidRDefault="00074A87">
      <w:pPr>
        <w:rPr>
          <w:lang w:val="nb-NO"/>
        </w:rPr>
      </w:pPr>
    </w:p>
    <w:tbl>
      <w:tblPr>
        <w:tblpPr w:leftFromText="187" w:rightFromText="187" w:bottomFromText="200" w:vertAnchor="page" w:horzAnchor="margin" w:tblpY="6400"/>
        <w:tblW w:w="3569" w:type="pct"/>
        <w:tblLook w:val="04A0" w:firstRow="1" w:lastRow="0" w:firstColumn="1" w:lastColumn="0" w:noHBand="0" w:noVBand="1"/>
      </w:tblPr>
      <w:tblGrid>
        <w:gridCol w:w="6630"/>
      </w:tblGrid>
      <w:tr w:rsidR="00074A87" w:rsidRPr="00074A87" w:rsidTr="00074A87">
        <w:tc>
          <w:tcPr>
            <w:tcW w:w="6630" w:type="dxa"/>
            <w:hideMark/>
          </w:tcPr>
          <w:p w:rsidR="00074A87" w:rsidRPr="00074A87" w:rsidRDefault="00A534B7" w:rsidP="00074A87">
            <w:pPr>
              <w:spacing w:after="0"/>
              <w:rPr>
                <w:rFonts w:ascii="Cambria" w:eastAsia="Calibri" w:hAnsi="Cambria" w:cs="Times New Roman"/>
                <w:b/>
                <w:bCs/>
                <w:color w:val="365F91"/>
                <w:sz w:val="48"/>
                <w:szCs w:val="48"/>
                <w:lang w:val="nb-NO" w:eastAsia="nb-NO"/>
              </w:rPr>
            </w:pPr>
            <w:sdt>
              <w:sdtPr>
                <w:rPr>
                  <w:rFonts w:ascii="Cambria" w:eastAsia="Calibri" w:hAnsi="Cambria" w:cs="Times New Roman"/>
                  <w:b/>
                  <w:bCs/>
                  <w:color w:val="365F91"/>
                  <w:sz w:val="48"/>
                  <w:szCs w:val="48"/>
                </w:rPr>
                <w:alias w:val="Tittel"/>
                <w:id w:val="-1469578582"/>
                <w:showingPlcHdr/>
                <w:dataBinding w:prefixMappings="xmlns:ns0='http://schemas.openxmlformats.org/package/2006/metadata/core-properties' xmlns:ns1='http://purl.org/dc/elements/1.1/'" w:xpath="/ns0:coreProperties[1]/ns1:title[1]" w:storeItemID="{6C3C8BC8-F283-45AE-878A-BAB7291924A1}"/>
                <w:text/>
              </w:sdtPr>
              <w:sdtEndPr/>
              <w:sdtContent>
                <w:r w:rsidR="00074A87">
                  <w:rPr>
                    <w:rFonts w:ascii="Cambria" w:eastAsia="Calibri" w:hAnsi="Cambria" w:cs="Times New Roman"/>
                    <w:b/>
                    <w:bCs/>
                    <w:color w:val="365F91"/>
                    <w:sz w:val="48"/>
                    <w:szCs w:val="48"/>
                  </w:rPr>
                  <w:t xml:space="preserve">     </w:t>
                </w:r>
              </w:sdtContent>
            </w:sdt>
          </w:p>
        </w:tc>
      </w:tr>
      <w:tr w:rsidR="00074A87" w:rsidRPr="00074A87" w:rsidTr="00074A87">
        <w:sdt>
          <w:sdtPr>
            <w:rPr>
              <w:rFonts w:ascii="Calibri" w:eastAsia="Calibri" w:hAnsi="Calibri" w:cs="Times New Roman"/>
              <w:color w:val="484329"/>
              <w:sz w:val="28"/>
              <w:szCs w:val="28"/>
            </w:rPr>
            <w:alias w:val="Undertittel"/>
            <w:id w:val="-2146488976"/>
            <w:showingPlcHdr/>
            <w:dataBinding w:prefixMappings="xmlns:ns0='http://schemas.openxmlformats.org/package/2006/metadata/core-properties' xmlns:ns1='http://purl.org/dc/elements/1.1/'" w:xpath="/ns0:coreProperties[1]/ns1:subject[1]" w:storeItemID="{6C3C8BC8-F283-45AE-878A-BAB7291924A1}"/>
            <w:text/>
          </w:sdtPr>
          <w:sdtEndPr/>
          <w:sdtContent>
            <w:tc>
              <w:tcPr>
                <w:tcW w:w="6630" w:type="dxa"/>
                <w:hideMark/>
              </w:tcPr>
              <w:p w:rsidR="00074A87" w:rsidRPr="00074A87" w:rsidRDefault="00074A87" w:rsidP="00074A87">
                <w:pPr>
                  <w:spacing w:after="0"/>
                  <w:rPr>
                    <w:rFonts w:ascii="Calibri" w:eastAsia="Calibri" w:hAnsi="Calibri" w:cs="Times New Roman"/>
                    <w:color w:val="484329"/>
                    <w:sz w:val="28"/>
                    <w:szCs w:val="28"/>
                    <w:lang w:val="nb-NO" w:eastAsia="nb-NO"/>
                  </w:rPr>
                </w:pPr>
                <w:r>
                  <w:rPr>
                    <w:rFonts w:ascii="Calibri" w:eastAsia="Calibri" w:hAnsi="Calibri" w:cs="Times New Roman"/>
                    <w:color w:val="484329"/>
                    <w:sz w:val="28"/>
                    <w:szCs w:val="28"/>
                  </w:rPr>
                  <w:t xml:space="preserve">     </w:t>
                </w:r>
              </w:p>
            </w:tc>
          </w:sdtContent>
        </w:sdt>
      </w:tr>
    </w:tbl>
    <w:p w:rsidR="00074A87" w:rsidRDefault="00074A87">
      <w:pPr>
        <w:rPr>
          <w:lang w:val="nb-NO"/>
        </w:rPr>
      </w:pPr>
    </w:p>
    <w:p w:rsidR="00074A87" w:rsidRDefault="00074A87">
      <w:pPr>
        <w:rPr>
          <w:lang w:val="nb-NO"/>
        </w:rPr>
      </w:pPr>
    </w:p>
    <w:tbl>
      <w:tblPr>
        <w:tblpPr w:leftFromText="187" w:rightFromText="187" w:bottomFromText="200" w:vertAnchor="page" w:horzAnchor="margin" w:tblpY="6400"/>
        <w:tblW w:w="3569" w:type="pct"/>
        <w:tblLook w:val="04A0" w:firstRow="1" w:lastRow="0" w:firstColumn="1" w:lastColumn="0" w:noHBand="0" w:noVBand="1"/>
      </w:tblPr>
      <w:tblGrid>
        <w:gridCol w:w="6630"/>
      </w:tblGrid>
      <w:tr w:rsidR="00074A87" w:rsidRPr="00074A87" w:rsidTr="00074A87">
        <w:tc>
          <w:tcPr>
            <w:tcW w:w="6630" w:type="dxa"/>
            <w:hideMark/>
          </w:tcPr>
          <w:p w:rsidR="00090795" w:rsidRPr="00074A87" w:rsidRDefault="00A534B7" w:rsidP="00074A87">
            <w:pPr>
              <w:rPr>
                <w:b/>
                <w:bCs/>
                <w:lang w:val="nb-NO"/>
              </w:rPr>
            </w:pPr>
            <w:sdt>
              <w:sdtPr>
                <w:rPr>
                  <w:b/>
                  <w:bCs/>
                </w:rPr>
                <w:alias w:val="Tittel"/>
                <w:id w:val="703864190"/>
                <w:showingPlcHdr/>
                <w:dataBinding w:prefixMappings="xmlns:ns0='http://schemas.openxmlformats.org/package/2006/metadata/core-properties' xmlns:ns1='http://purl.org/dc/elements/1.1/'" w:xpath="/ns0:coreProperties[1]/ns1:title[1]" w:storeItemID="{6C3C8BC8-F283-45AE-878A-BAB7291924A1}"/>
                <w:text/>
              </w:sdtPr>
              <w:sdtEndPr/>
              <w:sdtContent>
                <w:r w:rsidR="00074A87">
                  <w:rPr>
                    <w:b/>
                    <w:bCs/>
                  </w:rPr>
                  <w:t xml:space="preserve">     </w:t>
                </w:r>
              </w:sdtContent>
            </w:sdt>
          </w:p>
        </w:tc>
      </w:tr>
      <w:tr w:rsidR="00074A87" w:rsidRPr="00074A87" w:rsidTr="00074A87">
        <w:sdt>
          <w:sdtPr>
            <w:alias w:val="Undertittel"/>
            <w:id w:val="70386419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6630" w:type="dxa"/>
                <w:hideMark/>
              </w:tcPr>
              <w:p w:rsidR="00090795" w:rsidRPr="00074A87" w:rsidRDefault="00074A87" w:rsidP="00074A87">
                <w:pPr>
                  <w:rPr>
                    <w:lang w:val="nb-NO"/>
                  </w:rPr>
                </w:pPr>
                <w:r>
                  <w:t xml:space="preserve">     </w:t>
                </w:r>
              </w:p>
            </w:tc>
          </w:sdtContent>
        </w:sdt>
      </w:tr>
      <w:tr w:rsidR="00074A87" w:rsidRPr="00074A87" w:rsidTr="00074A87">
        <w:tc>
          <w:tcPr>
            <w:tcW w:w="6630" w:type="dxa"/>
          </w:tcPr>
          <w:p w:rsidR="00090795" w:rsidRPr="00074A87" w:rsidRDefault="00090795" w:rsidP="00074A87">
            <w:pPr>
              <w:rPr>
                <w:lang w:val="nb-NO"/>
              </w:rPr>
            </w:pPr>
          </w:p>
        </w:tc>
      </w:tr>
      <w:tr w:rsidR="00074A87" w:rsidRPr="00074A87" w:rsidTr="00074A87">
        <w:sdt>
          <w:sdtPr>
            <w:alias w:val="Sammendrag"/>
            <w:id w:val="703864200"/>
            <w:showingPlcHdr/>
            <w:dataBinding w:prefixMappings="xmlns:ns0='http://schemas.microsoft.com/office/2006/coverPageProps'" w:xpath="/ns0:CoverPageProperties[1]/ns0:Abstract[1]" w:storeItemID="{55AF091B-3C7A-41E3-B477-F2FDAA23CFDA}"/>
            <w:text/>
          </w:sdtPr>
          <w:sdtEndPr/>
          <w:sdtContent>
            <w:tc>
              <w:tcPr>
                <w:tcW w:w="6630" w:type="dxa"/>
                <w:hideMark/>
              </w:tcPr>
              <w:p w:rsidR="00090795" w:rsidRPr="00074A87" w:rsidRDefault="00074A87" w:rsidP="00074A87">
                <w:pPr>
                  <w:rPr>
                    <w:lang w:val="nb-NO"/>
                  </w:rPr>
                </w:pPr>
                <w:r>
                  <w:t xml:space="preserve">     </w:t>
                </w:r>
              </w:p>
            </w:tc>
          </w:sdtContent>
        </w:sdt>
      </w:tr>
      <w:tr w:rsidR="00074A87" w:rsidRPr="00074A87" w:rsidTr="00074A87">
        <w:tc>
          <w:tcPr>
            <w:tcW w:w="6630" w:type="dxa"/>
          </w:tcPr>
          <w:p w:rsidR="00090795" w:rsidRPr="00074A87" w:rsidRDefault="00090795" w:rsidP="00074A87">
            <w:pPr>
              <w:rPr>
                <w:lang w:val="nb-NO"/>
              </w:rPr>
            </w:pPr>
          </w:p>
        </w:tc>
      </w:tr>
      <w:tr w:rsidR="00074A87" w:rsidRPr="00074A87" w:rsidTr="00074A87">
        <w:tc>
          <w:tcPr>
            <w:tcW w:w="6630" w:type="dxa"/>
          </w:tcPr>
          <w:p w:rsidR="00090795" w:rsidRPr="00074A87" w:rsidRDefault="00090795" w:rsidP="00074A87">
            <w:pPr>
              <w:rPr>
                <w:b/>
                <w:bCs/>
                <w:lang w:val="nb-NO"/>
              </w:rPr>
            </w:pPr>
          </w:p>
        </w:tc>
      </w:tr>
      <w:tr w:rsidR="00074A87" w:rsidRPr="00074A87" w:rsidTr="00074A87">
        <w:sdt>
          <w:sdtPr>
            <w:rPr>
              <w:b/>
              <w:bCs/>
            </w:rPr>
            <w:alias w:val="Dato"/>
            <w:id w:val="703864210"/>
            <w:showingPlcHdr/>
            <w:dataBinding w:prefixMappings="xmlns:ns0='http://schemas.microsoft.com/office/2006/coverPageProps'" w:xpath="/ns0:CoverPageProperties[1]/ns0:PublishDate[1]" w:storeItemID="{55AF091B-3C7A-41E3-B477-F2FDAA23CFDA}"/>
            <w:date w:fullDate="2013-09-23T00:00:00Z">
              <w:dateFormat w:val="dd.MM.yyyy"/>
              <w:lid w:val="nb-NO"/>
              <w:storeMappedDataAs w:val="dateTime"/>
              <w:calendar w:val="gregorian"/>
            </w:date>
          </w:sdtPr>
          <w:sdtEndPr/>
          <w:sdtContent>
            <w:tc>
              <w:tcPr>
                <w:tcW w:w="6630" w:type="dxa"/>
                <w:hideMark/>
              </w:tcPr>
              <w:p w:rsidR="00090795" w:rsidRPr="00074A87" w:rsidRDefault="00074A87" w:rsidP="00074A87">
                <w:pPr>
                  <w:rPr>
                    <w:b/>
                    <w:bCs/>
                    <w:lang w:val="nb-NO"/>
                  </w:rPr>
                </w:pPr>
                <w:r>
                  <w:rPr>
                    <w:b/>
                    <w:bCs/>
                  </w:rPr>
                  <w:t xml:space="preserve">     </w:t>
                </w:r>
              </w:p>
            </w:tc>
          </w:sdtContent>
        </w:sdt>
      </w:tr>
      <w:tr w:rsidR="00074A87" w:rsidRPr="00074A87" w:rsidTr="00074A87">
        <w:tc>
          <w:tcPr>
            <w:tcW w:w="6630" w:type="dxa"/>
          </w:tcPr>
          <w:p w:rsidR="00090795" w:rsidRPr="00074A87" w:rsidRDefault="00090795" w:rsidP="00074A87">
            <w:pPr>
              <w:rPr>
                <w:b/>
                <w:bCs/>
                <w:lang w:val="nb-NO"/>
              </w:rPr>
            </w:pPr>
          </w:p>
        </w:tc>
      </w:tr>
    </w:tbl>
    <w:p w:rsidR="00074A87" w:rsidRDefault="00074A87" w:rsidP="00074A87">
      <w:r w:rsidRPr="00074A87">
        <w:rPr>
          <w:sz w:val="52"/>
          <w:szCs w:val="52"/>
        </w:rPr>
        <w:t>Saksbehandlingsrutiner</w:t>
      </w:r>
      <w:r w:rsidRPr="00074A87">
        <w:rPr>
          <w:sz w:val="52"/>
          <w:szCs w:val="52"/>
        </w:rPr>
        <w:cr/>
      </w:r>
      <w:r w:rsidRPr="00074A87">
        <w:rPr>
          <w:sz w:val="28"/>
          <w:szCs w:val="28"/>
        </w:rPr>
        <w:t>Retningslinjer for saksbehandling i WebSak Fokus</w:t>
      </w:r>
      <w:r w:rsidRPr="00074A87">
        <w:rPr>
          <w:sz w:val="28"/>
          <w:szCs w:val="28"/>
        </w:rPr>
        <w:cr/>
      </w:r>
    </w:p>
    <w:p w:rsidR="00074A87" w:rsidRPr="00074A87" w:rsidRDefault="00074A87" w:rsidP="00074A87">
      <w:r>
        <w:rPr>
          <w:lang w:val="nb-NO"/>
        </w:rPr>
        <w:t>Dette dokumentet beskriv</w:t>
      </w:r>
      <w:r w:rsidRPr="00074A87">
        <w:rPr>
          <w:lang w:val="nb-NO"/>
        </w:rPr>
        <w:t xml:space="preserve"> </w:t>
      </w:r>
      <w:r>
        <w:rPr>
          <w:lang w:val="nb-NO"/>
        </w:rPr>
        <w:t>korleis kommunane</w:t>
      </w:r>
      <w:r w:rsidRPr="00074A87">
        <w:rPr>
          <w:lang w:val="nb-NO"/>
        </w:rPr>
        <w:t xml:space="preserve"> i Nordhordland skal bruke dokumenthåndter</w:t>
      </w:r>
      <w:r>
        <w:rPr>
          <w:lang w:val="nb-NO"/>
        </w:rPr>
        <w:t>ingsverktøyet WebSak Fokus i si</w:t>
      </w:r>
      <w:r w:rsidRPr="00074A87">
        <w:rPr>
          <w:lang w:val="nb-NO"/>
        </w:rPr>
        <w:t xml:space="preserve"> saksbehandling.</w:t>
      </w:r>
      <w:r w:rsidRPr="00074A87">
        <w:rPr>
          <w:lang w:val="nb-NO"/>
        </w:rPr>
        <w:cr/>
      </w:r>
      <w:r w:rsidRPr="00074A87">
        <w:t>Grunnlagsdokument for innføring av WebSak Fokus</w:t>
      </w:r>
      <w:r w:rsidRPr="00074A87">
        <w:cr/>
      </w:r>
    </w:p>
    <w:p w:rsidR="00074A87" w:rsidRPr="00074A87" w:rsidRDefault="00074A87">
      <w:r w:rsidRPr="00074A87">
        <w:br w:type="page"/>
      </w:r>
    </w:p>
    <w:p w:rsidR="0072492D" w:rsidRPr="00074A87" w:rsidRDefault="0072492D"/>
    <w:sdt>
      <w:sdtPr>
        <w:rPr>
          <w:rFonts w:asciiTheme="minorHAnsi" w:eastAsiaTheme="minorHAnsi" w:hAnsiTheme="minorHAnsi" w:cstheme="minorBidi"/>
          <w:b w:val="0"/>
          <w:bCs w:val="0"/>
          <w:color w:val="auto"/>
          <w:sz w:val="22"/>
          <w:szCs w:val="22"/>
          <w:lang w:val="nn-NO" w:eastAsia="en-US"/>
        </w:rPr>
        <w:id w:val="389928"/>
        <w:docPartObj>
          <w:docPartGallery w:val="Table of Contents"/>
          <w:docPartUnique/>
        </w:docPartObj>
      </w:sdtPr>
      <w:sdtEndPr/>
      <w:sdtContent>
        <w:p w:rsidR="00E14F9A" w:rsidRDefault="00E14F9A" w:rsidP="00E14F9A">
          <w:pPr>
            <w:pStyle w:val="Overskriftforinnholdsfortegnelse"/>
          </w:pPr>
          <w:r>
            <w:t>Innholdsfortegnelse</w:t>
          </w:r>
        </w:p>
        <w:p w:rsidR="00E14F9A" w:rsidRDefault="00E14F9A" w:rsidP="00E14F9A">
          <w:pPr>
            <w:pStyle w:val="INNH1"/>
            <w:tabs>
              <w:tab w:val="left" w:pos="600"/>
              <w:tab w:val="right" w:leader="dot" w:pos="9062"/>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r:id="rId6" w:anchor="_Toc381185962" w:history="1">
            <w:r>
              <w:rPr>
                <w:rStyle w:val="Hyperkobling"/>
                <w:rFonts w:eastAsiaTheme="majorEastAsia"/>
                <w:noProof/>
              </w:rPr>
              <w:t>1</w:t>
            </w:r>
            <w:r>
              <w:rPr>
                <w:rStyle w:val="Hyperkobling"/>
                <w:rFonts w:asciiTheme="minorHAnsi" w:eastAsiaTheme="minorEastAsia" w:hAnsiTheme="minorHAnsi" w:cstheme="minorBidi"/>
                <w:b w:val="0"/>
                <w:noProof/>
                <w:color w:val="auto"/>
                <w:szCs w:val="22"/>
              </w:rPr>
              <w:tab/>
            </w:r>
            <w:r>
              <w:rPr>
                <w:rStyle w:val="Hyperkobling"/>
                <w:rFonts w:eastAsiaTheme="majorEastAsia"/>
                <w:noProof/>
              </w:rPr>
              <w:t>Formål</w:t>
            </w:r>
            <w:r>
              <w:rPr>
                <w:rStyle w:val="Hyperkobling"/>
                <w:rFonts w:eastAsiaTheme="majorEastAsia"/>
                <w:noProof/>
                <w:webHidden/>
                <w:color w:val="auto"/>
              </w:rPr>
              <w:tab/>
            </w:r>
            <w:r>
              <w:rPr>
                <w:rStyle w:val="Hyperkobling"/>
                <w:rFonts w:eastAsiaTheme="majorEastAsia"/>
                <w:noProof/>
                <w:webHidden/>
                <w:color w:val="auto"/>
              </w:rPr>
              <w:fldChar w:fldCharType="begin"/>
            </w:r>
            <w:r>
              <w:rPr>
                <w:rStyle w:val="Hyperkobling"/>
                <w:rFonts w:eastAsiaTheme="majorEastAsia"/>
                <w:noProof/>
                <w:webHidden/>
                <w:color w:val="auto"/>
              </w:rPr>
              <w:instrText xml:space="preserve"> PAGEREF _Toc381185962 \h </w:instrText>
            </w:r>
            <w:r>
              <w:rPr>
                <w:rStyle w:val="Hyperkobling"/>
                <w:rFonts w:eastAsiaTheme="majorEastAsia"/>
                <w:noProof/>
                <w:webHidden/>
                <w:color w:val="auto"/>
              </w:rPr>
            </w:r>
            <w:r>
              <w:rPr>
                <w:rStyle w:val="Hyperkobling"/>
                <w:rFonts w:eastAsiaTheme="majorEastAsia"/>
                <w:noProof/>
                <w:webHidden/>
                <w:color w:val="auto"/>
              </w:rPr>
              <w:fldChar w:fldCharType="separate"/>
            </w:r>
            <w:r>
              <w:rPr>
                <w:rStyle w:val="Hyperkobling"/>
                <w:rFonts w:eastAsiaTheme="majorEastAsia"/>
                <w:noProof/>
                <w:webHidden/>
                <w:color w:val="auto"/>
              </w:rPr>
              <w:t>3</w:t>
            </w:r>
            <w:r>
              <w:rPr>
                <w:rStyle w:val="Hyperkobling"/>
                <w:rFonts w:eastAsiaTheme="majorEastAsia"/>
                <w:noProof/>
                <w:webHidden/>
                <w:color w:val="auto"/>
              </w:rPr>
              <w:fldChar w:fldCharType="end"/>
            </w:r>
          </w:hyperlink>
        </w:p>
        <w:p w:rsidR="00E14F9A" w:rsidRDefault="00A534B7" w:rsidP="00E14F9A">
          <w:pPr>
            <w:pStyle w:val="INNH1"/>
            <w:tabs>
              <w:tab w:val="left" w:pos="600"/>
              <w:tab w:val="right" w:leader="dot" w:pos="9062"/>
            </w:tabs>
            <w:rPr>
              <w:rFonts w:asciiTheme="minorHAnsi" w:eastAsiaTheme="minorEastAsia" w:hAnsiTheme="minorHAnsi" w:cstheme="minorBidi"/>
              <w:b w:val="0"/>
              <w:noProof/>
              <w:szCs w:val="22"/>
            </w:rPr>
          </w:pPr>
          <w:hyperlink r:id="rId7" w:anchor="_Toc381185963" w:history="1">
            <w:r w:rsidR="00E14F9A">
              <w:rPr>
                <w:rStyle w:val="Hyperkobling"/>
                <w:rFonts w:eastAsiaTheme="majorEastAsia"/>
                <w:noProof/>
              </w:rPr>
              <w:t>2</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Målgruppe</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_Toc381185963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3</w:t>
            </w:r>
            <w:r w:rsidR="00E14F9A">
              <w:rPr>
                <w:rStyle w:val="Hyperkobling"/>
                <w:rFonts w:eastAsiaTheme="majorEastAsia"/>
                <w:noProof/>
                <w:webHidden/>
                <w:color w:val="auto"/>
              </w:rPr>
              <w:fldChar w:fldCharType="end"/>
            </w:r>
          </w:hyperlink>
        </w:p>
        <w:p w:rsidR="00E14F9A" w:rsidRDefault="00A534B7" w:rsidP="00E14F9A">
          <w:pPr>
            <w:pStyle w:val="INNH1"/>
            <w:tabs>
              <w:tab w:val="left" w:pos="600"/>
              <w:tab w:val="right" w:leader="dot" w:pos="9062"/>
            </w:tabs>
            <w:rPr>
              <w:rFonts w:asciiTheme="minorHAnsi" w:eastAsiaTheme="minorEastAsia" w:hAnsiTheme="minorHAnsi" w:cstheme="minorBidi"/>
              <w:b w:val="0"/>
              <w:noProof/>
              <w:szCs w:val="22"/>
            </w:rPr>
          </w:pPr>
          <w:hyperlink r:id="rId8" w:anchor="_Toc381185964" w:history="1">
            <w:r w:rsidR="00E14F9A">
              <w:rPr>
                <w:rStyle w:val="Hyperkobling"/>
                <w:rFonts w:eastAsiaTheme="majorEastAsia"/>
                <w:noProof/>
              </w:rPr>
              <w:t>3</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Generell dokumentflyt i WebSak Fokus</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_Toc381185964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4</w:t>
            </w:r>
            <w:r w:rsidR="00E14F9A">
              <w:rPr>
                <w:rStyle w:val="Hyperkobling"/>
                <w:rFonts w:eastAsiaTheme="majorEastAsia"/>
                <w:noProof/>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9" w:anchor="_Toc381185965" w:history="1">
            <w:r w:rsidR="00E14F9A">
              <w:rPr>
                <w:rStyle w:val="Hyperkobling"/>
                <w:rFonts w:eastAsiaTheme="majorEastAsia"/>
              </w:rPr>
              <w:t>3.1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Mottak og registrering av dokumenter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_Toc381185965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4</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10" w:anchor="_Toc381185966" w:history="1">
            <w:r w:rsidR="00E14F9A">
              <w:rPr>
                <w:rStyle w:val="Hyperkobling"/>
                <w:rFonts w:eastAsiaTheme="majorEastAsia"/>
              </w:rPr>
              <w:t>3.2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Behandling av mottatte dokumenter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_Toc381185966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4</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11" w:anchor="_Toc381185967" w:history="1">
            <w:r w:rsidR="00E14F9A">
              <w:rPr>
                <w:rStyle w:val="Hyperkobling"/>
                <w:rFonts w:eastAsiaTheme="majorEastAsia"/>
              </w:rPr>
              <w:t>3.3</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Ekspedering av dokumenter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_Toc381185967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4</w:t>
            </w:r>
            <w:r w:rsidR="00E14F9A">
              <w:rPr>
                <w:rStyle w:val="Hyperkobling"/>
                <w:rFonts w:eastAsiaTheme="majorEastAsia"/>
                <w:webHidden/>
                <w:color w:val="auto"/>
              </w:rPr>
              <w:fldChar w:fldCharType="end"/>
            </w:r>
          </w:hyperlink>
        </w:p>
        <w:p w:rsidR="00E14F9A" w:rsidRDefault="00A534B7" w:rsidP="00E14F9A">
          <w:pPr>
            <w:pStyle w:val="INNH1"/>
            <w:tabs>
              <w:tab w:val="left" w:pos="600"/>
              <w:tab w:val="right" w:leader="dot" w:pos="9062"/>
            </w:tabs>
            <w:rPr>
              <w:rFonts w:asciiTheme="minorHAnsi" w:eastAsiaTheme="minorEastAsia" w:hAnsiTheme="minorHAnsi" w:cstheme="minorBidi"/>
              <w:b w:val="0"/>
              <w:noProof/>
              <w:szCs w:val="22"/>
            </w:rPr>
          </w:pPr>
          <w:hyperlink r:id="rId12" w:anchor="_Toc381185968" w:history="1">
            <w:r w:rsidR="00E14F9A">
              <w:rPr>
                <w:rStyle w:val="Hyperkobling"/>
                <w:rFonts w:eastAsiaTheme="majorEastAsia"/>
                <w:noProof/>
              </w:rPr>
              <w:t>4</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WebSak Fokus – bli kjent med skjermbildet</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_Toc381185968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5</w:t>
            </w:r>
            <w:r w:rsidR="00E14F9A">
              <w:rPr>
                <w:rStyle w:val="Hyperkobling"/>
                <w:rFonts w:eastAsiaTheme="majorEastAsia"/>
                <w:noProof/>
                <w:webHidden/>
                <w:color w:val="auto"/>
              </w:rPr>
              <w:fldChar w:fldCharType="end"/>
            </w:r>
          </w:hyperlink>
        </w:p>
        <w:p w:rsidR="00E14F9A" w:rsidRDefault="00A534B7" w:rsidP="00E14F9A">
          <w:pPr>
            <w:pStyle w:val="INNH1"/>
            <w:tabs>
              <w:tab w:val="left" w:pos="600"/>
              <w:tab w:val="right" w:leader="dot" w:pos="9062"/>
            </w:tabs>
            <w:rPr>
              <w:rFonts w:asciiTheme="minorHAnsi" w:eastAsiaTheme="minorEastAsia" w:hAnsiTheme="minorHAnsi" w:cstheme="minorBidi"/>
              <w:b w:val="0"/>
              <w:noProof/>
              <w:szCs w:val="22"/>
            </w:rPr>
          </w:pPr>
          <w:hyperlink r:id="rId13" w:anchor="_Toc381185969" w:history="1">
            <w:r w:rsidR="00E14F9A">
              <w:rPr>
                <w:rStyle w:val="Hyperkobling"/>
                <w:rFonts w:eastAsiaTheme="majorEastAsia"/>
                <w:noProof/>
              </w:rPr>
              <w:t>5</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Begrepsforklaringer</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_Toc381185969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6</w:t>
            </w:r>
            <w:r w:rsidR="00E14F9A">
              <w:rPr>
                <w:rStyle w:val="Hyperkobling"/>
                <w:rFonts w:eastAsiaTheme="majorEastAsia"/>
                <w:noProof/>
                <w:webHidden/>
                <w:color w:val="auto"/>
              </w:rPr>
              <w:fldChar w:fldCharType="end"/>
            </w:r>
          </w:hyperlink>
        </w:p>
        <w:p w:rsidR="00E14F9A" w:rsidRDefault="00A534B7" w:rsidP="00E14F9A">
          <w:pPr>
            <w:pStyle w:val="INNH1"/>
            <w:tabs>
              <w:tab w:val="left" w:pos="600"/>
              <w:tab w:val="right" w:leader="dot" w:pos="9062"/>
            </w:tabs>
            <w:rPr>
              <w:rFonts w:asciiTheme="minorHAnsi" w:eastAsiaTheme="minorEastAsia" w:hAnsiTheme="minorHAnsi" w:cstheme="minorBidi"/>
              <w:b w:val="0"/>
              <w:noProof/>
              <w:szCs w:val="22"/>
            </w:rPr>
          </w:pPr>
          <w:hyperlink r:id="rId14" w:anchor="_Toc381185970" w:history="1">
            <w:r w:rsidR="00E14F9A">
              <w:rPr>
                <w:rStyle w:val="Hyperkobling"/>
                <w:rFonts w:eastAsiaTheme="majorEastAsia"/>
                <w:noProof/>
              </w:rPr>
              <w:t>6</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Rollebeskrivelser</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_Toc381185970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11</w:t>
            </w:r>
            <w:r w:rsidR="00E14F9A">
              <w:rPr>
                <w:rStyle w:val="Hyperkobling"/>
                <w:rFonts w:eastAsiaTheme="majorEastAsia"/>
                <w:noProof/>
                <w:webHidden/>
                <w:color w:val="auto"/>
              </w:rPr>
              <w:fldChar w:fldCharType="end"/>
            </w:r>
          </w:hyperlink>
        </w:p>
        <w:p w:rsidR="00E14F9A" w:rsidRDefault="00A534B7" w:rsidP="00E14F9A">
          <w:pPr>
            <w:pStyle w:val="INNH1"/>
            <w:tabs>
              <w:tab w:val="left" w:pos="600"/>
              <w:tab w:val="right" w:leader="dot" w:pos="9062"/>
            </w:tabs>
            <w:rPr>
              <w:rFonts w:asciiTheme="minorHAnsi" w:eastAsiaTheme="minorEastAsia" w:hAnsiTheme="minorHAnsi" w:cstheme="minorBidi"/>
              <w:b w:val="0"/>
              <w:noProof/>
              <w:szCs w:val="22"/>
            </w:rPr>
          </w:pPr>
          <w:hyperlink r:id="rId15" w:anchor="_Toc381185971" w:history="1">
            <w:r w:rsidR="00E14F9A">
              <w:rPr>
                <w:rStyle w:val="Hyperkobling"/>
                <w:rFonts w:eastAsiaTheme="majorEastAsia"/>
                <w:noProof/>
              </w:rPr>
              <w:t>7</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Tips &amp; triks</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_Toc381185971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13</w:t>
            </w:r>
            <w:r w:rsidR="00E14F9A">
              <w:rPr>
                <w:rStyle w:val="Hyperkobling"/>
                <w:rFonts w:eastAsiaTheme="majorEastAsia"/>
                <w:noProof/>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16" w:anchor="_Toc381185972" w:history="1">
            <w:r w:rsidR="00E14F9A">
              <w:rPr>
                <w:rStyle w:val="Hyperkobling"/>
                <w:rFonts w:eastAsiaTheme="majorEastAsia"/>
              </w:rPr>
              <w:t>7.1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Veldig viktig om riktig bruk av Word, Excel og Powerpoint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_Toc381185972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14</w:t>
            </w:r>
            <w:r w:rsidR="00E14F9A">
              <w:rPr>
                <w:rStyle w:val="Hyperkobling"/>
                <w:rFonts w:eastAsiaTheme="majorEastAsia"/>
                <w:webHidden/>
                <w:color w:val="auto"/>
              </w:rPr>
              <w:fldChar w:fldCharType="end"/>
            </w:r>
          </w:hyperlink>
        </w:p>
        <w:p w:rsidR="00E14F9A" w:rsidRDefault="00A534B7" w:rsidP="00E14F9A">
          <w:pPr>
            <w:pStyle w:val="INNH1"/>
            <w:tabs>
              <w:tab w:val="left" w:pos="600"/>
              <w:tab w:val="right" w:leader="dot" w:pos="9062"/>
            </w:tabs>
            <w:rPr>
              <w:rFonts w:asciiTheme="minorHAnsi" w:eastAsiaTheme="minorEastAsia" w:hAnsiTheme="minorHAnsi" w:cstheme="minorBidi"/>
              <w:b w:val="0"/>
              <w:noProof/>
              <w:szCs w:val="22"/>
            </w:rPr>
          </w:pPr>
          <w:hyperlink r:id="rId17" w:anchor="_Toc381185973" w:history="1">
            <w:r w:rsidR="00E14F9A">
              <w:rPr>
                <w:rStyle w:val="Hyperkobling"/>
                <w:rFonts w:eastAsiaTheme="majorEastAsia"/>
                <w:noProof/>
              </w:rPr>
              <w:t>8</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Offentlighetsvurdering og skjerming</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_Toc381185973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15</w:t>
            </w:r>
            <w:r w:rsidR="00E14F9A">
              <w:rPr>
                <w:rStyle w:val="Hyperkobling"/>
                <w:rFonts w:eastAsiaTheme="majorEastAsia"/>
                <w:noProof/>
                <w:webHidden/>
                <w:color w:val="auto"/>
              </w:rPr>
              <w:fldChar w:fldCharType="end"/>
            </w:r>
          </w:hyperlink>
        </w:p>
        <w:p w:rsidR="00E14F9A" w:rsidRDefault="00A534B7" w:rsidP="00E14F9A">
          <w:pPr>
            <w:pStyle w:val="INNH1"/>
            <w:tabs>
              <w:tab w:val="left" w:pos="600"/>
              <w:tab w:val="right" w:leader="dot" w:pos="9062"/>
            </w:tabs>
            <w:rPr>
              <w:rFonts w:asciiTheme="minorHAnsi" w:eastAsiaTheme="minorEastAsia" w:hAnsiTheme="minorHAnsi" w:cstheme="minorBidi"/>
              <w:b w:val="0"/>
              <w:noProof/>
              <w:szCs w:val="22"/>
            </w:rPr>
          </w:pPr>
          <w:hyperlink r:id="rId18" w:anchor="_Toc381185974" w:history="1">
            <w:r w:rsidR="00E14F9A">
              <w:rPr>
                <w:rStyle w:val="Hyperkobling"/>
                <w:rFonts w:eastAsiaTheme="majorEastAsia"/>
                <w:noProof/>
              </w:rPr>
              <w:t>9</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Bruk av sakstyper</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_Toc381185974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16</w:t>
            </w:r>
            <w:r w:rsidR="00E14F9A">
              <w:rPr>
                <w:rStyle w:val="Hyperkobling"/>
                <w:rFonts w:eastAsiaTheme="majorEastAsia"/>
                <w:noProof/>
                <w:webHidden/>
                <w:color w:val="auto"/>
              </w:rPr>
              <w:fldChar w:fldCharType="end"/>
            </w:r>
          </w:hyperlink>
        </w:p>
        <w:p w:rsidR="00E14F9A" w:rsidRDefault="00A534B7" w:rsidP="00E14F9A">
          <w:pPr>
            <w:pStyle w:val="INNH1"/>
            <w:tabs>
              <w:tab w:val="left" w:pos="600"/>
              <w:tab w:val="right" w:leader="dot" w:pos="9062"/>
            </w:tabs>
            <w:rPr>
              <w:rFonts w:asciiTheme="minorHAnsi" w:eastAsiaTheme="minorEastAsia" w:hAnsiTheme="minorHAnsi" w:cstheme="minorBidi"/>
              <w:b w:val="0"/>
              <w:noProof/>
              <w:szCs w:val="22"/>
            </w:rPr>
          </w:pPr>
          <w:hyperlink r:id="rId19" w:anchor="_Toc381185975" w:history="1">
            <w:r w:rsidR="00E14F9A">
              <w:rPr>
                <w:rStyle w:val="Hyperkobling"/>
                <w:rFonts w:eastAsiaTheme="majorEastAsia"/>
                <w:noProof/>
              </w:rPr>
              <w:t>10</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Generelle rutiner for saksbehandling i Fokus</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_Toc381185975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17</w:t>
            </w:r>
            <w:r w:rsidR="00E14F9A">
              <w:rPr>
                <w:rStyle w:val="Hyperkobling"/>
                <w:rFonts w:eastAsiaTheme="majorEastAsia"/>
                <w:noProof/>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20" w:anchor="_Toc381185976" w:history="1">
            <w:r w:rsidR="00E14F9A">
              <w:rPr>
                <w:rStyle w:val="Hyperkobling"/>
                <w:rFonts w:eastAsiaTheme="majorEastAsia"/>
              </w:rPr>
              <w:t>10.1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Sjekkliste ved gjennomgang av ny inngående post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_Toc381185976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17</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21" w:anchor="_Toc381185977" w:history="1">
            <w:r w:rsidR="00E14F9A">
              <w:rPr>
                <w:rStyle w:val="Hyperkobling"/>
                <w:rFonts w:eastAsiaTheme="majorEastAsia"/>
              </w:rPr>
              <w:t>10.2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Behandling og oppfølging av journalposter med restanse</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_Toc381185977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18</w:t>
            </w:r>
            <w:r w:rsidR="00E14F9A">
              <w:rPr>
                <w:rStyle w:val="Hyperkobling"/>
                <w:rFonts w:eastAsiaTheme="majorEastAsia"/>
                <w:webHidden/>
                <w:color w:val="auto"/>
              </w:rPr>
              <w:fldChar w:fldCharType="end"/>
            </w:r>
          </w:hyperlink>
        </w:p>
        <w:p w:rsidR="00E14F9A" w:rsidRDefault="00A534B7" w:rsidP="00E14F9A">
          <w:pPr>
            <w:pStyle w:val="INNH3"/>
            <w:rPr>
              <w:rFonts w:asciiTheme="minorHAnsi" w:eastAsiaTheme="minorEastAsia" w:hAnsiTheme="minorHAnsi" w:cstheme="minorBidi"/>
              <w:szCs w:val="22"/>
            </w:rPr>
          </w:pPr>
          <w:hyperlink r:id="rId22" w:anchor="_Toc381185978" w:history="1">
            <w:r w:rsidR="00E14F9A">
              <w:rPr>
                <w:rStyle w:val="Hyperkobling"/>
                <w:rFonts w:eastAsiaTheme="majorEastAsia"/>
              </w:rPr>
              <w:t>10.2.1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Brev som tas til orientering eller besvares med telefon</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_Toc381185978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18</w:t>
            </w:r>
            <w:r w:rsidR="00E14F9A">
              <w:rPr>
                <w:rStyle w:val="Hyperkobling"/>
                <w:rFonts w:eastAsiaTheme="majorEastAsia"/>
                <w:webHidden/>
                <w:color w:val="auto"/>
              </w:rPr>
              <w:fldChar w:fldCharType="end"/>
            </w:r>
          </w:hyperlink>
        </w:p>
        <w:p w:rsidR="00E14F9A" w:rsidRDefault="00A534B7" w:rsidP="00E14F9A">
          <w:pPr>
            <w:pStyle w:val="INNH3"/>
            <w:rPr>
              <w:rFonts w:asciiTheme="minorHAnsi" w:eastAsiaTheme="minorEastAsia" w:hAnsiTheme="minorHAnsi" w:cstheme="minorBidi"/>
              <w:szCs w:val="22"/>
            </w:rPr>
          </w:pPr>
          <w:hyperlink r:id="rId23" w:anchor="_Toc381185979" w:history="1">
            <w:r w:rsidR="00E14F9A">
              <w:rPr>
                <w:rStyle w:val="Hyperkobling"/>
                <w:rFonts w:eastAsiaTheme="majorEastAsia"/>
              </w:rPr>
              <w:t>10.2.2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Besvare og avskrive mottatte journalposter med skriftlig svar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_Toc381185979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18</w:t>
            </w:r>
            <w:r w:rsidR="00E14F9A">
              <w:rPr>
                <w:rStyle w:val="Hyperkobling"/>
                <w:rFonts w:eastAsiaTheme="majorEastAsia"/>
                <w:webHidden/>
                <w:color w:val="auto"/>
              </w:rPr>
              <w:fldChar w:fldCharType="end"/>
            </w:r>
          </w:hyperlink>
        </w:p>
        <w:p w:rsidR="00E14F9A" w:rsidRDefault="00A534B7" w:rsidP="00E14F9A">
          <w:pPr>
            <w:pStyle w:val="INNH3"/>
            <w:rPr>
              <w:rFonts w:asciiTheme="minorHAnsi" w:eastAsiaTheme="minorEastAsia" w:hAnsiTheme="minorHAnsi" w:cstheme="minorBidi"/>
              <w:szCs w:val="22"/>
            </w:rPr>
          </w:pPr>
          <w:hyperlink r:id="rId24" w:anchor="_Toc381185980" w:history="1">
            <w:r w:rsidR="00E14F9A">
              <w:rPr>
                <w:rStyle w:val="Hyperkobling"/>
                <w:rFonts w:eastAsiaTheme="majorEastAsia"/>
              </w:rPr>
              <w:t>10.2.3</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Oppfølging av utgående journalposter med restanse</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_Toc381185980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20</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25" w:anchor="_Toc381185981" w:history="1">
            <w:r w:rsidR="00E14F9A">
              <w:rPr>
                <w:rStyle w:val="Hyperkobling"/>
                <w:rFonts w:eastAsiaTheme="majorEastAsia"/>
              </w:rPr>
              <w:t>10.3</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Arkivere epost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_Toc381185981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20</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26" w:anchor="_Toc381185982" w:history="1">
            <w:r w:rsidR="00E14F9A">
              <w:rPr>
                <w:rStyle w:val="Hyperkobling"/>
                <w:rFonts w:eastAsiaTheme="majorEastAsia"/>
              </w:rPr>
              <w:t>10.4</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Opprette og skrive brev</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_Toc381185982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22</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27" w:anchor="_Toc381185983" w:history="1">
            <w:r w:rsidR="00E14F9A">
              <w:rPr>
                <w:rStyle w:val="Hyperkobling"/>
                <w:rFonts w:eastAsiaTheme="majorEastAsia"/>
              </w:rPr>
              <w:t>10.5</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Sende til godkjenning</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_Toc381185983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23</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28" w:anchor="_Toc381185984" w:history="1">
            <w:r w:rsidR="00E14F9A">
              <w:rPr>
                <w:rStyle w:val="Hyperkobling"/>
                <w:rFonts w:eastAsiaTheme="majorEastAsia"/>
              </w:rPr>
              <w:t>10.6</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Ekspedere brev</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_Toc381185984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24</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29" w:anchor="_Toc381185985" w:history="1">
            <w:r w:rsidR="00E14F9A">
              <w:rPr>
                <w:rStyle w:val="Hyperkobling"/>
                <w:rFonts w:eastAsiaTheme="majorEastAsia"/>
              </w:rPr>
              <w:t>10.7</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Opprette, skrive og sende et notat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_Toc381185985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24</w:t>
            </w:r>
            <w:r w:rsidR="00E14F9A">
              <w:rPr>
                <w:rStyle w:val="Hyperkobling"/>
                <w:rFonts w:eastAsiaTheme="majorEastAsia"/>
                <w:webHidden/>
                <w:color w:val="auto"/>
              </w:rPr>
              <w:fldChar w:fldCharType="end"/>
            </w:r>
          </w:hyperlink>
        </w:p>
        <w:p w:rsidR="00E14F9A" w:rsidRDefault="00A534B7" w:rsidP="00E14F9A">
          <w:pPr>
            <w:pStyle w:val="INNH1"/>
            <w:tabs>
              <w:tab w:val="left" w:pos="600"/>
              <w:tab w:val="right" w:leader="dot" w:pos="9062"/>
            </w:tabs>
            <w:rPr>
              <w:rFonts w:asciiTheme="minorHAnsi" w:eastAsiaTheme="minorEastAsia" w:hAnsiTheme="minorHAnsi" w:cstheme="minorBidi"/>
              <w:b w:val="0"/>
              <w:noProof/>
              <w:szCs w:val="22"/>
            </w:rPr>
          </w:pPr>
          <w:hyperlink r:id="rId30" w:anchor="_Toc381185986" w:history="1">
            <w:r w:rsidR="00E14F9A">
              <w:rPr>
                <w:rStyle w:val="Hyperkobling"/>
                <w:rFonts w:eastAsiaTheme="majorEastAsia"/>
                <w:noProof/>
              </w:rPr>
              <w:t>11</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Spesielle rutiner for ledere</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_Toc381185986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26</w:t>
            </w:r>
            <w:r w:rsidR="00E14F9A">
              <w:rPr>
                <w:rStyle w:val="Hyperkobling"/>
                <w:rFonts w:eastAsiaTheme="majorEastAsia"/>
                <w:noProof/>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31" w:anchor="_Toc381185987" w:history="1">
            <w:r w:rsidR="00E14F9A">
              <w:rPr>
                <w:rStyle w:val="Hyperkobling"/>
                <w:rFonts w:eastAsiaTheme="majorEastAsia"/>
              </w:rPr>
              <w:t>11.1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Fordeling av inngående post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_Toc381185987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26</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32" w:anchor="_Toc381185988" w:history="1">
            <w:r w:rsidR="00E14F9A">
              <w:rPr>
                <w:rStyle w:val="Hyperkobling"/>
                <w:rFonts w:eastAsiaTheme="majorEastAsia"/>
              </w:rPr>
              <w:t>11.2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Restanseoppfølging for egen avdeling/seksjon</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_Toc381185988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26</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33" w:anchor="_Toc381185989" w:history="1">
            <w:r w:rsidR="00E14F9A">
              <w:rPr>
                <w:rStyle w:val="Hyperkobling"/>
                <w:rFonts w:eastAsiaTheme="majorEastAsia"/>
              </w:rPr>
              <w:t>11.3</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Godkjenning av journalposter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_Toc381185989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27</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34" w:anchor="_Toc381185990" w:history="1">
            <w:r w:rsidR="00E14F9A">
              <w:rPr>
                <w:rStyle w:val="Hyperkobling"/>
                <w:rFonts w:eastAsiaTheme="majorEastAsia"/>
              </w:rPr>
              <w:t>11.4</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Aktivisere stedfortrederfunksjonen ved fravær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_Toc381185990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28</w:t>
            </w:r>
            <w:r w:rsidR="00E14F9A">
              <w:rPr>
                <w:rStyle w:val="Hyperkobling"/>
                <w:rFonts w:eastAsiaTheme="majorEastAsia"/>
                <w:webHidden/>
                <w:color w:val="auto"/>
              </w:rPr>
              <w:fldChar w:fldCharType="end"/>
            </w:r>
          </w:hyperlink>
        </w:p>
        <w:p w:rsidR="00E14F9A" w:rsidRDefault="00A534B7" w:rsidP="00E14F9A">
          <w:pPr>
            <w:pStyle w:val="INNH1"/>
            <w:tabs>
              <w:tab w:val="left" w:pos="600"/>
              <w:tab w:val="right" w:leader="dot" w:pos="9062"/>
            </w:tabs>
            <w:rPr>
              <w:rFonts w:asciiTheme="minorHAnsi" w:eastAsiaTheme="minorEastAsia" w:hAnsiTheme="minorHAnsi" w:cstheme="minorBidi"/>
              <w:b w:val="0"/>
              <w:noProof/>
              <w:szCs w:val="22"/>
            </w:rPr>
          </w:pPr>
          <w:hyperlink r:id="rId35" w:anchor="_Toc381185991" w:history="1">
            <w:r w:rsidR="00E14F9A">
              <w:rPr>
                <w:rStyle w:val="Hyperkobling"/>
                <w:rFonts w:eastAsiaTheme="majorEastAsia"/>
                <w:noProof/>
              </w:rPr>
              <w:t>12</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Diverse nyttige systemfunksjoner</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_Toc381185991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29</w:t>
            </w:r>
            <w:r w:rsidR="00E14F9A">
              <w:rPr>
                <w:rStyle w:val="Hyperkobling"/>
                <w:rFonts w:eastAsiaTheme="majorEastAsia"/>
                <w:noProof/>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36" w:anchor="_Toc381185992" w:history="1">
            <w:r w:rsidR="00E14F9A">
              <w:rPr>
                <w:rStyle w:val="Hyperkobling"/>
                <w:rFonts w:eastAsiaTheme="majorEastAsia"/>
              </w:rPr>
              <w:t>12.1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Hva er oppgaver og hva bruker jeg dem til?</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_Toc381185992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29</w:t>
            </w:r>
            <w:r w:rsidR="00E14F9A">
              <w:rPr>
                <w:rStyle w:val="Hyperkobling"/>
                <w:rFonts w:eastAsiaTheme="majorEastAsia"/>
                <w:webHidden/>
                <w:color w:val="auto"/>
              </w:rPr>
              <w:fldChar w:fldCharType="end"/>
            </w:r>
          </w:hyperlink>
        </w:p>
        <w:p w:rsidR="00E14F9A" w:rsidRDefault="00A534B7" w:rsidP="00E14F9A">
          <w:pPr>
            <w:pStyle w:val="INNH3"/>
            <w:rPr>
              <w:rFonts w:asciiTheme="minorHAnsi" w:eastAsiaTheme="minorEastAsia" w:hAnsiTheme="minorHAnsi" w:cstheme="minorBidi"/>
              <w:szCs w:val="22"/>
            </w:rPr>
          </w:pPr>
          <w:hyperlink r:id="rId37" w:anchor="_Toc381185993" w:history="1">
            <w:r w:rsidR="00E14F9A">
              <w:rPr>
                <w:rStyle w:val="Hyperkobling"/>
                <w:rFonts w:eastAsiaTheme="majorEastAsia"/>
              </w:rPr>
              <w:t>12.1.1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Sende oppgave</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_Toc381185993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29</w:t>
            </w:r>
            <w:r w:rsidR="00E14F9A">
              <w:rPr>
                <w:rStyle w:val="Hyperkobling"/>
                <w:rFonts w:eastAsiaTheme="majorEastAsia"/>
                <w:webHidden/>
                <w:color w:val="auto"/>
              </w:rPr>
              <w:fldChar w:fldCharType="end"/>
            </w:r>
          </w:hyperlink>
        </w:p>
        <w:p w:rsidR="00E14F9A" w:rsidRDefault="00A534B7" w:rsidP="00E14F9A">
          <w:pPr>
            <w:pStyle w:val="INNH3"/>
            <w:rPr>
              <w:rFonts w:asciiTheme="minorHAnsi" w:eastAsiaTheme="minorEastAsia" w:hAnsiTheme="minorHAnsi" w:cstheme="minorBidi"/>
              <w:szCs w:val="22"/>
            </w:rPr>
          </w:pPr>
          <w:hyperlink r:id="rId38" w:anchor="_Toc381185994" w:history="1">
            <w:r w:rsidR="00E14F9A">
              <w:rPr>
                <w:rStyle w:val="Hyperkobling"/>
                <w:rFonts w:eastAsiaTheme="majorEastAsia"/>
              </w:rPr>
              <w:t>12.1.2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Motta og behandle oppgave</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_Toc381185994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30</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39" w:anchor="_Toc381185995" w:history="1">
            <w:r w:rsidR="00E14F9A">
              <w:rPr>
                <w:rStyle w:val="Hyperkobling"/>
                <w:rFonts w:eastAsiaTheme="majorEastAsia"/>
              </w:rPr>
              <w:t>12.2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Hvordan tar jeg utskrift?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_Toc381185995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31</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40" w:anchor="_Toc381185996" w:history="1">
            <w:r w:rsidR="00E14F9A">
              <w:rPr>
                <w:rStyle w:val="Hyperkobling"/>
                <w:rFonts w:eastAsiaTheme="majorEastAsia"/>
              </w:rPr>
              <w:t>12.3</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Hvordan kan jeg sende saksdokumenter med epost?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_Toc381185996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31</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41" w:anchor="_Toc381185997" w:history="1">
            <w:r w:rsidR="00E14F9A">
              <w:rPr>
                <w:rStyle w:val="Hyperkobling"/>
                <w:rFonts w:eastAsiaTheme="majorEastAsia"/>
              </w:rPr>
              <w:t>12.4</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Når bruker jeg kopimottakere i Fokus?</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_Toc381185997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32</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42" w:anchor="_Toc381185998" w:history="1">
            <w:r w:rsidR="00E14F9A">
              <w:rPr>
                <w:rStyle w:val="Hyperkobling"/>
                <w:rFonts w:eastAsiaTheme="majorEastAsia"/>
              </w:rPr>
              <w:t>12.5</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OBS-dato – knytt en påminnelse til en sak</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_Toc381185998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32</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43" w:anchor="_Toc381185999" w:history="1">
            <w:r w:rsidR="00E14F9A">
              <w:rPr>
                <w:rStyle w:val="Hyperkobling"/>
                <w:rFonts w:eastAsiaTheme="majorEastAsia"/>
              </w:rPr>
              <w:t>12.6</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Hvordan fjerner jeg en feilopprettet journalpost i saken?</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_Toc381185999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33</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44" w:anchor="_Toc381186000" w:history="1">
            <w:r w:rsidR="00E14F9A">
              <w:rPr>
                <w:rStyle w:val="Hyperkobling"/>
                <w:rFonts w:eastAsiaTheme="majorEastAsia"/>
              </w:rPr>
              <w:t>12.7</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Hvordan flytter jeg en journalpost til en annen sak?</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_Toc381186000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33</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45" w:anchor="_Toc381186001" w:history="1">
            <w:r w:rsidR="00E14F9A">
              <w:rPr>
                <w:rStyle w:val="Hyperkobling"/>
                <w:rFonts w:eastAsiaTheme="majorEastAsia"/>
              </w:rPr>
              <w:t>12.8</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Hvordan fjerner jeg en sak jeg har opprettet ved en feiltakelse?</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_Toc381186001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35</w:t>
            </w:r>
            <w:r w:rsidR="00E14F9A">
              <w:rPr>
                <w:rStyle w:val="Hyperkobling"/>
                <w:rFonts w:eastAsiaTheme="majorEastAsia"/>
                <w:webHidden/>
                <w:color w:val="auto"/>
              </w:rPr>
              <w:fldChar w:fldCharType="end"/>
            </w:r>
          </w:hyperlink>
        </w:p>
        <w:p w:rsidR="00E14F9A" w:rsidRDefault="00A534B7" w:rsidP="00E14F9A">
          <w:pPr>
            <w:pStyle w:val="INNH2"/>
            <w:rPr>
              <w:rFonts w:asciiTheme="minorHAnsi" w:eastAsiaTheme="minorEastAsia" w:hAnsiTheme="minorHAnsi" w:cstheme="minorBidi"/>
              <w:szCs w:val="22"/>
            </w:rPr>
          </w:pPr>
          <w:hyperlink r:id="rId46" w:anchor="_Toc381186002" w:history="1">
            <w:r w:rsidR="00E14F9A">
              <w:rPr>
                <w:rStyle w:val="Hyperkobling"/>
                <w:rFonts w:eastAsiaTheme="majorEastAsia"/>
              </w:rPr>
              <w:t>12.9</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Stedfortrederfunksjon</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_Toc381186002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35</w:t>
            </w:r>
            <w:r w:rsidR="00E14F9A">
              <w:rPr>
                <w:rStyle w:val="Hyperkobling"/>
                <w:rFonts w:eastAsiaTheme="majorEastAsia"/>
                <w:webHidden/>
                <w:color w:val="auto"/>
              </w:rPr>
              <w:fldChar w:fldCharType="end"/>
            </w:r>
          </w:hyperlink>
        </w:p>
        <w:p w:rsidR="00E14F9A" w:rsidRDefault="00E14F9A" w:rsidP="00E14F9A">
          <w:pPr>
            <w:rPr>
              <w:rFonts w:eastAsiaTheme="minorEastAsia"/>
            </w:rPr>
          </w:pPr>
          <w:r>
            <w:fldChar w:fldCharType="end"/>
          </w:r>
        </w:p>
      </w:sdtContent>
    </w:sdt>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numPr>
          <w:ilvl w:val="0"/>
          <w:numId w:val="3"/>
        </w:numPr>
      </w:pPr>
      <w:bookmarkStart w:id="1" w:name="_Toc381185962"/>
      <w:r>
        <w:lastRenderedPageBreak/>
        <w:t>Formål</w:t>
      </w:r>
      <w:bookmarkEnd w:id="1"/>
    </w:p>
    <w:p w:rsidR="00E14F9A" w:rsidRDefault="00E14F9A" w:rsidP="00E14F9A">
      <w:r>
        <w:t xml:space="preserve">Dette dokumentet beskriver rutinene for saksbehandling i det elektroniske saksbehandlingssystemet WebSak Fokus. </w:t>
      </w:r>
    </w:p>
    <w:p w:rsidR="00E14F9A" w:rsidRPr="00E14F9A" w:rsidRDefault="00E14F9A" w:rsidP="00E14F9A">
      <w:pPr>
        <w:rPr>
          <w:lang w:val="nb-NO"/>
        </w:rPr>
      </w:pPr>
      <w:r w:rsidRPr="00E14F9A">
        <w:rPr>
          <w:lang w:val="nb-NO"/>
        </w:rPr>
        <w:t xml:space="preserve">Rutinene er tilpasset kommunene i Nordhordland sin saksbehandling og skal gi saksbehandlere, ledere og arkivet en generell rettledning i det daglige arbeid med saks- og dokumentbehandling. Dokumentet beskriver ansvar og oppgaver knyttet til ulike roller i kommunene i Nordhordland. </w:t>
      </w:r>
    </w:p>
    <w:p w:rsidR="00E14F9A" w:rsidRDefault="00E14F9A" w:rsidP="00E14F9A">
      <w:r w:rsidRPr="00E14F9A">
        <w:rPr>
          <w:lang w:val="nb-NO"/>
        </w:rPr>
        <w:t xml:space="preserve">Rutinebeskrivelsene suppleres med oppslag i systemets brukerdokumentasjon for nærmere beskrivelse av hvordan de ulike funksjonene det refereres til i rutinen skal utføres i systemet. </w:t>
      </w:r>
      <w:r>
        <w:t>Brukerdokumentasjonen er tilgjengelig i søkbart format ved å trykke på funksjonstasten F2 i WebSak Fokus.</w:t>
      </w:r>
    </w:p>
    <w:p w:rsidR="00E14F9A" w:rsidRDefault="00E14F9A" w:rsidP="00E14F9A">
      <w:pPr>
        <w:pStyle w:val="Overskrift1"/>
        <w:numPr>
          <w:ilvl w:val="0"/>
          <w:numId w:val="4"/>
        </w:numPr>
      </w:pPr>
      <w:bookmarkStart w:id="2" w:name="_Toc381185963"/>
      <w:bookmarkStart w:id="3" w:name="_Toc277699841"/>
      <w:r>
        <w:t>Målgruppe</w:t>
      </w:r>
      <w:bookmarkEnd w:id="2"/>
      <w:bookmarkEnd w:id="3"/>
    </w:p>
    <w:p w:rsidR="00E14F9A" w:rsidRPr="00E14F9A" w:rsidRDefault="00E14F9A" w:rsidP="00E14F9A">
      <w:pPr>
        <w:rPr>
          <w:lang w:val="nb-NO"/>
        </w:rPr>
      </w:pPr>
      <w:r w:rsidRPr="00E14F9A">
        <w:rPr>
          <w:lang w:val="nb-NO"/>
        </w:rPr>
        <w:t xml:space="preserve">Dette dokumentet retter seg mot alle ansatte som utfører saksbehandlingsfunksjoner hos kommunene i Nordhordland. I denne sammenhengen betyr det at de mottar og behandler post og produserer interne og arkiverer eksterne dokumenter (for eksempel epost). </w:t>
      </w:r>
    </w:p>
    <w:p w:rsidR="00E14F9A" w:rsidRPr="00E14F9A" w:rsidRDefault="00E14F9A" w:rsidP="00E14F9A">
      <w:pPr>
        <w:rPr>
          <w:lang w:val="nb-NO"/>
        </w:rPr>
      </w:pPr>
      <w:r w:rsidRPr="00E14F9A">
        <w:rPr>
          <w:lang w:val="nb-NO"/>
        </w:rPr>
        <w:t xml:space="preserve">Alle som utfører saksbehandlingsfunksjoner faller inn under saksbehandlerbegrepet i denne rutinebeskrivelsen, men noen brukere har utvidede rettigheter og oppgaver i kraft av at de utøver lederfunksjoner eller arkivoppgaver. </w:t>
      </w:r>
    </w:p>
    <w:p w:rsidR="00E14F9A" w:rsidRPr="00E14F9A" w:rsidRDefault="00E14F9A" w:rsidP="00E14F9A">
      <w:pPr>
        <w:rPr>
          <w:lang w:val="nb-NO"/>
        </w:rPr>
      </w:pPr>
      <w:r w:rsidRPr="00E14F9A">
        <w:rPr>
          <w:lang w:val="nb-NO"/>
        </w:rPr>
        <w:t xml:space="preserve">Spesielle rutiner for ledere er skilt ut i et eget kapittel og kommer i tillegg til de generelle saksbehandlerrutinene. </w:t>
      </w:r>
    </w:p>
    <w:p w:rsidR="00E14F9A" w:rsidRDefault="00E14F9A" w:rsidP="00E14F9A">
      <w:r>
        <w:t xml:space="preserve">Spesielle rutiner for arkivet er skilt ut i et eget dokument. </w:t>
      </w:r>
    </w:p>
    <w:p w:rsidR="00E14F9A" w:rsidRDefault="00E14F9A" w:rsidP="00E14F9A"/>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keepLines w:val="0"/>
        <w:numPr>
          <w:ilvl w:val="0"/>
          <w:numId w:val="4"/>
        </w:numPr>
        <w:spacing w:before="360" w:after="120" w:line="240" w:lineRule="auto"/>
      </w:pPr>
      <w:bookmarkStart w:id="4" w:name="_Toc381185964"/>
      <w:bookmarkStart w:id="5" w:name="_Toc277699842"/>
      <w:r>
        <w:lastRenderedPageBreak/>
        <w:t>Generell dokumentflyt i WebSak Fokus</w:t>
      </w:r>
      <w:bookmarkEnd w:id="4"/>
      <w:bookmarkEnd w:id="5"/>
    </w:p>
    <w:p w:rsidR="00E14F9A" w:rsidRDefault="00E14F9A" w:rsidP="00E14F9A"/>
    <w:p w:rsidR="00E14F9A" w:rsidRDefault="00E14F9A" w:rsidP="00E14F9A">
      <w:pPr>
        <w:pStyle w:val="Overskrift2"/>
        <w:numPr>
          <w:ilvl w:val="1"/>
          <w:numId w:val="5"/>
        </w:numPr>
      </w:pPr>
      <w:bookmarkStart w:id="6" w:name="_Toc381185965"/>
      <w:r>
        <w:t>Mottak og registrering av dokumenter</w:t>
      </w:r>
      <w:bookmarkEnd w:id="6"/>
    </w:p>
    <w:p w:rsidR="00E14F9A" w:rsidRPr="00E14F9A" w:rsidRDefault="00E14F9A" w:rsidP="00E14F9A">
      <w:pPr>
        <w:numPr>
          <w:ilvl w:val="0"/>
          <w:numId w:val="6"/>
        </w:numPr>
        <w:spacing w:after="0" w:line="240" w:lineRule="auto"/>
        <w:rPr>
          <w:lang w:val="nb-NO"/>
        </w:rPr>
      </w:pPr>
      <w:r w:rsidRPr="00E14F9A">
        <w:rPr>
          <w:lang w:val="nb-NO"/>
        </w:rPr>
        <w:t>Dokumenter (inklusiv epost og telefaks) som postmottak og arkiv skanner og registrerer, vil fortløpende bli elektronisk tilgjengelig for brukerne av systemet.</w:t>
      </w:r>
    </w:p>
    <w:p w:rsidR="00E14F9A" w:rsidRPr="00E14F9A" w:rsidRDefault="00E14F9A" w:rsidP="00E14F9A">
      <w:pPr>
        <w:numPr>
          <w:ilvl w:val="0"/>
          <w:numId w:val="6"/>
        </w:numPr>
        <w:spacing w:after="0" w:line="240" w:lineRule="auto"/>
        <w:rPr>
          <w:lang w:val="nb-NO"/>
        </w:rPr>
      </w:pPr>
      <w:r w:rsidRPr="00E14F9A">
        <w:rPr>
          <w:lang w:val="nb-NO"/>
        </w:rPr>
        <w:t xml:space="preserve">Dokumenter som saksbehandlerne selv registrerer i eksisterende eller ny sak, vil fortløpende bli elektronisk tilgjengelig for brukerne av systemet. </w:t>
      </w:r>
    </w:p>
    <w:p w:rsidR="00E14F9A" w:rsidRDefault="00E14F9A" w:rsidP="00E14F9A">
      <w:pPr>
        <w:numPr>
          <w:ilvl w:val="0"/>
          <w:numId w:val="6"/>
        </w:numPr>
        <w:spacing w:after="0" w:line="240" w:lineRule="auto"/>
      </w:pPr>
      <w:r>
        <w:t>Alle andre dokumenter inkl. telefaks på papir som den enkelte mottar direkte, skal sendes postmottaket for skanning og registrering.</w:t>
      </w:r>
    </w:p>
    <w:p w:rsidR="00E14F9A" w:rsidRDefault="00E14F9A" w:rsidP="00E14F9A">
      <w:pPr>
        <w:numPr>
          <w:ilvl w:val="0"/>
          <w:numId w:val="6"/>
        </w:numPr>
        <w:spacing w:after="0" w:line="240" w:lineRule="auto"/>
      </w:pPr>
      <w:r>
        <w:t>Acos mottak + KF skjema</w:t>
      </w:r>
    </w:p>
    <w:p w:rsidR="00E14F9A" w:rsidRDefault="00E14F9A" w:rsidP="00E14F9A">
      <w:pPr>
        <w:pStyle w:val="Overskrift3"/>
      </w:pPr>
    </w:p>
    <w:p w:rsidR="00E14F9A" w:rsidRDefault="00E14F9A" w:rsidP="00E14F9A">
      <w:pPr>
        <w:pStyle w:val="Overskrift2"/>
        <w:numPr>
          <w:ilvl w:val="1"/>
          <w:numId w:val="5"/>
        </w:numPr>
      </w:pPr>
      <w:bookmarkStart w:id="7" w:name="_Toc381185966"/>
      <w:r>
        <w:t>Behandling av mottatte dokumenter</w:t>
      </w:r>
      <w:bookmarkEnd w:id="7"/>
    </w:p>
    <w:p w:rsidR="00E14F9A" w:rsidRDefault="00E14F9A" w:rsidP="00E14F9A">
      <w:pPr>
        <w:pStyle w:val="Listeavsnitt"/>
        <w:numPr>
          <w:ilvl w:val="0"/>
          <w:numId w:val="7"/>
        </w:numPr>
      </w:pPr>
      <w:r>
        <w:t>Mottatte dokumenter fordeles i henhold til kommunene i Nordhordlands rutiner for fordeling av inngående post.</w:t>
      </w:r>
    </w:p>
    <w:p w:rsidR="00E14F9A" w:rsidRDefault="00E14F9A" w:rsidP="00E14F9A">
      <w:pPr>
        <w:pStyle w:val="Listeavsnitt"/>
        <w:numPr>
          <w:ilvl w:val="0"/>
          <w:numId w:val="7"/>
        </w:numPr>
      </w:pPr>
      <w:r>
        <w:t>Saksbehandler er ansvarlig for å følge opp egne restanser og vurdere hvordan disse skal behandles.</w:t>
      </w:r>
    </w:p>
    <w:p w:rsidR="00E14F9A" w:rsidRDefault="00E14F9A" w:rsidP="00E14F9A">
      <w:pPr>
        <w:pStyle w:val="Listeavsnitt"/>
        <w:numPr>
          <w:ilvl w:val="0"/>
          <w:numId w:val="7"/>
        </w:numPr>
      </w:pPr>
      <w:r>
        <w:t>Dokumenter som avskrives uten skriftlig svar avskrives ved å tas til etterretning eller ved å besvare pr. telefon. I tillegg bør samtalens innhold dokumenteres i form av en merknad. Ved behov for ytterligere dokumentasjon kan X-notat benyttes.</w:t>
      </w:r>
    </w:p>
    <w:p w:rsidR="00E14F9A" w:rsidRDefault="00E14F9A" w:rsidP="00E14F9A">
      <w:pPr>
        <w:pStyle w:val="Listeavsnitt"/>
        <w:numPr>
          <w:ilvl w:val="0"/>
          <w:numId w:val="7"/>
        </w:numPr>
      </w:pPr>
      <w:r>
        <w:t>Dokumenter som skal besvares skriftlig behandles ved at det opprettes et svarbrev som avskriver restansen når dette ekspederes.</w:t>
      </w:r>
    </w:p>
    <w:p w:rsidR="00E14F9A" w:rsidRDefault="00E14F9A" w:rsidP="00E14F9A">
      <w:pPr>
        <w:pStyle w:val="Listeavsnitt"/>
        <w:ind w:left="360"/>
      </w:pPr>
    </w:p>
    <w:p w:rsidR="00E14F9A" w:rsidRDefault="00E14F9A" w:rsidP="00E14F9A">
      <w:pPr>
        <w:pStyle w:val="Overskrift2"/>
        <w:numPr>
          <w:ilvl w:val="1"/>
          <w:numId w:val="5"/>
        </w:numPr>
      </w:pPr>
      <w:bookmarkStart w:id="8" w:name="_Toc381185967"/>
      <w:r>
        <w:t>Ekspedering av dokumenter</w:t>
      </w:r>
      <w:bookmarkEnd w:id="8"/>
    </w:p>
    <w:p w:rsidR="00E14F9A" w:rsidRDefault="00E14F9A" w:rsidP="00E14F9A">
      <w:pPr>
        <w:pStyle w:val="Listeavsnitt"/>
        <w:numPr>
          <w:ilvl w:val="0"/>
          <w:numId w:val="8"/>
        </w:numPr>
        <w:spacing w:after="0" w:line="240" w:lineRule="auto"/>
      </w:pPr>
      <w:r>
        <w:t>Når saksbehandleren produserer et dokument som krever godkjenning, sendes dokumentet elektronisk til leder for godkjenning. Ved godkjenning foretar leder rettelser/kommentarer elektronisk og sender det godkjente dokumentet</w:t>
      </w:r>
      <w:r>
        <w:rPr>
          <w:color w:val="FF0000"/>
        </w:rPr>
        <w:t xml:space="preserve"> </w:t>
      </w:r>
      <w:r>
        <w:t>elektronisk tilbake til saksbehandler for ekspedering.</w:t>
      </w:r>
    </w:p>
    <w:p w:rsidR="00E14F9A" w:rsidRDefault="00E14F9A" w:rsidP="00E14F9A">
      <w:pPr>
        <w:pStyle w:val="Listeavsnitt"/>
        <w:numPr>
          <w:ilvl w:val="0"/>
          <w:numId w:val="8"/>
        </w:numPr>
        <w:spacing w:after="0" w:line="240" w:lineRule="auto"/>
      </w:pPr>
      <w:r>
        <w:t xml:space="preserve"> Saksbehandler skal ekspedere dokumentet med eventuelle vedlegg per e-post ev skriver ut dokumenet og sender det ut på papir. Dokumenter som er elektronisk godkjent skal ikke ha underskrift før utsendelse.</w:t>
      </w:r>
    </w:p>
    <w:p w:rsidR="00E14F9A" w:rsidRDefault="00E14F9A" w:rsidP="00E14F9A">
      <w:pPr>
        <w:pStyle w:val="Listeavsnitt"/>
        <w:numPr>
          <w:ilvl w:val="0"/>
          <w:numId w:val="8"/>
        </w:numPr>
        <w:spacing w:after="0" w:line="240" w:lineRule="auto"/>
      </w:pPr>
      <w:r>
        <w:t>Arkivet kvalitetssikrer registreringen og oppdaterer den elektroniske journalen.</w:t>
      </w:r>
      <w:bookmarkStart w:id="9" w:name="_Toc277699846"/>
    </w:p>
    <w:p w:rsidR="00E14F9A" w:rsidRDefault="00E14F9A" w:rsidP="00E14F9A"/>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keepLines w:val="0"/>
        <w:numPr>
          <w:ilvl w:val="0"/>
          <w:numId w:val="4"/>
        </w:numPr>
        <w:spacing w:before="360" w:after="120" w:line="240" w:lineRule="auto"/>
      </w:pPr>
      <w:bookmarkStart w:id="10" w:name="_Toc381185968"/>
      <w:r>
        <w:lastRenderedPageBreak/>
        <w:t>WebSak Fokus – bli kjent med skjermbildet</w:t>
      </w:r>
      <w:bookmarkEnd w:id="10"/>
    </w:p>
    <w:bookmarkEnd w:id="9"/>
    <w:p w:rsidR="00E14F9A" w:rsidRPr="00E14F9A" w:rsidRDefault="00E14F9A" w:rsidP="00E14F9A">
      <w:pPr>
        <w:rPr>
          <w:rFonts w:cstheme="minorHAnsi"/>
          <w:lang w:val="nb-NO"/>
        </w:rPr>
      </w:pPr>
      <w:r w:rsidRPr="00E14F9A">
        <w:rPr>
          <w:rFonts w:cstheme="minorHAnsi"/>
          <w:lang w:val="nb-NO"/>
        </w:rPr>
        <w:t>WebSak Fokus er integrert med MS Outlook og alle funksjonene i saksbehandlingssytemet er derfor tilgjengelig i samme skjermflate som saksbehandler mottar og sender epost. Det er derfor svært enkelt for brukeren å veksle fra å jobbe med epost, kalenderfunksjoner og andre tradisjonelle Outlook-funksjoner til å søke, lese og produsere dokumenter i kommunene i Nordhordland sitt elektroniske arkiv og saksbehandlingssystem.</w:t>
      </w:r>
    </w:p>
    <w:p w:rsidR="00E14F9A" w:rsidRPr="00E14F9A" w:rsidRDefault="00E14F9A" w:rsidP="00E14F9A">
      <w:pPr>
        <w:rPr>
          <w:rFonts w:cstheme="minorHAnsi"/>
          <w:lang w:val="nb-NO"/>
        </w:rPr>
      </w:pPr>
      <w:r w:rsidRPr="00E14F9A">
        <w:rPr>
          <w:rFonts w:cstheme="minorHAnsi"/>
          <w:lang w:val="nb-NO"/>
        </w:rPr>
        <w:t>Nedenfor vises en overordnet skisse over oppbygging og struktur i hovedbildet i WebSak Fokus.</w:t>
      </w:r>
    </w:p>
    <w:p w:rsidR="00E14F9A" w:rsidRPr="00E14F9A" w:rsidRDefault="00E14F9A" w:rsidP="00E14F9A">
      <w:pPr>
        <w:ind w:left="708"/>
        <w:rPr>
          <w:rFonts w:cstheme="minorHAnsi"/>
          <w:lang w:val="nb-NO"/>
        </w:rPr>
      </w:pPr>
    </w:p>
    <w:p w:rsidR="00E14F9A" w:rsidRDefault="00E14F9A" w:rsidP="00E14F9A">
      <w:pPr>
        <w:rPr>
          <w:rFonts w:cstheme="minorHAnsi"/>
        </w:rPr>
      </w:pPr>
      <w:r>
        <w:rPr>
          <w:noProof/>
          <w:lang w:eastAsia="nn-NO"/>
        </w:rPr>
        <mc:AlternateContent>
          <mc:Choice Requires="wps">
            <w:drawing>
              <wp:anchor distT="0" distB="0" distL="114300" distR="114300" simplePos="0" relativeHeight="251662336" behindDoc="0" locked="0" layoutInCell="1" allowOverlap="1">
                <wp:simplePos x="0" y="0"/>
                <wp:positionH relativeFrom="column">
                  <wp:posOffset>4791710</wp:posOffset>
                </wp:positionH>
                <wp:positionV relativeFrom="paragraph">
                  <wp:posOffset>1997075</wp:posOffset>
                </wp:positionV>
                <wp:extent cx="1353185" cy="646430"/>
                <wp:effectExtent l="323850" t="114300" r="18415" b="20320"/>
                <wp:wrapNone/>
                <wp:docPr id="41" name="Bildeforklaring formet som et rektange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646430"/>
                        </a:xfrm>
                        <a:prstGeom prst="wedgeRectCallout">
                          <a:avLst>
                            <a:gd name="adj1" fmla="val -71162"/>
                            <a:gd name="adj2" fmla="val -623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 xml:space="preserve">Detaljinformasjon om den enkelte </w:t>
                            </w:r>
                            <w:r>
                              <w:rPr>
                                <w:i/>
                              </w:rPr>
                              <w:t>journalpost</w:t>
                            </w:r>
                            <w:r>
                              <w:t xml:space="preserve"> i saken.</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ildeforklaring formet som et rektangel 41" o:spid="_x0000_s1026" type="#_x0000_t61" style="position:absolute;margin-left:377.3pt;margin-top:157.25pt;width:106.55pt;height:5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" adj="-4571,-2673" fillcolor="#dbe5f1 [660]" strokecolor="#365f91 [2404]" strokeweight="1.5pt">
                <v:textbox>
                  <w:txbxContent>
                    <w:p w:rsidR="00E14F9A" w:rsidRDefault="00E14F9A" w:rsidP="00E14F9A">
                      <w:pPr>
                        <w:pStyle w:val="Ingenmellomrom"/>
                      </w:pPr>
                      <w:r>
                        <w:t xml:space="preserve">Detaljinformasjon om den enkelte </w:t>
                      </w:r>
                      <w:r>
                        <w:rPr>
                          <w:i/>
                        </w:rPr>
                        <w:t>journalpost</w:t>
                      </w:r>
                      <w:r>
                        <w:t xml:space="preserve"> i saken.</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6432" behindDoc="0" locked="0" layoutInCell="1" allowOverlap="1">
                <wp:simplePos x="0" y="0"/>
                <wp:positionH relativeFrom="column">
                  <wp:posOffset>-373380</wp:posOffset>
                </wp:positionH>
                <wp:positionV relativeFrom="paragraph">
                  <wp:posOffset>541020</wp:posOffset>
                </wp:positionV>
                <wp:extent cx="2136140" cy="504825"/>
                <wp:effectExtent l="0" t="0" r="207010" b="333375"/>
                <wp:wrapNone/>
                <wp:docPr id="40" name="Bildeforklaring formet som et rektange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504825"/>
                        </a:xfrm>
                        <a:prstGeom prst="wedgeRectCallout">
                          <a:avLst>
                            <a:gd name="adj1" fmla="val 56389"/>
                            <a:gd name="adj2" fmla="val 10509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Pr="00E14F9A" w:rsidRDefault="00E14F9A" w:rsidP="00E14F9A">
                            <w:pPr>
                              <w:pStyle w:val="Ingenmellomrom"/>
                              <w:rPr>
                                <w:lang w:val="nb-NO"/>
                              </w:rPr>
                            </w:pPr>
                            <w:r w:rsidRPr="00E14F9A">
                              <w:rPr>
                                <w:lang w:val="nb-NO"/>
                              </w:rPr>
                              <w:t>Faner for å vise ulik type informasjon om en journalpost.</w:t>
                            </w:r>
                          </w:p>
                          <w:p w:rsidR="00E14F9A" w:rsidRPr="00E14F9A" w:rsidRDefault="00E14F9A" w:rsidP="00E14F9A">
                            <w:pP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40" o:spid="_x0000_s1027" type="#_x0000_t61" style="position:absolute;margin-left:-29.4pt;margin-top:42.6pt;width:168.2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" adj="22980,33500" fillcolor="#dbe5f1 [660]" strokecolor="#365f91 [2404]" strokeweight="1.5pt">
                <v:textbox>
                  <w:txbxContent>
                    <w:p w:rsidR="00E14F9A" w:rsidRPr="00E14F9A" w:rsidRDefault="00E14F9A" w:rsidP="00E14F9A">
                      <w:pPr>
                        <w:pStyle w:val="Ingenmellomrom"/>
                        <w:rPr>
                          <w:lang w:val="nb-NO"/>
                        </w:rPr>
                      </w:pPr>
                      <w:r w:rsidRPr="00E14F9A">
                        <w:rPr>
                          <w:lang w:val="nb-NO"/>
                        </w:rPr>
                        <w:t>Faner for å vise ulik type informasjon om en journalpost.</w:t>
                      </w:r>
                    </w:p>
                    <w:p w:rsidR="00E14F9A" w:rsidRPr="00E14F9A" w:rsidRDefault="00E14F9A" w:rsidP="00E14F9A">
                      <w:pPr>
                        <w:rPr>
                          <w:lang w:val="nb-NO"/>
                        </w:rPr>
                      </w:pPr>
                    </w:p>
                  </w:txbxContent>
                </v:textbox>
              </v:shape>
            </w:pict>
          </mc:Fallback>
        </mc:AlternateContent>
      </w:r>
      <w:r>
        <w:rPr>
          <w:noProof/>
          <w:lang w:eastAsia="nn-NO"/>
        </w:rPr>
        <mc:AlternateContent>
          <mc:Choice Requires="wps">
            <w:drawing>
              <wp:anchor distT="0" distB="0" distL="114300" distR="114300" simplePos="0" relativeHeight="251665408" behindDoc="0" locked="0" layoutInCell="1" allowOverlap="1">
                <wp:simplePos x="0" y="0"/>
                <wp:positionH relativeFrom="column">
                  <wp:posOffset>2334895</wp:posOffset>
                </wp:positionH>
                <wp:positionV relativeFrom="paragraph">
                  <wp:posOffset>-321945</wp:posOffset>
                </wp:positionV>
                <wp:extent cx="1447165" cy="467995"/>
                <wp:effectExtent l="0" t="0" r="286385" b="198755"/>
                <wp:wrapNone/>
                <wp:docPr id="39" name="Bildeforklaring formet som et rektange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467995"/>
                        </a:xfrm>
                        <a:prstGeom prst="wedgeRectCallout">
                          <a:avLst>
                            <a:gd name="adj1" fmla="val 65579"/>
                            <a:gd name="adj2" fmla="val 7971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 xml:space="preserve">Knapperad for </w:t>
                            </w:r>
                            <w:r>
                              <w:rPr>
                                <w:i/>
                              </w:rPr>
                              <w:t>Ny sak</w:t>
                            </w:r>
                            <w:r>
                              <w:t xml:space="preserve"> og </w:t>
                            </w:r>
                            <w:r>
                              <w:rPr>
                                <w:i/>
                              </w:rPr>
                              <w:t>Nytt dokument</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9" o:spid="_x0000_s1028" type="#_x0000_t61" style="position:absolute;margin-left:183.85pt;margin-top:-25.35pt;width:113.95pt;height:3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" adj="24965,28018" fillcolor="#dbe5f1 [660]" strokecolor="#365f91 [2404]" strokeweight="1.5pt">
                <v:textbox>
                  <w:txbxContent>
                    <w:p w:rsidR="00E14F9A" w:rsidRDefault="00E14F9A" w:rsidP="00E14F9A">
                      <w:pPr>
                        <w:pStyle w:val="Ingenmellomrom"/>
                      </w:pPr>
                      <w:r>
                        <w:t xml:space="preserve">Knapperad for </w:t>
                      </w:r>
                      <w:r>
                        <w:rPr>
                          <w:i/>
                        </w:rPr>
                        <w:t>Ny sak</w:t>
                      </w:r>
                      <w:r>
                        <w:t xml:space="preserve"> og </w:t>
                      </w:r>
                      <w:r>
                        <w:rPr>
                          <w:i/>
                        </w:rPr>
                        <w:t>Nytt dokument</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0288" behindDoc="0" locked="0" layoutInCell="1" allowOverlap="1">
                <wp:simplePos x="0" y="0"/>
                <wp:positionH relativeFrom="column">
                  <wp:posOffset>328295</wp:posOffset>
                </wp:positionH>
                <wp:positionV relativeFrom="paragraph">
                  <wp:posOffset>-205105</wp:posOffset>
                </wp:positionV>
                <wp:extent cx="914400" cy="351155"/>
                <wp:effectExtent l="0" t="0" r="285750" b="296545"/>
                <wp:wrapNone/>
                <wp:docPr id="38" name="Bildeforklaring formet som et rektange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1155"/>
                        </a:xfrm>
                        <a:prstGeom prst="wedgeRectCallout">
                          <a:avLst>
                            <a:gd name="adj1" fmla="val 74653"/>
                            <a:gd name="adj2" fmla="val 1228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Sak</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8" o:spid="_x0000_s1029" type="#_x0000_t61" style="position:absolute;margin-left:25.85pt;margin-top:-16.15pt;width:1in;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" adj="26925,37341" fillcolor="#dbe5f1 [660]" strokecolor="#365f91 [2404]" strokeweight="1.5pt">
                <v:textbox>
                  <w:txbxContent>
                    <w:p w:rsidR="00E14F9A" w:rsidRDefault="00E14F9A" w:rsidP="00E14F9A">
                      <w:pPr>
                        <w:pStyle w:val="Ingenmellomrom"/>
                      </w:pPr>
                      <w:r>
                        <w:t>Sak</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4384" behindDoc="0" locked="0" layoutInCell="1" allowOverlap="1">
                <wp:simplePos x="0" y="0"/>
                <wp:positionH relativeFrom="column">
                  <wp:posOffset>3627120</wp:posOffset>
                </wp:positionH>
                <wp:positionV relativeFrom="paragraph">
                  <wp:posOffset>3518535</wp:posOffset>
                </wp:positionV>
                <wp:extent cx="2011680" cy="519430"/>
                <wp:effectExtent l="171450" t="247650" r="26670" b="13970"/>
                <wp:wrapNone/>
                <wp:docPr id="37" name="Bildeforklaring formet som et rektange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19430"/>
                        </a:xfrm>
                        <a:prstGeom prst="wedgeRectCallout">
                          <a:avLst>
                            <a:gd name="adj1" fmla="val -56250"/>
                            <a:gd name="adj2" fmla="val -9205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Forhåndsvisning av valgt saksdokument.</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7" o:spid="_x0000_s1030" type="#_x0000_t61" style="position:absolute;margin-left:285.6pt;margin-top:277.05pt;width:158.4pt;height:4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" adj="-1350,-9084" fillcolor="#dbe5f1 [660]" strokecolor="#365f91 [2404]" strokeweight="1.5pt">
                <v:textbox>
                  <w:txbxContent>
                    <w:p w:rsidR="00E14F9A" w:rsidRDefault="00E14F9A" w:rsidP="00E14F9A">
                      <w:pPr>
                        <w:pStyle w:val="Ingenmellomrom"/>
                      </w:pPr>
                      <w:r>
                        <w:t>Forhåndsvisning av valgt saksdokument.</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3360" behindDoc="0" locked="0" layoutInCell="1" allowOverlap="1">
                <wp:simplePos x="0" y="0"/>
                <wp:positionH relativeFrom="column">
                  <wp:posOffset>1550670</wp:posOffset>
                </wp:positionH>
                <wp:positionV relativeFrom="paragraph">
                  <wp:posOffset>2275205</wp:posOffset>
                </wp:positionV>
                <wp:extent cx="2231390" cy="855980"/>
                <wp:effectExtent l="323850" t="114300" r="16510" b="20320"/>
                <wp:wrapNone/>
                <wp:docPr id="36" name="Bildeforklaring formet som et rektange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855980"/>
                        </a:xfrm>
                        <a:prstGeom prst="wedgeRectCallout">
                          <a:avLst>
                            <a:gd name="adj1" fmla="val -62833"/>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Pr="00E14F9A" w:rsidRDefault="00E14F9A" w:rsidP="00E14F9A">
                            <w:pPr>
                              <w:pStyle w:val="Ingenmellomrom"/>
                              <w:rPr>
                                <w:lang w:val="nb-NO"/>
                              </w:rPr>
                            </w:pPr>
                            <w:r w:rsidRPr="00E14F9A">
                              <w:rPr>
                                <w:lang w:val="nb-NO"/>
                              </w:rPr>
                              <w:t>Visning av saksdokumentene på en journalpost – hoveddokument og vedlegg. Klikk på dokumentet du ønsker å forhåndsvise.</w:t>
                            </w:r>
                          </w:p>
                          <w:p w:rsidR="00E14F9A" w:rsidRPr="00E14F9A" w:rsidRDefault="00E14F9A" w:rsidP="00E14F9A">
                            <w:pP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6" o:spid="_x0000_s1031" type="#_x0000_t61" style="position:absolute;margin-left:122.1pt;margin-top:179.15pt;width:175.7pt;height:6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" adj="-2772,-2019" fillcolor="#dbe5f1 [660]" strokecolor="#365f91 [2404]" strokeweight="1.5pt">
                <v:textbox>
                  <w:txbxContent>
                    <w:p w:rsidR="00E14F9A" w:rsidRPr="00E14F9A" w:rsidRDefault="00E14F9A" w:rsidP="00E14F9A">
                      <w:pPr>
                        <w:pStyle w:val="Ingenmellomrom"/>
                        <w:rPr>
                          <w:lang w:val="nb-NO"/>
                        </w:rPr>
                      </w:pPr>
                      <w:r w:rsidRPr="00E14F9A">
                        <w:rPr>
                          <w:lang w:val="nb-NO"/>
                        </w:rPr>
                        <w:t>Visning av saksdokumentene på en journalpost – hoveddokument og vedlegg. Klikk på dokumentet du ønsker å forhåndsvise.</w:t>
                      </w:r>
                    </w:p>
                    <w:p w:rsidR="00E14F9A" w:rsidRPr="00E14F9A" w:rsidRDefault="00E14F9A" w:rsidP="00E14F9A">
                      <w:pPr>
                        <w:rPr>
                          <w:lang w:val="nb-NO"/>
                        </w:rPr>
                      </w:pPr>
                    </w:p>
                  </w:txbxContent>
                </v:textbox>
              </v:shape>
            </w:pict>
          </mc:Fallback>
        </mc:AlternateContent>
      </w:r>
      <w:r>
        <w:rPr>
          <w:noProof/>
          <w:lang w:eastAsia="nn-NO"/>
        </w:rPr>
        <mc:AlternateContent>
          <mc:Choice Requires="wps">
            <w:drawing>
              <wp:anchor distT="0" distB="0" distL="114300" distR="114300" simplePos="0" relativeHeight="251661312" behindDoc="0" locked="0" layoutInCell="1" allowOverlap="1">
                <wp:simplePos x="0" y="0"/>
                <wp:positionH relativeFrom="column">
                  <wp:posOffset>4791710</wp:posOffset>
                </wp:positionH>
                <wp:positionV relativeFrom="paragraph">
                  <wp:posOffset>855980</wp:posOffset>
                </wp:positionV>
                <wp:extent cx="1353185" cy="855980"/>
                <wp:effectExtent l="323850" t="114300" r="18415" b="20320"/>
                <wp:wrapNone/>
                <wp:docPr id="35" name="Bildeforklaring formet som et rektange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855980"/>
                        </a:xfrm>
                        <a:prstGeom prst="wedgeRectCallout">
                          <a:avLst>
                            <a:gd name="adj1" fmla="val -71162"/>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Pr="00E14F9A" w:rsidRDefault="00E14F9A" w:rsidP="00E14F9A">
                            <w:pPr>
                              <w:pStyle w:val="Ingenmellomrom"/>
                              <w:rPr>
                                <w:lang w:val="nb-NO"/>
                              </w:rPr>
                            </w:pPr>
                            <w:r w:rsidRPr="00E14F9A">
                              <w:rPr>
                                <w:lang w:val="nb-NO"/>
                              </w:rPr>
                              <w:t xml:space="preserve">Oversikt over dokumentene i saken, kalt </w:t>
                            </w:r>
                            <w:r w:rsidRPr="00E14F9A">
                              <w:rPr>
                                <w:i/>
                                <w:lang w:val="nb-NO"/>
                              </w:rPr>
                              <w:t>journalposter</w:t>
                            </w:r>
                            <w:r w:rsidRPr="00E14F9A">
                              <w:rPr>
                                <w:lang w:val="nb-NO"/>
                              </w:rPr>
                              <w:t>.</w:t>
                            </w:r>
                          </w:p>
                          <w:p w:rsidR="00E14F9A" w:rsidRPr="00E14F9A" w:rsidRDefault="00E14F9A" w:rsidP="00E14F9A">
                            <w:pP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5" o:spid="_x0000_s1032" type="#_x0000_t61" style="position:absolute;margin-left:377.3pt;margin-top:67.4pt;width:106.55pt;height:6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" adj="-4571,-2019" fillcolor="#dbe5f1 [660]" strokecolor="#365f91 [2404]" strokeweight="1.5pt">
                <v:textbox>
                  <w:txbxContent>
                    <w:p w:rsidR="00E14F9A" w:rsidRPr="00E14F9A" w:rsidRDefault="00E14F9A" w:rsidP="00E14F9A">
                      <w:pPr>
                        <w:pStyle w:val="Ingenmellomrom"/>
                        <w:rPr>
                          <w:lang w:val="nb-NO"/>
                        </w:rPr>
                      </w:pPr>
                      <w:r w:rsidRPr="00E14F9A">
                        <w:rPr>
                          <w:lang w:val="nb-NO"/>
                        </w:rPr>
                        <w:t xml:space="preserve">Oversikt over dokumentene i saken, kalt </w:t>
                      </w:r>
                      <w:r w:rsidRPr="00E14F9A">
                        <w:rPr>
                          <w:i/>
                          <w:lang w:val="nb-NO"/>
                        </w:rPr>
                        <w:t>journalposter</w:t>
                      </w:r>
                      <w:r w:rsidRPr="00E14F9A">
                        <w:rPr>
                          <w:lang w:val="nb-NO"/>
                        </w:rPr>
                        <w:t>.</w:t>
                      </w:r>
                    </w:p>
                    <w:p w:rsidR="00E14F9A" w:rsidRPr="00E14F9A" w:rsidRDefault="00E14F9A" w:rsidP="00E14F9A">
                      <w:pPr>
                        <w:rPr>
                          <w:lang w:val="nb-NO"/>
                        </w:rPr>
                      </w:pPr>
                    </w:p>
                  </w:txbxContent>
                </v:textbox>
              </v:shape>
            </w:pict>
          </mc:Fallback>
        </mc:AlternateContent>
      </w:r>
      <w:r>
        <w:rPr>
          <w:noProof/>
          <w:lang w:eastAsia="nn-NO"/>
        </w:rPr>
        <mc:AlternateContent>
          <mc:Choice Requires="wps">
            <w:drawing>
              <wp:anchor distT="0" distB="0" distL="114300" distR="114300" simplePos="0" relativeHeight="251659264" behindDoc="0" locked="0" layoutInCell="1" allowOverlap="1">
                <wp:simplePos x="0" y="0"/>
                <wp:positionH relativeFrom="column">
                  <wp:posOffset>527050</wp:posOffset>
                </wp:positionH>
                <wp:positionV relativeFrom="paragraph">
                  <wp:posOffset>3584575</wp:posOffset>
                </wp:positionV>
                <wp:extent cx="914400" cy="453390"/>
                <wp:effectExtent l="0" t="438150" r="19050" b="22860"/>
                <wp:wrapNone/>
                <wp:docPr id="34" name="Bildeforklaring formet som et rektange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41319"/>
                            <a:gd name="adj2" fmla="val -13879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Arbeidsbord</w:t>
                            </w:r>
                          </w:p>
                          <w:p w:rsidR="00E14F9A" w:rsidRDefault="00E14F9A" w:rsidP="00E14F9A">
                            <w:pPr>
                              <w:pStyle w:val="Ingenmellomrom"/>
                            </w:pPr>
                            <w:r>
                              <w:t>med kurver</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4" o:spid="_x0000_s1033" type="#_x0000_t61" style="position:absolute;margin-left:41.5pt;margin-top:282.25pt;width:1in;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" adj="1875,-19180" fillcolor="#dbe5f1 [660]" strokecolor="#365f91 [2404]" strokeweight="1.5pt">
                <v:textbox>
                  <w:txbxContent>
                    <w:p w:rsidR="00E14F9A" w:rsidRDefault="00E14F9A" w:rsidP="00E14F9A">
                      <w:pPr>
                        <w:pStyle w:val="Ingenmellomrom"/>
                      </w:pPr>
                      <w:r>
                        <w:t>Arbeidsbord</w:t>
                      </w:r>
                    </w:p>
                    <w:p w:rsidR="00E14F9A" w:rsidRDefault="00E14F9A" w:rsidP="00E14F9A">
                      <w:pPr>
                        <w:pStyle w:val="Ingenmellomrom"/>
                      </w:pPr>
                      <w:r>
                        <w:t>med kurver</w:t>
                      </w:r>
                    </w:p>
                    <w:p w:rsidR="00E14F9A" w:rsidRDefault="00E14F9A" w:rsidP="00E14F9A"/>
                  </w:txbxContent>
                </v:textbox>
              </v:shape>
            </w:pict>
          </mc:Fallback>
        </mc:AlternateContent>
      </w:r>
      <w:r>
        <w:rPr>
          <w:rFonts w:cstheme="minorHAnsi"/>
          <w:noProof/>
          <w:lang w:eastAsia="nn-NO"/>
        </w:rPr>
        <w:drawing>
          <wp:inline distT="0" distB="0" distL="0" distR="0">
            <wp:extent cx="5762625" cy="3493770"/>
            <wp:effectExtent l="0" t="0" r="9525" b="0"/>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62625" cy="3493770"/>
                    </a:xfrm>
                    <a:prstGeom prst="rect">
                      <a:avLst/>
                    </a:prstGeom>
                    <a:noFill/>
                    <a:ln>
                      <a:noFill/>
                    </a:ln>
                  </pic:spPr>
                </pic:pic>
              </a:graphicData>
            </a:graphic>
          </wp:inline>
        </w:drawing>
      </w:r>
    </w:p>
    <w:p w:rsidR="00E14F9A" w:rsidRDefault="00E14F9A" w:rsidP="00E14F9A">
      <w:pPr>
        <w:ind w:left="708"/>
        <w:rPr>
          <w:rFonts w:cstheme="minorHAnsi"/>
        </w:rPr>
      </w:pPr>
    </w:p>
    <w:p w:rsidR="00E14F9A" w:rsidRDefault="00E14F9A" w:rsidP="00E14F9A">
      <w:pPr>
        <w:rPr>
          <w:rFonts w:cstheme="minorHAnsi"/>
        </w:rPr>
      </w:pPr>
    </w:p>
    <w:p w:rsidR="00E14F9A" w:rsidRDefault="00E14F9A" w:rsidP="00E14F9A">
      <w:pPr>
        <w:pStyle w:val="Overskrift4"/>
      </w:pPr>
      <w:r>
        <w:t>Gode vaner i saksbehandlingssystemet</w:t>
      </w:r>
    </w:p>
    <w:p w:rsidR="00E14F9A" w:rsidRDefault="00E14F9A" w:rsidP="00E14F9A">
      <w:pPr>
        <w:pStyle w:val="Listeavsnitt"/>
        <w:numPr>
          <w:ilvl w:val="0"/>
          <w:numId w:val="9"/>
        </w:numPr>
        <w:spacing w:after="0" w:line="240" w:lineRule="auto"/>
        <w:rPr>
          <w:rFonts w:cstheme="minorHAnsi"/>
        </w:rPr>
      </w:pPr>
      <w:r>
        <w:rPr>
          <w:rFonts w:cstheme="minorHAnsi"/>
        </w:rPr>
        <w:t>Søk alltid i systemet før du oppretter ny sak – noen kan ha opprettet saken fra før og du kan produsere journalposter i denne. En sak kan benyttes av flere avdelinger og personer.</w:t>
      </w:r>
    </w:p>
    <w:p w:rsidR="00E14F9A" w:rsidRDefault="00E14F9A" w:rsidP="00E14F9A">
      <w:pPr>
        <w:pStyle w:val="Listeavsnitt"/>
        <w:numPr>
          <w:ilvl w:val="0"/>
          <w:numId w:val="9"/>
        </w:numPr>
        <w:spacing w:after="0" w:line="240" w:lineRule="auto"/>
        <w:rPr>
          <w:rFonts w:cstheme="minorHAnsi"/>
        </w:rPr>
      </w:pPr>
      <w:r>
        <w:rPr>
          <w:rFonts w:cstheme="minorHAnsi"/>
        </w:rPr>
        <w:t xml:space="preserve">Bruk fastsatte  skriveregler for titler på saker, journalposter og vedlegg til journalposter som identifiserer innholdet i sak, journalpost eller saksdokument. </w:t>
      </w:r>
    </w:p>
    <w:p w:rsidR="00E14F9A" w:rsidRDefault="00E14F9A" w:rsidP="00E14F9A">
      <w:pPr>
        <w:pStyle w:val="Listeavsnitt"/>
        <w:numPr>
          <w:ilvl w:val="0"/>
          <w:numId w:val="9"/>
        </w:numPr>
        <w:spacing w:after="0" w:line="240" w:lineRule="auto"/>
        <w:rPr>
          <w:rFonts w:cstheme="minorHAnsi"/>
          <w:b/>
          <w:caps/>
        </w:rPr>
      </w:pPr>
      <w:r>
        <w:rPr>
          <w:rFonts w:cstheme="minorHAnsi"/>
        </w:rPr>
        <w:t xml:space="preserve">Bruk skrivereglene og unngå at flere journalposter i samme sak eller at flere sakdokumenter i samme journalpost får samme navn. </w:t>
      </w:r>
    </w:p>
    <w:p w:rsidR="00E14F9A" w:rsidRPr="00E14F9A" w:rsidRDefault="00E14F9A" w:rsidP="00E14F9A">
      <w:pPr>
        <w:rPr>
          <w:rFonts w:cstheme="minorHAnsi"/>
          <w:lang w:val="nb-NO"/>
        </w:rPr>
      </w:pPr>
    </w:p>
    <w:p w:rsidR="00E14F9A" w:rsidRPr="00E14F9A" w:rsidRDefault="00E14F9A" w:rsidP="00E14F9A">
      <w:pPr>
        <w:rPr>
          <w:rFonts w:cstheme="minorHAnsi"/>
          <w:b/>
          <w:lang w:val="nb-NO"/>
        </w:rPr>
      </w:pPr>
      <w:r w:rsidRPr="00E14F9A">
        <w:rPr>
          <w:rFonts w:cstheme="minorHAnsi"/>
          <w:b/>
          <w:lang w:val="nb-NO"/>
        </w:rPr>
        <w:t>Husk!</w:t>
      </w:r>
    </w:p>
    <w:p w:rsidR="00E14F9A" w:rsidRPr="00E14F9A" w:rsidRDefault="00E14F9A" w:rsidP="00E14F9A">
      <w:pPr>
        <w:rPr>
          <w:rFonts w:cstheme="minorHAnsi"/>
          <w:lang w:val="nb-NO"/>
        </w:rPr>
      </w:pPr>
      <w:r w:rsidRPr="00E14F9A">
        <w:rPr>
          <w:rFonts w:cstheme="minorHAnsi"/>
          <w:lang w:val="nb-NO"/>
        </w:rPr>
        <w:t>Man får ikke mer ut av systemet enn hva man putter inn. Følg skrivereglene ved registering av saker, journalposter og saksdokumenter og forhold deg til saksbehandlingsrutinene for å sikre en mest mulig likeartet saksbehandling.</w:t>
      </w:r>
    </w:p>
    <w:p w:rsidR="00E14F9A" w:rsidRDefault="00E14F9A" w:rsidP="00E14F9A">
      <w:pPr>
        <w:pStyle w:val="Overskrift1"/>
        <w:keepLines w:val="0"/>
        <w:numPr>
          <w:ilvl w:val="0"/>
          <w:numId w:val="4"/>
        </w:numPr>
        <w:spacing w:before="360" w:after="120" w:line="240" w:lineRule="auto"/>
      </w:pPr>
      <w:bookmarkStart w:id="11" w:name="_Toc381185969"/>
      <w:bookmarkStart w:id="12" w:name="_Toc280010982"/>
      <w:bookmarkStart w:id="13" w:name="_Toc276472908"/>
      <w:bookmarkStart w:id="14" w:name="_Toc258315723"/>
      <w:r>
        <w:lastRenderedPageBreak/>
        <w:t>Begrepsforklaringer</w:t>
      </w:r>
      <w:bookmarkEnd w:id="11"/>
      <w:bookmarkEnd w:id="12"/>
    </w:p>
    <w:p w:rsidR="00E14F9A" w:rsidRDefault="00E14F9A" w:rsidP="00E14F9A">
      <w:pPr>
        <w:pStyle w:val="Overskrift4"/>
      </w:pPr>
      <w:r>
        <w:t xml:space="preserve">WebSak Basis </w:t>
      </w:r>
    </w:p>
    <w:p w:rsidR="00E14F9A" w:rsidRPr="00E14F9A" w:rsidRDefault="00E14F9A" w:rsidP="00E14F9A">
      <w:pPr>
        <w:rPr>
          <w:lang w:val="nb-NO"/>
        </w:rPr>
      </w:pPr>
      <w:r w:rsidRPr="00E14F9A">
        <w:rPr>
          <w:lang w:val="nb-NO"/>
        </w:rPr>
        <w:t xml:space="preserve">Navn på </w:t>
      </w:r>
      <w:r w:rsidRPr="00E14F9A">
        <w:rPr>
          <w:rFonts w:cstheme="minorHAnsi"/>
          <w:lang w:val="nb-NO"/>
        </w:rPr>
        <w:t xml:space="preserve">kommunene i Nordhordland </w:t>
      </w:r>
      <w:r w:rsidRPr="00E14F9A">
        <w:rPr>
          <w:lang w:val="nb-NO"/>
        </w:rPr>
        <w:t xml:space="preserve">sitt elektroniske arkivverktøy. Benyttes til journalføring, oppfølging av dokumentproduksjon, gjenfinning og rapportering i </w:t>
      </w:r>
      <w:r w:rsidRPr="00E14F9A">
        <w:rPr>
          <w:rFonts w:cstheme="minorHAnsi"/>
          <w:lang w:val="nb-NO"/>
        </w:rPr>
        <w:t xml:space="preserve">kommunene i Nordhordland </w:t>
      </w:r>
      <w:r w:rsidRPr="00E14F9A">
        <w:rPr>
          <w:lang w:val="nb-NO"/>
        </w:rPr>
        <w:t>sitt elektroniske arkiv.</w:t>
      </w:r>
    </w:p>
    <w:p w:rsidR="00E14F9A" w:rsidRDefault="00E14F9A" w:rsidP="00E14F9A">
      <w:pPr>
        <w:pStyle w:val="Overskrift4"/>
      </w:pPr>
      <w:r>
        <w:t xml:space="preserve">WebSak Fokus </w:t>
      </w:r>
    </w:p>
    <w:p w:rsidR="00E14F9A" w:rsidRPr="00E14F9A" w:rsidRDefault="00E14F9A" w:rsidP="00E14F9A">
      <w:pPr>
        <w:rPr>
          <w:lang w:val="nb-NO"/>
        </w:rPr>
      </w:pPr>
      <w:r w:rsidRPr="00E14F9A">
        <w:rPr>
          <w:lang w:val="nb-NO"/>
        </w:rPr>
        <w:t xml:space="preserve">Navn på </w:t>
      </w:r>
      <w:r w:rsidRPr="00E14F9A">
        <w:rPr>
          <w:rFonts w:cstheme="minorHAnsi"/>
          <w:lang w:val="nb-NO"/>
        </w:rPr>
        <w:t xml:space="preserve">kommunene i Nordhordland </w:t>
      </w:r>
      <w:r w:rsidRPr="00E14F9A">
        <w:rPr>
          <w:lang w:val="nb-NO"/>
        </w:rPr>
        <w:t xml:space="preserve">sitt saksbehandlingssystem. Benyttes til saksbehandling, arkivering, gjenfinning og rapportering i </w:t>
      </w:r>
      <w:r w:rsidRPr="00E14F9A">
        <w:rPr>
          <w:rFonts w:cstheme="minorHAnsi"/>
          <w:lang w:val="nb-NO"/>
        </w:rPr>
        <w:t xml:space="preserve">kommunene i Nordhordland </w:t>
      </w:r>
      <w:r w:rsidRPr="00E14F9A">
        <w:rPr>
          <w:lang w:val="nb-NO"/>
        </w:rPr>
        <w:t>sitt elektroniske arkiv. WebSak Fokus er integrert med Microsoft Outlook.</w:t>
      </w:r>
    </w:p>
    <w:p w:rsidR="00E14F9A" w:rsidRDefault="00E14F9A" w:rsidP="00E14F9A">
      <w:pPr>
        <w:pStyle w:val="Overskrift4"/>
      </w:pPr>
      <w:r>
        <w:t>WebSak Arbeidsklient</w:t>
      </w:r>
    </w:p>
    <w:p w:rsidR="00E14F9A" w:rsidRPr="00E14F9A" w:rsidRDefault="00E14F9A" w:rsidP="00E14F9A">
      <w:pPr>
        <w:rPr>
          <w:lang w:val="nb-NO"/>
        </w:rPr>
      </w:pPr>
      <w:r w:rsidRPr="00E14F9A">
        <w:rPr>
          <w:rFonts w:cstheme="minorHAnsi"/>
          <w:lang w:val="nb-NO"/>
        </w:rPr>
        <w:t xml:space="preserve">kommunene i Nordhordland </w:t>
      </w:r>
      <w:r w:rsidRPr="00E14F9A">
        <w:rPr>
          <w:lang w:val="nb-NO"/>
        </w:rPr>
        <w:t>sine historiske baser vil bli tilgjengelige for søk og oppslag i et program som har samme funksjonalitet som WebSak Fokus, men som ikke er integrert med Outlook. De historiske basene vil bli tilgjengelig via egne ikoner på skrivebordet eller i startmenyen.</w:t>
      </w:r>
    </w:p>
    <w:p w:rsidR="00E14F9A" w:rsidRDefault="00E14F9A" w:rsidP="00E14F9A">
      <w:pPr>
        <w:pStyle w:val="Overskrift4"/>
      </w:pPr>
      <w:r>
        <w:t xml:space="preserve">Saksbegrepet </w:t>
      </w:r>
    </w:p>
    <w:p w:rsidR="00E14F9A" w:rsidRPr="00E14F9A" w:rsidRDefault="00E14F9A" w:rsidP="00E14F9A">
      <w:pPr>
        <w:rPr>
          <w:lang w:val="nb-NO"/>
        </w:rPr>
      </w:pPr>
      <w:r w:rsidRPr="00E14F9A">
        <w:rPr>
          <w:lang w:val="nb-NO"/>
        </w:rPr>
        <w:t xml:space="preserve">I forvaltningen brukes begrepet "sak" om et sammenhengende, administrativt hendelsesforløp som oppstår på grunn av en henvendelse utenfra, eller på initiativ fra virksomheten selv. </w:t>
      </w:r>
    </w:p>
    <w:p w:rsidR="00E14F9A" w:rsidRPr="00E14F9A" w:rsidRDefault="00E14F9A" w:rsidP="00E14F9A">
      <w:pPr>
        <w:rPr>
          <w:lang w:val="nb-NO"/>
        </w:rPr>
      </w:pPr>
      <w:r w:rsidRPr="00E14F9A">
        <w:rPr>
          <w:lang w:val="nb-NO"/>
        </w:rPr>
        <w:t>I NOARK (Norsk arkivstandard) brukes begrepet "sak" om enkeltdokumenter som naturlig hører sammen, og som derfor har samme saksnummer. Sak brukes i denne rutinebeskrivelsen som en kortvariant av begrepet arkivsak.</w:t>
      </w:r>
    </w:p>
    <w:p w:rsidR="00E14F9A" w:rsidRDefault="00E14F9A" w:rsidP="00E14F9A">
      <w:pPr>
        <w:pStyle w:val="Overskrift4"/>
      </w:pPr>
      <w:r>
        <w:t>Struktur og oppbygging av arkiv- og saksbehandlingssytemet</w:t>
      </w:r>
    </w:p>
    <w:p w:rsidR="00E14F9A" w:rsidRPr="00E14F9A" w:rsidRDefault="00A534B7" w:rsidP="00E14F9A">
      <w:pPr>
        <w:rPr>
          <w:rFonts w:asciiTheme="majorHAnsi" w:eastAsiaTheme="majorEastAsia" w:hAnsiTheme="majorHAnsi" w:cstheme="majorBidi"/>
          <w:b/>
          <w:bCs/>
          <w:color w:val="4F81BD" w:themeColor="accent1"/>
          <w:lang w:val="nb-NO"/>
        </w:rPr>
      </w:pPr>
      <w:r>
        <w:rPr>
          <w:lang w:val="nb-NO" w:eastAsia="nb-NO"/>
        </w:rPr>
        <w:pict>
          <v:group id="_x0000_s1072" style="position:absolute;margin-left:106.15pt;margin-top:47.35pt;width:162pt;height:312.75pt;z-index:251670528" coordorigin="3501,4369" coordsize="3255,7050" o:allowoverlap="f">
            <v:group id="_x0000_s1073"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74" type="#_x0000_t114" style="position:absolute;left:5661;top:10114;width:1095;height:690" fillcolor="#36f">
                <v:textbox style="mso-next-textbox:#_x0000_s1074">
                  <w:txbxContent>
                    <w:p w:rsidR="00E14F9A" w:rsidRDefault="00E14F9A" w:rsidP="00E14F9A">
                      <w:pPr>
                        <w:shd w:val="clear" w:color="auto" w:fill="3366FF"/>
                      </w:pPr>
                      <w:r>
                        <w:t>Format</w:t>
                      </w:r>
                    </w:p>
                  </w:txbxContent>
                </v:textbox>
              </v:shape>
              <v:group id="_x0000_s1075" style="position:absolute;left:4761;top:10249;width:540;height:540" coordorigin="4581,10264" coordsize="540,540">
                <v:line id="_x0000_s1076" style="position:absolute" from="4581,10264" to="4581,10804" strokeweight="1.5pt"/>
                <v:line id="_x0000_s1077" style="position:absolute" from="4581,10804" to="5121,10804" strokeweight="1.5pt">
                  <v:stroke endarrow="block"/>
                </v:line>
              </v:group>
              <v:shape id="_x0000_s1078" type="#_x0000_t114" style="position:absolute;left:5481;top:10399;width:1095;height:690" fillcolor="silver">
                <v:textbox style="mso-next-textbox:#_x0000_s1078">
                  <w:txbxContent>
                    <w:p w:rsidR="00E14F9A" w:rsidRDefault="00E14F9A" w:rsidP="00E14F9A">
                      <w:pPr>
                        <w:shd w:val="clear" w:color="auto" w:fill="C0C0C0"/>
                      </w:pPr>
                      <w:r>
                        <w:t>Variant</w:t>
                      </w:r>
                    </w:p>
                  </w:txbxContent>
                </v:textbox>
              </v:shape>
              <v:shape id="_x0000_s1079" type="#_x0000_t114" style="position:absolute;left:5316;top:10699;width:1080;height:720">
                <v:textbox style="mso-next-textbox:#_x0000_s1079">
                  <w:txbxContent>
                    <w:p w:rsidR="00E14F9A" w:rsidRDefault="00E14F9A" w:rsidP="00E14F9A">
                      <w:r>
                        <w:t>Versjon</w:t>
                      </w:r>
                    </w:p>
                  </w:txbxContent>
                </v:textbox>
              </v:shape>
              <v:group id="_x0000_s1080"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81" type="#_x0000_t115" style="position:absolute;left:3980;top:9049;width:2131;height:1215">
                  <v:shadow type="double" opacity=".5" color2="shadow add(102)" offset="6pt,6pt" offset2="12pt,12pt"/>
                </v:shape>
                <v:group id="_x0000_s1082" style="position:absolute;left:3501;top:4369;width:2700;height:4680" coordorigin="3501,4369" coordsize="2700,4680">
                  <v:line id="_x0000_s1083" style="position:absolute" from="4940,8689" to="4940,9049">
                    <v:stroke endarrow="block"/>
                  </v:line>
                  <v:group id="_x0000_s1084" style="position:absolute;left:3501;top:4369;width:2700;height:3090" coordorigin="3501,4369" coordsize="2700,3090">
                    <v:group id="_x0000_s1085" style="position:absolute;left:4940;top:6109;width:1;height:1350" coordorigin="5645,7114" coordsize="1,1350">
                      <v:line id="_x0000_s1086" style="position:absolute" from="5646,7744" to="5646,8464">
                        <v:stroke endarrow="block"/>
                      </v:line>
                      <v:line id="_x0000_s1087" style="position:absolute" from="5645,7114" to="5645,7834"/>
                    </v:group>
                    <v:group id="_x0000_s1088"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left:3501;top:5224;width:2700;height:2805">
                        <v:imagedata r:id="rId48"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0" type="#_x0000_t136" style="position:absolute;left:4531;top:6918;width:1260;height:180;rotation:-988032fd" fillcolor="black">
                        <v:shadow color="#4d4d4d" offset=",3pt"/>
                        <v:textpath style="font-family:&quot;Arial Black&quot;;v-text-spacing:78650f;v-text-kern:t" trim="t" fitpath="t" string="ARKIVSAK"/>
                      </v:shape>
                    </v:group>
                  </v:group>
                  <v:group id="_x0000_s1091" style="position:absolute;left:4146;top:7429;width:1918;height:1271" coordorigin="4146,7429" coordsize="1918,1271">
                    <v:shape id="_x0000_s1092"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093" type="#_x0000_t202" style="position:absolute;left:4248;top:7924;width:1440;height:576" stroked="f">
                      <v:textbox style="mso-next-textbox:#_x0000_s1093">
                        <w:txbxContent>
                          <w:p w:rsidR="00E14F9A" w:rsidRDefault="00E14F9A" w:rsidP="00E14F9A">
                            <w:pPr>
                              <w:jc w:val="center"/>
                              <w:rPr>
                                <w:b/>
                                <w:bCs/>
                              </w:rPr>
                            </w:pPr>
                            <w:r>
                              <w:rPr>
                                <w:b/>
                                <w:bCs/>
                              </w:rPr>
                              <w:t>Journalpost</w:t>
                            </w:r>
                          </w:p>
                        </w:txbxContent>
                      </v:textbox>
                    </v:shape>
                  </v:group>
                </v:group>
              </v:group>
            </v:group>
            <v:shape id="_x0000_s1094" type="#_x0000_t202" style="position:absolute;left:4080;top:9526;width:1671;height:378" stroked="f">
              <v:textbox style="mso-next-textbox:#_x0000_s1094">
                <w:txbxContent>
                  <w:p w:rsidR="00E14F9A" w:rsidRDefault="00E14F9A" w:rsidP="00E14F9A">
                    <w:r>
                      <w:t>Saksdokumenter</w:t>
                    </w:r>
                  </w:p>
                </w:txbxContent>
              </v:textbox>
            </v:shape>
          </v:group>
        </w:pict>
      </w:r>
      <w:r w:rsidR="00E14F9A" w:rsidRPr="00E14F9A">
        <w:rPr>
          <w:lang w:val="nb-NO"/>
        </w:rPr>
        <w:t>Skissen nedenfor viser hvordan saksbehandlingssystemet er bygget opp for å imøtekomme kravene som stilles til elektronisk arkiv i NOARK-standarden. Nærmere beskrivelse av nivåene er under figuren.</w:t>
      </w:r>
      <w:r w:rsidR="00E14F9A" w:rsidRPr="00E14F9A">
        <w:rPr>
          <w:rFonts w:asciiTheme="majorHAnsi" w:eastAsiaTheme="majorEastAsia" w:hAnsiTheme="majorHAnsi" w:cstheme="majorBidi"/>
          <w:b/>
          <w:bCs/>
          <w:color w:val="4F81BD" w:themeColor="accent1"/>
          <w:lang w:val="nb-NO"/>
        </w:rPr>
        <w:br w:type="page"/>
      </w:r>
    </w:p>
    <w:p w:rsidR="00E14F9A" w:rsidRDefault="00E14F9A" w:rsidP="00E14F9A">
      <w:pPr>
        <w:pStyle w:val="Overskrift4"/>
      </w:pPr>
      <w:r>
        <w:lastRenderedPageBreak/>
        <w:t>Arkivsak (sak)</w:t>
      </w:r>
    </w:p>
    <w:p w:rsidR="00E14F9A" w:rsidRPr="00E14F9A" w:rsidRDefault="00E14F9A" w:rsidP="00E14F9A">
      <w:pPr>
        <w:rPr>
          <w:lang w:val="nb-NO"/>
        </w:rPr>
      </w:pPr>
      <w:r w:rsidRPr="00E14F9A">
        <w:rPr>
          <w:lang w:val="nb-NO"/>
        </w:rPr>
        <w:t xml:space="preserve">(Videre i denne rutinebeskrivelsen benyttes kortformen </w:t>
      </w:r>
      <w:r w:rsidRPr="00E14F9A">
        <w:rPr>
          <w:b/>
          <w:lang w:val="nb-NO"/>
        </w:rPr>
        <w:t>sak</w:t>
      </w:r>
      <w:r w:rsidRPr="00E14F9A">
        <w:rPr>
          <w:lang w:val="nb-NO"/>
        </w:rPr>
        <w:t xml:space="preserve"> når det henvises til arkivsak.)                  En sak består av ett eller flere dokumenter som er knyttet sammen under et felles saksnummer i det elektroniske arkivet. Man får ikke registrere et dokument uten å knyttet det til en sak, så det må opprettes ny sak når det opprettes eller mottas dokumenter som ikke kan knyttes til en allerede opprettet sak. Det nye dokumentet knyttes til saken i form av en ny journalpost.</w:t>
      </w:r>
    </w:p>
    <w:p w:rsidR="00E14F9A" w:rsidRDefault="00E14F9A" w:rsidP="00E14F9A">
      <w:pPr>
        <w:pStyle w:val="Overskrift4"/>
      </w:pPr>
      <w:r>
        <w:t xml:space="preserve">Journalpost </w:t>
      </w:r>
    </w:p>
    <w:p w:rsidR="00E14F9A" w:rsidRPr="00E14F9A" w:rsidRDefault="00E14F9A" w:rsidP="00E14F9A">
      <w:pPr>
        <w:rPr>
          <w:lang w:val="nb-NO"/>
        </w:rPr>
      </w:pPr>
      <w:r w:rsidRPr="00E14F9A">
        <w:rPr>
          <w:lang w:val="nb-NO"/>
        </w:rP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E14F9A" w:rsidRPr="00E14F9A" w:rsidRDefault="00E14F9A" w:rsidP="00E14F9A">
      <w:pPr>
        <w:rPr>
          <w:lang w:val="nb-NO"/>
        </w:rPr>
      </w:pPr>
      <w:r w:rsidRPr="00E14F9A">
        <w:rPr>
          <w:lang w:val="nb-NO"/>
        </w:rPr>
        <w:t xml:space="preserve">Man kan se på journalposten som en ”konvolutt” som minimum inneholder selve ”brevet” (hoveddokumentet), men som også </w:t>
      </w:r>
      <w:r w:rsidRPr="00E14F9A">
        <w:rPr>
          <w:b/>
          <w:lang w:val="nb-NO"/>
        </w:rPr>
        <w:t>kan</w:t>
      </w:r>
      <w:r w:rsidRPr="00E14F9A">
        <w:rPr>
          <w:lang w:val="nb-NO"/>
        </w:rPr>
        <w:t xml:space="preserve"> inneholde ett eller flere vedlegg. Da er ”brevet” og vedleggene forskjellige saksdokumenter som er samlet i samme konvolutt, altså i samme journalpost. </w:t>
      </w:r>
    </w:p>
    <w:p w:rsidR="00E14F9A" w:rsidRDefault="00E14F9A" w:rsidP="00E14F9A">
      <w:pPr>
        <w:pStyle w:val="Overskrift4"/>
      </w:pPr>
      <w:r>
        <w:t xml:space="preserve">Saksdokument </w:t>
      </w:r>
    </w:p>
    <w:p w:rsidR="00E14F9A" w:rsidRPr="00E14F9A" w:rsidRDefault="00E14F9A" w:rsidP="00E14F9A">
      <w:pPr>
        <w:rPr>
          <w:lang w:val="nb-NO"/>
        </w:rPr>
      </w:pPr>
      <w:r w:rsidRPr="00E14F9A">
        <w:rPr>
          <w:lang w:val="nb-NO"/>
        </w:rP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E14F9A" w:rsidRDefault="00E14F9A" w:rsidP="00E14F9A">
      <w:pPr>
        <w:pStyle w:val="Overskrift4"/>
      </w:pPr>
      <w:r>
        <w:t>Journalføring</w:t>
      </w:r>
    </w:p>
    <w:p w:rsidR="00E14F9A" w:rsidRPr="00E14F9A" w:rsidRDefault="00E14F9A" w:rsidP="00E14F9A">
      <w:pPr>
        <w:rPr>
          <w:lang w:val="nb-NO"/>
        </w:rPr>
      </w:pPr>
      <w:r w:rsidRPr="00E14F9A">
        <w:rPr>
          <w:lang w:val="nb-NO"/>
        </w:rPr>
        <w:t xml:space="preserve">Det registreres ulike journalpostopplysninger, for eksempel tittel, avsender/mottaker, om det er brev til eller fra kommunene i Nordhordland, hvem som er saksbehandler osv. Ved journalføring kontrollerer og kvalitetssikrer arkivet disse opplysningene og gjør de tilgjengelig i offentlig journal som gir offentligheten en oversikt over </w:t>
      </w:r>
      <w:r w:rsidRPr="00E14F9A">
        <w:rPr>
          <w:rFonts w:cstheme="minorHAnsi"/>
          <w:lang w:val="nb-NO"/>
        </w:rPr>
        <w:t xml:space="preserve">kommunene i Nordhordland  sin </w:t>
      </w:r>
      <w:r w:rsidRPr="00E14F9A">
        <w:rPr>
          <w:lang w:val="nb-NO"/>
        </w:rPr>
        <w:t>korrespondanse.</w:t>
      </w:r>
      <w:r w:rsidRPr="00E14F9A">
        <w:rPr>
          <w:lang w:val="nb-NO"/>
        </w:rPr>
        <w:br/>
        <w:t>Arkivet journalfører journalpostene når de er ekspedert og har fått status E, vanligvis 5 virkedager etter at status E er påført journalposten.</w:t>
      </w:r>
      <w:r w:rsidRPr="00E14F9A">
        <w:rPr>
          <w:lang w:val="nb-NO"/>
        </w:rPr>
        <w:br/>
      </w:r>
    </w:p>
    <w:p w:rsidR="00E14F9A" w:rsidRDefault="00E14F9A" w:rsidP="00E14F9A">
      <w:pPr>
        <w:pStyle w:val="Overskrift4"/>
      </w:pPr>
      <w:r>
        <w:t>Publisering</w:t>
      </w:r>
    </w:p>
    <w:p w:rsidR="00E14F9A" w:rsidRPr="00E14F9A" w:rsidRDefault="00E14F9A" w:rsidP="00E14F9A">
      <w:pPr>
        <w:rPr>
          <w:lang w:val="nb-NO"/>
        </w:rPr>
      </w:pPr>
      <w:r w:rsidRPr="00E14F9A">
        <w:rPr>
          <w:lang w:val="nb-NO"/>
        </w:rPr>
        <w:t>Alle offentlige I, U og N notater blir publisert på kommunen sin portal 2 virkedager etter journalføring.</w:t>
      </w:r>
    </w:p>
    <w:p w:rsidR="00E14F9A" w:rsidRDefault="00E14F9A" w:rsidP="00E14F9A">
      <w:pPr>
        <w:pStyle w:val="Overskrift4"/>
      </w:pPr>
      <w:r>
        <w:t>Dokumenttyper</w:t>
      </w:r>
    </w:p>
    <w:p w:rsidR="00E14F9A" w:rsidRPr="00E14F9A" w:rsidRDefault="00E14F9A" w:rsidP="00E14F9A">
      <w:pPr>
        <w:rPr>
          <w:rFonts w:cstheme="minorHAnsi"/>
          <w:lang w:val="nb-NO"/>
        </w:rPr>
      </w:pPr>
      <w:r w:rsidRPr="00E14F9A">
        <w:rPr>
          <w:rFonts w:cstheme="minorHAnsi"/>
          <w:lang w:val="nb-NO"/>
        </w:rPr>
        <w:t>Alle dokumenter i Fokus registreres i form av en journalpost med eventuelle vedlegg. Journalposten har alltid en dokumenttype. Følgende dokumenttyper benyttes ved registrering av nye journalposter:</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I-inngående journalpost</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All arkivverdig inngående post (også epost og skjema) som kommunene i Nordhordland mottar fra</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ekstern avsender skal journalføres. Arkivverdig post danner grunnlag for saksbehandling og har verdi</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som dokumentasjon.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Inngående post skannes i hovedsak av postmottak og journalføres av arkivet. Arkivet håndterer epost</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som er mottatt i kommunens felles epostmottak, men saksbehandler skal selv registrere inngående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epost han eller hun har mottatt og registrere den på rett sak.</w:t>
      </w:r>
    </w:p>
    <w:p w:rsidR="00E14F9A" w:rsidRDefault="00E14F9A" w:rsidP="00E14F9A">
      <w:pPr>
        <w:pStyle w:val="Normalinnrykk"/>
        <w:ind w:left="1410" w:hanging="1410"/>
        <w:rPr>
          <w:rFonts w:asciiTheme="minorHAnsi" w:hAnsiTheme="minorHAnsi" w:cstheme="minorHAnsi"/>
        </w:rPr>
      </w:pPr>
      <w:r>
        <w:rPr>
          <w:rFonts w:asciiTheme="minorHAnsi" w:hAnsiTheme="minorHAnsi" w:cstheme="minorHAnsi"/>
        </w:rPr>
        <w:t xml:space="preserve">Inngående journalposter som ikke er avskrevet fremkommer hos saksbehandler i kurven </w:t>
      </w:r>
      <w:r>
        <w:rPr>
          <w:rFonts w:asciiTheme="minorHAnsi" w:hAnsiTheme="minorHAnsi" w:cstheme="minorHAnsi"/>
          <w:b/>
          <w:color w:val="943634" w:themeColor="accent2" w:themeShade="BF"/>
        </w:rPr>
        <w:t>Ubehandlet</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rPr>
        <w:t xml:space="preserve">og senere </w:t>
      </w:r>
      <w:r>
        <w:rPr>
          <w:rFonts w:asciiTheme="minorHAnsi" w:hAnsiTheme="minorHAnsi" w:cstheme="minorHAnsi"/>
          <w:b/>
          <w:color w:val="943634" w:themeColor="accent2" w:themeShade="BF"/>
        </w:rPr>
        <w:t>Forfall</w:t>
      </w:r>
      <w:r>
        <w:rPr>
          <w:rFonts w:asciiTheme="minorHAnsi" w:hAnsiTheme="minorHAnsi" w:cstheme="minorHAnsi"/>
        </w:rPr>
        <w:t>. Inngående journalposter må og skal avskrives.</w:t>
      </w:r>
    </w:p>
    <w:p w:rsidR="00E14F9A" w:rsidRDefault="00E14F9A" w:rsidP="00E14F9A">
      <w:pPr>
        <w:pStyle w:val="Normalinnrykk"/>
        <w:ind w:left="1410" w:hanging="1410"/>
        <w:rPr>
          <w:rFonts w:asciiTheme="minorHAnsi" w:hAnsiTheme="minorHAnsi" w:cstheme="minorHAnsi"/>
          <w:szCs w:val="22"/>
        </w:rPr>
      </w:pPr>
    </w:p>
    <w:p w:rsidR="00E14F9A" w:rsidRDefault="00E14F9A" w:rsidP="00E14F9A">
      <w:pPr>
        <w:pStyle w:val="Normalinnrykk"/>
        <w:rPr>
          <w:rFonts w:asciiTheme="minorHAnsi" w:hAnsiTheme="minorHAnsi" w:cstheme="minorHAnsi"/>
          <w:b/>
          <w:szCs w:val="22"/>
        </w:rPr>
      </w:pP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b/>
          <w:szCs w:val="22"/>
        </w:rPr>
        <w:t>U-utgående journalpost:</w:t>
      </w:r>
      <w:r>
        <w:rPr>
          <w:rFonts w:asciiTheme="minorHAnsi" w:hAnsiTheme="minorHAnsi" w:cstheme="minorHAnsi"/>
          <w:szCs w:val="22"/>
        </w:rPr>
        <w:tab/>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All utgående post (også epost) som kommunene i Nordhordland produserer for utsendelse til eksterne adressater,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for eksempel til klager, innklaget, samarbeidspartnere, leverandører, departementer osv.</w:t>
      </w:r>
    </w:p>
    <w:p w:rsidR="00E14F9A" w:rsidRDefault="00E14F9A" w:rsidP="00E14F9A">
      <w:pPr>
        <w:pStyle w:val="Normalinnrykk"/>
        <w:ind w:left="1410" w:hanging="1410"/>
        <w:rPr>
          <w:rFonts w:asciiTheme="minorHAnsi" w:hAnsiTheme="minorHAnsi" w:cstheme="minorHAnsi"/>
          <w:szCs w:val="22"/>
        </w:rPr>
      </w:pPr>
    </w:p>
    <w:p w:rsidR="00E14F9A" w:rsidRDefault="00E14F9A" w:rsidP="00E14F9A">
      <w:pPr>
        <w:pStyle w:val="Normalinnrykk"/>
        <w:ind w:left="1410" w:hanging="1410"/>
        <w:rPr>
          <w:rFonts w:asciiTheme="minorHAnsi" w:hAnsiTheme="minorHAnsi" w:cstheme="minorHAnsi"/>
          <w:b/>
          <w:szCs w:val="22"/>
        </w:rPr>
      </w:pPr>
      <w:r>
        <w:rPr>
          <w:rFonts w:asciiTheme="minorHAnsi" w:hAnsiTheme="minorHAnsi" w:cstheme="minorHAnsi"/>
          <w:b/>
          <w:szCs w:val="22"/>
        </w:rPr>
        <w:t>N-notat: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Interne dokumenter (notater, rapporter osv.) som krever oppfølging og avskriving i journalen. </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rPr>
        <w:t xml:space="preserve">N-notat skal benyttes som korrespondanse mellom enheter internt i den enkelte kommune. N-notat som ikke er avskrevet fremkommer hos saksbehandler i kurven </w:t>
      </w:r>
      <w:r>
        <w:rPr>
          <w:rFonts w:asciiTheme="minorHAnsi" w:hAnsiTheme="minorHAnsi" w:cstheme="minorHAnsi"/>
          <w:b/>
          <w:color w:val="943634" w:themeColor="accent2" w:themeShade="BF"/>
        </w:rPr>
        <w:t>Ubehandlet</w:t>
      </w:r>
      <w:r>
        <w:rPr>
          <w:rFonts w:asciiTheme="minorHAnsi" w:hAnsiTheme="minorHAnsi" w:cstheme="minorHAnsi"/>
        </w:rPr>
        <w:t xml:space="preserve"> og senere </w:t>
      </w:r>
      <w:r>
        <w:rPr>
          <w:rFonts w:asciiTheme="minorHAnsi" w:hAnsiTheme="minorHAnsi" w:cstheme="minorHAnsi"/>
          <w:b/>
          <w:color w:val="943634" w:themeColor="accent2" w:themeShade="BF"/>
        </w:rPr>
        <w:t>Forfall</w:t>
      </w:r>
      <w:r>
        <w:rPr>
          <w:rFonts w:asciiTheme="minorHAnsi" w:hAnsiTheme="minorHAnsi" w:cstheme="minorHAnsi"/>
        </w:rPr>
        <w:t>. N-notat må og skal avskrives. N-notat kan ikke benyttes til korrespondanse der mottaker er ekstern.</w:t>
      </w:r>
    </w:p>
    <w:p w:rsidR="00E14F9A" w:rsidRDefault="00E14F9A" w:rsidP="00E14F9A">
      <w:pPr>
        <w:pStyle w:val="Normalinnrykk"/>
        <w:ind w:left="1410" w:hanging="1410"/>
        <w:rPr>
          <w:rFonts w:asciiTheme="minorHAnsi" w:hAnsiTheme="minorHAnsi" w:cstheme="minorHAnsi"/>
          <w:b/>
          <w:szCs w:val="22"/>
        </w:rPr>
      </w:pP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b/>
          <w:szCs w:val="22"/>
        </w:rPr>
        <w:t>X-notat:</w:t>
      </w:r>
      <w:r>
        <w:rPr>
          <w:rFonts w:asciiTheme="minorHAnsi" w:hAnsiTheme="minorHAnsi" w:cstheme="minorHAnsi"/>
          <w:szCs w:val="22"/>
        </w:rPr>
        <w:t xml:space="preserve"> </w:t>
      </w:r>
      <w:r>
        <w:rPr>
          <w:rFonts w:asciiTheme="minorHAnsi" w:hAnsiTheme="minorHAnsi" w:cstheme="minorHAnsi"/>
          <w:szCs w:val="22"/>
        </w:rPr>
        <w:tab/>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Interne dokumenter (notater, rapporter osv.) som er relevante for saksbehandlingen og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arkivverdige.  X-notat kan benyttes som korrespondanse mellom enhetene internt i kommunen</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eller knyttes til en sak uten at noen mottaker er angitt. X-notat kan ikke benyttes til korrespondanse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der mottaker er ekstern. X-notat krever ikke oppfølging og skal derfor ikke avskrives.</w:t>
      </w:r>
    </w:p>
    <w:p w:rsidR="00E14F9A" w:rsidRDefault="00E14F9A" w:rsidP="00E14F9A">
      <w:pPr>
        <w:pStyle w:val="Overskrift4"/>
      </w:pPr>
      <w:r>
        <w:t>Status på journalposter</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saksdokumentene har kommet i saksbehandlings- og arkiveringsprosessen. </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b/>
          <w:szCs w:val="22"/>
        </w:rPr>
        <w:t>Utgående journalposter og notater er</w:t>
      </w:r>
      <w:r>
        <w:rPr>
          <w:rFonts w:asciiTheme="minorHAnsi" w:hAnsiTheme="minorHAnsi" w:cstheme="minorHAnsi"/>
          <w:szCs w:val="22"/>
        </w:rPr>
        <w:t xml:space="preserve"> </w:t>
      </w:r>
      <w:r>
        <w:rPr>
          <w:rFonts w:asciiTheme="minorHAnsi" w:hAnsiTheme="minorHAnsi" w:cstheme="minorHAnsi"/>
          <w:b/>
          <w:szCs w:val="22"/>
        </w:rPr>
        <w:t>under arbeid og derfor redigerbare når journalstatus er R (Reservert)</w:t>
      </w:r>
      <w:r>
        <w:rPr>
          <w:rFonts w:asciiTheme="minorHAnsi" w:hAnsiTheme="minorHAnsi" w:cstheme="minorHAnsi"/>
          <w:szCs w:val="22"/>
        </w:rPr>
        <w:t xml:space="preserve">. </w:t>
      </w:r>
      <w:r>
        <w:rPr>
          <w:rFonts w:asciiTheme="minorHAnsi" w:hAnsiTheme="minorHAnsi" w:cstheme="minorHAnsi"/>
          <w:b/>
          <w:szCs w:val="22"/>
        </w:rPr>
        <w:t>På inngående journalposter kan registreringsopplysninger redigeres når journalstatusen er S (Registrert av saksbehandler).</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er journalpostene </w:t>
      </w:r>
      <w:r>
        <w:rPr>
          <w:rFonts w:asciiTheme="minorHAnsi" w:hAnsiTheme="minorHAnsi" w:cstheme="minorHAnsi"/>
          <w:b/>
          <w:szCs w:val="22"/>
        </w:rPr>
        <w:t>låst</w:t>
      </w:r>
      <w:r>
        <w:rPr>
          <w:rFonts w:asciiTheme="minorHAnsi" w:hAnsiTheme="minorHAnsi" w:cstheme="minorHAnsi"/>
          <w:szCs w:val="22"/>
        </w:rPr>
        <w:t xml:space="preserve"> for redigering. Skjerming, merknader og noen oppgavetyper kan likevel påføres.</w:t>
      </w:r>
    </w:p>
    <w:p w:rsidR="00E14F9A" w:rsidRDefault="00E14F9A" w:rsidP="00E14F9A">
      <w:pPr>
        <w:pStyle w:val="Overskrift4"/>
      </w:pPr>
      <w:bookmarkStart w:id="15" w:name="_Toc276472907"/>
      <w:r>
        <w:t>Status på saker</w:t>
      </w:r>
      <w:bookmarkEnd w:id="15"/>
    </w:p>
    <w:p w:rsidR="00E14F9A" w:rsidRPr="00E14F9A" w:rsidRDefault="00E14F9A" w:rsidP="00E14F9A">
      <w:pPr>
        <w:rPr>
          <w:rFonts w:cstheme="minorHAnsi"/>
          <w:lang w:val="nb-NO"/>
        </w:rPr>
      </w:pPr>
      <w:r w:rsidRPr="00E14F9A">
        <w:rPr>
          <w:rFonts w:cstheme="minorHAnsi"/>
          <w:lang w:val="nb-NO"/>
        </w:rPr>
        <w:t>Saker kan ha følgende status:</w:t>
      </w:r>
    </w:p>
    <w:p w:rsidR="00E14F9A" w:rsidRDefault="00E14F9A" w:rsidP="00E14F9A">
      <w:pPr>
        <w:pStyle w:val="Normalinnrykk"/>
        <w:ind w:left="705" w:hanging="705"/>
        <w:rPr>
          <w:rFonts w:asciiTheme="minorHAnsi" w:hAnsiTheme="minorHAnsi" w:cstheme="minorHAnsi"/>
          <w:b/>
        </w:rPr>
      </w:pPr>
      <w:r>
        <w:rPr>
          <w:rFonts w:asciiTheme="minorHAnsi" w:hAnsiTheme="minorHAnsi" w:cstheme="minorHAnsi"/>
          <w:b/>
        </w:rPr>
        <w:t xml:space="preserve">R - Reservert. </w:t>
      </w:r>
      <w:r>
        <w:rPr>
          <w:rFonts w:asciiTheme="minorHAnsi" w:hAnsiTheme="minorHAnsi" w:cstheme="minorHAnsi"/>
        </w:rPr>
        <w:t>Saken er opprettet og reservert av saksbehandler.</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 xml:space="preserve">B - Behandles. </w:t>
      </w:r>
      <w:r>
        <w:rPr>
          <w:rFonts w:asciiTheme="minorHAnsi" w:hAnsiTheme="minorHAnsi" w:cstheme="minorHAnsi"/>
        </w:rPr>
        <w:t>Saken er under behandling og kontrollert av arkivet.</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 - Avsluttet.</w:t>
      </w:r>
      <w:r>
        <w:rPr>
          <w:rFonts w:asciiTheme="minorHAnsi" w:hAnsiTheme="minorHAnsi" w:cstheme="minorHAnsi"/>
        </w:rPr>
        <w:t xml:space="preserve">  Saken er avsluttet. Det er bare arkivet som kan avslutte og gjenåpne saker</w:t>
      </w:r>
    </w:p>
    <w:p w:rsidR="00E14F9A" w:rsidRDefault="00E14F9A" w:rsidP="00E14F9A">
      <w:pPr>
        <w:pStyle w:val="Normalinnrykk"/>
        <w:ind w:left="0"/>
        <w:rPr>
          <w:rFonts w:asciiTheme="minorHAnsi" w:hAnsiTheme="minorHAnsi" w:cstheme="minorHAnsi"/>
        </w:rPr>
      </w:pPr>
      <w:r>
        <w:rPr>
          <w:rFonts w:asciiTheme="minorHAnsi" w:hAnsiTheme="minorHAnsi" w:cstheme="minorHAnsi"/>
          <w:b/>
        </w:rPr>
        <w:t>U - Utgår.</w:t>
      </w:r>
      <w:r>
        <w:rPr>
          <w:rFonts w:asciiTheme="minorHAnsi" w:hAnsiTheme="minorHAnsi" w:cstheme="minorHAnsi"/>
        </w:rPr>
        <w:t xml:space="preserve"> Saken ikke lenger aktuell for å registrere nye journalposter eller annen saksinformasjon.</w:t>
      </w:r>
    </w:p>
    <w:p w:rsidR="00E14F9A" w:rsidRDefault="00E14F9A" w:rsidP="00E14F9A">
      <w:pPr>
        <w:pStyle w:val="Normalinnrykk"/>
        <w:ind w:left="0"/>
        <w:rPr>
          <w:rFonts w:asciiTheme="minorHAnsi" w:hAnsiTheme="minorHAnsi" w:cstheme="minorHAnsi"/>
        </w:rPr>
      </w:pPr>
      <w:r>
        <w:rPr>
          <w:rFonts w:asciiTheme="minorHAnsi" w:hAnsiTheme="minorHAnsi" w:cstheme="minorHAnsi"/>
          <w:b/>
        </w:rPr>
        <w:t>X - Ingen oppfølging.</w:t>
      </w:r>
      <w:r>
        <w:rPr>
          <w:rFonts w:asciiTheme="minorHAnsi" w:hAnsiTheme="minorHAnsi" w:cstheme="minorHAnsi"/>
        </w:rPr>
        <w:t xml:space="preserve"> </w:t>
      </w:r>
    </w:p>
    <w:p w:rsidR="00E14F9A" w:rsidRDefault="00E14F9A" w:rsidP="00E14F9A">
      <w:pPr>
        <w:pStyle w:val="Overskrift4"/>
      </w:pPr>
      <w:r>
        <w:t>Restanse</w:t>
      </w:r>
    </w:p>
    <w:p w:rsidR="00E14F9A" w:rsidRPr="00E14F9A" w:rsidRDefault="00E14F9A" w:rsidP="00E14F9A">
      <w:pPr>
        <w:rPr>
          <w:lang w:val="nb-NO"/>
        </w:rPr>
      </w:pPr>
      <w:r w:rsidRPr="00E14F9A">
        <w:rPr>
          <w:lang w:val="nb-NO"/>
        </w:rPr>
        <w:t xml:space="preserve">Ordet restanse i saksbehandlersammenheng betyr at du har post du må avskrive. Det vil si du har post som du må lese og besvare eller har sendt ut post som du må følge opp. Du kan også avskrive post ved å ta det til etterretning eller til orientering. Du kan ha restanse på både inngående og utgående brev og det kan være knyttet en frist for når oppfølging skal skje. Dette angis som </w:t>
      </w:r>
      <w:r w:rsidRPr="00E14F9A">
        <w:rPr>
          <w:b/>
          <w:lang w:val="nb-NO"/>
        </w:rPr>
        <w:t>forfallsdato</w:t>
      </w:r>
      <w:r w:rsidRPr="00E14F9A">
        <w:rPr>
          <w:lang w:val="nb-NO"/>
        </w:rPr>
        <w:t>. Det er den enkelte journalpost som har restanse, ikke en hel sak.</w:t>
      </w:r>
    </w:p>
    <w:p w:rsidR="00E14F9A" w:rsidRDefault="00E14F9A" w:rsidP="00E14F9A">
      <w:pPr>
        <w:pStyle w:val="Overskrift4"/>
      </w:pPr>
      <w:r>
        <w:t>Avskrivning</w:t>
      </w:r>
    </w:p>
    <w:p w:rsidR="00E14F9A" w:rsidRPr="00E14F9A" w:rsidRDefault="00E14F9A" w:rsidP="00E14F9A">
      <w:pPr>
        <w:rPr>
          <w:lang w:val="nb-NO"/>
        </w:rPr>
      </w:pPr>
      <w:r w:rsidRPr="00E14F9A">
        <w:rPr>
          <w:lang w:val="nb-NO"/>
        </w:rPr>
        <w:t xml:space="preserve">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w:t>
      </w:r>
      <w:r w:rsidRPr="00E14F9A">
        <w:rPr>
          <w:lang w:val="nb-NO"/>
        </w:rPr>
        <w:lastRenderedPageBreak/>
        <w:t>avskrives, ikke saker. Saker avsluttes når de er ferdigbehandlet.  Nedenfor er en oversikt over hvilke avskrivningsmåter som finnes for ulike dokumenttyper:</w:t>
      </w:r>
    </w:p>
    <w:tbl>
      <w:tblPr>
        <w:tblStyle w:val="Tabellrutenett"/>
        <w:tblW w:w="0" w:type="auto"/>
        <w:tblInd w:w="108" w:type="dxa"/>
        <w:tblLook w:val="04A0" w:firstRow="1" w:lastRow="0" w:firstColumn="1" w:lastColumn="0" w:noHBand="0" w:noVBand="1"/>
      </w:tblPr>
      <w:tblGrid>
        <w:gridCol w:w="4536"/>
        <w:gridCol w:w="851"/>
      </w:tblGrid>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b/>
                <w:sz w:val="22"/>
                <w:szCs w:val="22"/>
              </w:rPr>
            </w:pPr>
            <w:r>
              <w:rPr>
                <w:rFonts w:asciiTheme="minorHAnsi" w:hAnsiTheme="minorHAnsi" w:cstheme="minorHAnsi"/>
                <w:b/>
              </w:rPr>
              <w:t>Avskrivningmåte</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b/>
                <w:sz w:val="22"/>
                <w:szCs w:val="22"/>
              </w:rPr>
            </w:pPr>
            <w:r>
              <w:rPr>
                <w:rFonts w:asciiTheme="minorHAnsi" w:hAnsiTheme="minorHAnsi" w:cstheme="minorHAnsi"/>
                <w:b/>
              </w:rPr>
              <w:t>Kode</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Tatt til etterretning</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TE</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Besvart med telefon</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TLF</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Besvart med utgående brev/epost</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BU</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Besvart med nytt notat</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NN</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Midlertidig svar sendt</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w:t>
            </w:r>
          </w:p>
        </w:tc>
      </w:tr>
    </w:tbl>
    <w:p w:rsidR="00E14F9A" w:rsidRDefault="00E14F9A" w:rsidP="00E14F9A">
      <w:pPr>
        <w:pStyle w:val="Overskrift4"/>
      </w:pPr>
      <w:r>
        <w:t>Merknad</w:t>
      </w:r>
    </w:p>
    <w:p w:rsidR="00E14F9A" w:rsidRPr="00E14F9A" w:rsidRDefault="00E14F9A" w:rsidP="00E14F9A">
      <w:pPr>
        <w:rPr>
          <w:lang w:val="nb-NO"/>
        </w:rPr>
      </w:pPr>
      <w:r w:rsidRPr="00E14F9A">
        <w:rPr>
          <w:lang w:val="nb-NO"/>
        </w:rP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(grå) eller uformell (gul). Uformelle merknader på journalposter slettes ved journalføring.</w:t>
      </w:r>
    </w:p>
    <w:p w:rsidR="00E14F9A" w:rsidRDefault="00E14F9A" w:rsidP="00E14F9A">
      <w:pPr>
        <w:pStyle w:val="Overskrift4"/>
      </w:pPr>
      <w:r>
        <w:t>Oppgaver</w:t>
      </w:r>
    </w:p>
    <w:p w:rsidR="00E14F9A" w:rsidRPr="00E14F9A" w:rsidRDefault="00E14F9A" w:rsidP="00E14F9A">
      <w:pPr>
        <w:rPr>
          <w:lang w:val="nb-NO"/>
        </w:rPr>
      </w:pPr>
      <w:r w:rsidRPr="00E14F9A">
        <w:rPr>
          <w:lang w:val="nb-NO"/>
        </w:rPr>
        <w:t>Oppgaver benyttes for å sende journalposter på saksgang, for eksempel til godkjenning eller til uttalelse. På en oppgave angis mottaker og eventuelt merknad. Også oppgaver kan suppleres med en gul merknad ved behov. Gule merknader vises kun for neste ledd i saksgangen med mindre det angis at alle som er involvert i saksgangen kan lese merknaden.</w:t>
      </w:r>
    </w:p>
    <w:p w:rsidR="00E14F9A" w:rsidRDefault="00E14F9A" w:rsidP="00E14F9A">
      <w:pPr>
        <w:pStyle w:val="Overskrift4"/>
      </w:pPr>
      <w:r>
        <w:t>EDU</w:t>
      </w:r>
    </w:p>
    <w:p w:rsidR="00E14F9A" w:rsidRPr="00E14F9A" w:rsidRDefault="00E14F9A" w:rsidP="00E14F9A">
      <w:pPr>
        <w:rPr>
          <w:lang w:val="nb-NO"/>
        </w:rPr>
      </w:pPr>
      <w:r w:rsidRPr="00E14F9A">
        <w:rPr>
          <w:lang w:val="nb-NO"/>
        </w:rPr>
        <w:t xml:space="preserve">EDU er en standard for elektronisk dokumentutveksling mellom virksomheter som ivaretar sikker digital utveksling av informasjon. EDU vil være anbefalt ekspederingmåte i WebSak Fokus i når mottaker(e) selv kan motta dokumenter som er ekspedert på denne måten. </w:t>
      </w:r>
    </w:p>
    <w:p w:rsidR="00E14F9A" w:rsidRDefault="00E14F9A" w:rsidP="00E14F9A">
      <w:pPr>
        <w:pStyle w:val="Overskrift4"/>
      </w:pPr>
      <w:r>
        <w:t>Ekspedering</w:t>
      </w:r>
    </w:p>
    <w:p w:rsidR="00E14F9A" w:rsidRPr="00E14F9A" w:rsidRDefault="00E14F9A" w:rsidP="00E14F9A">
      <w:pPr>
        <w:rPr>
          <w:lang w:val="nb-NO"/>
        </w:rPr>
      </w:pPr>
      <w:r w:rsidRPr="00E14F9A">
        <w:rPr>
          <w:lang w:val="nb-NO"/>
        </w:rPr>
        <w:t xml:space="preserve">Klargjøring og utsendelse av ferdigproduserte saksdokumenter til angitt mottaker. </w:t>
      </w:r>
    </w:p>
    <w:p w:rsidR="00E14F9A" w:rsidRPr="00E14F9A" w:rsidRDefault="00E14F9A" w:rsidP="00E14F9A">
      <w:pPr>
        <w:rPr>
          <w:lang w:val="nb-NO"/>
        </w:rPr>
      </w:pPr>
      <w:r w:rsidRPr="00E14F9A">
        <w:rPr>
          <w:lang w:val="nb-NO"/>
        </w:rPr>
        <w:t>Ekspedering kan foregå elektronisk på epost eller fysisk ved å skrive ut på papir, legge i konvolutt og sende med post. I tillegg kan utgående brev ekspederes via EDU til virksomheter som har NOARK-system og støtte for mottak av journalposter som er ekspedert etter denne standarden. Det vil framkomme i ekspederingsdialogen hvilke mottakere dette gjelder.</w:t>
      </w:r>
    </w:p>
    <w:p w:rsidR="00E14F9A" w:rsidRPr="00E14F9A" w:rsidRDefault="00E14F9A" w:rsidP="00E14F9A">
      <w:pPr>
        <w:rPr>
          <w:lang w:val="nb-NO"/>
        </w:rPr>
      </w:pPr>
      <w:r w:rsidRPr="00E14F9A">
        <w:rPr>
          <w:lang w:val="nb-NO"/>
        </w:rPr>
        <w:t>Notater ekspederes direkte til mottakere ved ferdigstillelse.</w:t>
      </w:r>
    </w:p>
    <w:p w:rsidR="00E14F9A" w:rsidRDefault="00E14F9A" w:rsidP="00E14F9A">
      <w:pPr>
        <w:pStyle w:val="Overskrift4"/>
      </w:pPr>
      <w:r>
        <w:t>Sakstype</w:t>
      </w:r>
    </w:p>
    <w:p w:rsidR="00E14F9A" w:rsidRPr="00E14F9A" w:rsidRDefault="00E14F9A" w:rsidP="00E14F9A">
      <w:pPr>
        <w:rPr>
          <w:lang w:val="nb-NO"/>
        </w:rPr>
      </w:pPr>
      <w:r w:rsidRPr="00E14F9A">
        <w:rPr>
          <w:lang w:val="nb-NO"/>
        </w:rPr>
        <w:t>Sakstype er et felt på saksnivå som benyttes for å kategorisere saker. Sakstype kan brukes som grunnlag for sortering og rapportering. Det er også en angivelse av hvilke rutiner en en sak skal behandles etter.</w:t>
      </w:r>
    </w:p>
    <w:p w:rsidR="00E14F9A" w:rsidRDefault="00E14F9A" w:rsidP="00E14F9A">
      <w:pPr>
        <w:pStyle w:val="Overskrift4"/>
      </w:pPr>
      <w:r>
        <w:t>Skjerming</w:t>
      </w:r>
    </w:p>
    <w:p w:rsidR="00E14F9A" w:rsidRPr="00E14F9A" w:rsidRDefault="00E14F9A" w:rsidP="00E14F9A">
      <w:pPr>
        <w:rPr>
          <w:lang w:val="nb-NO"/>
        </w:rPr>
      </w:pPr>
      <w:r w:rsidRPr="00E14F9A">
        <w:rPr>
          <w:lang w:val="nb-NO"/>
        </w:rPr>
        <w:t>Skjerming av saker, journalposter og saksdokumenter benyttes for å angi unntak fra offentlighet på offentlig journal eller for å sikre skjerming av registreringsopplysninger og dokumenter internt i kommunene i Nordhordlanden. Skjerming påføres ved å angi en tilgangskode, et nivå for hvor mye data som skjermes og en lovhjemmel for skjermingen.</w:t>
      </w:r>
    </w:p>
    <w:p w:rsidR="00E14F9A" w:rsidRDefault="00E14F9A" w:rsidP="00E14F9A">
      <w:pPr>
        <w:pStyle w:val="Overskrift4"/>
      </w:pPr>
      <w:r>
        <w:lastRenderedPageBreak/>
        <w:t>Tilgangskode</w:t>
      </w:r>
    </w:p>
    <w:p w:rsidR="00E14F9A" w:rsidRPr="00E14F9A" w:rsidRDefault="00E14F9A" w:rsidP="00E14F9A">
      <w:pPr>
        <w:rPr>
          <w:lang w:val="nb-NO"/>
        </w:rPr>
      </w:pPr>
      <w:r w:rsidRPr="00E14F9A">
        <w:rPr>
          <w:lang w:val="nb-NO"/>
        </w:rPr>
        <w:t>Autorisasjon til å lese skjermet informasjon i systemet knyttes til tilgangskode. Ulike brukere er autorisert for ulike tilgangskoder for å differensiere hvem som kan lese hvilken informasjon. Unntatt offentlighet angis også i form av en tilgangskode (UO).</w:t>
      </w: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bookmarkStart w:id="16" w:name="_Toc277699848"/>
      <w:r w:rsidRPr="00E14F9A">
        <w:rPr>
          <w:lang w:val="nb-NO"/>
        </w:rPr>
        <w:t>Hvilke tilgangskoder som brukes vil fremgå av arkivrutinene.</w:t>
      </w:r>
      <w:r w:rsidRPr="00E14F9A">
        <w:rPr>
          <w:lang w:val="nb-NO"/>
        </w:rPr>
        <w:br w:type="page"/>
      </w:r>
    </w:p>
    <w:p w:rsidR="00E14F9A" w:rsidRDefault="00E14F9A" w:rsidP="00E14F9A">
      <w:pPr>
        <w:pStyle w:val="Overskrift1"/>
        <w:keepLines w:val="0"/>
        <w:numPr>
          <w:ilvl w:val="0"/>
          <w:numId w:val="4"/>
        </w:numPr>
        <w:spacing w:before="360" w:after="120" w:line="240" w:lineRule="auto"/>
      </w:pPr>
      <w:bookmarkStart w:id="17" w:name="_Toc381185970"/>
      <w:r>
        <w:lastRenderedPageBreak/>
        <w:t>Rollebeskrivelser</w:t>
      </w:r>
      <w:bookmarkEnd w:id="17"/>
    </w:p>
    <w:p w:rsidR="00E14F9A" w:rsidRDefault="00E14F9A" w:rsidP="00E14F9A">
      <w:pPr>
        <w:pStyle w:val="Overskrift4"/>
      </w:pPr>
      <w:bookmarkStart w:id="18" w:name="_Saksflyt_i_Forbrukerrådet"/>
      <w:bookmarkStart w:id="19" w:name="_Toc277699853"/>
      <w:bookmarkStart w:id="20" w:name="_Toc251253630"/>
      <w:bookmarkStart w:id="21" w:name="_Toc277699849"/>
      <w:bookmarkEnd w:id="13"/>
      <w:bookmarkEnd w:id="14"/>
      <w:bookmarkEnd w:id="16"/>
      <w:bookmarkEnd w:id="18"/>
      <w:r>
        <w:t>Brukere</w:t>
      </w:r>
    </w:p>
    <w:p w:rsidR="00E14F9A" w:rsidRPr="00E14F9A" w:rsidRDefault="00E14F9A" w:rsidP="00E14F9A">
      <w:pPr>
        <w:rPr>
          <w:lang w:val="nb-NO"/>
        </w:rPr>
      </w:pPr>
      <w:r w:rsidRPr="00E14F9A">
        <w:rPr>
          <w:lang w:val="nb-NO"/>
        </w:rPr>
        <w:t xml:space="preserve">Alle medarbeidere som har tilgang til WebSak Fokus er brukere av systemet. Dette er ikke en selvstendig rolle i rutinebeskrivelsen, men et samlebegrep som benyttes i de øvrige rollebeskrivelsene. </w:t>
      </w:r>
    </w:p>
    <w:p w:rsidR="00E14F9A" w:rsidRDefault="00E14F9A" w:rsidP="00E14F9A">
      <w:pPr>
        <w:pStyle w:val="Overskrift4"/>
      </w:pPr>
      <w:r>
        <w:t>Saksbehandler (SBH)</w:t>
      </w:r>
    </w:p>
    <w:p w:rsidR="00E14F9A" w:rsidRPr="00E14F9A" w:rsidRDefault="00E14F9A" w:rsidP="00E14F9A">
      <w:pPr>
        <w:rPr>
          <w:lang w:val="nb-NO"/>
        </w:rPr>
      </w:pPr>
      <w:r w:rsidRPr="00E14F9A">
        <w:rPr>
          <w:lang w:val="nb-NO"/>
        </w:rPr>
        <w:t xml:space="preserve">En saksbehandler er en bruker som mottar post og produserer saker, journalposter og sakdokumenter i saksbehandlingssystemet. Saksbehandler vil normalt bare kunne oppdatere egne journalposter og saksdokumenter, men kan gis utvidet tilgang ved behov. </w:t>
      </w:r>
    </w:p>
    <w:p w:rsidR="00E14F9A" w:rsidRDefault="00E14F9A" w:rsidP="00E14F9A">
      <w:pPr>
        <w:pStyle w:val="Overskrift4"/>
      </w:pPr>
      <w:r>
        <w:t>Saksansvarlig (SA)</w:t>
      </w:r>
    </w:p>
    <w:p w:rsidR="00E14F9A" w:rsidRPr="00E14F9A" w:rsidRDefault="00E14F9A" w:rsidP="00E14F9A">
      <w:pPr>
        <w:rPr>
          <w:lang w:val="nb-NO"/>
        </w:rPr>
      </w:pPr>
      <w:r w:rsidRPr="00E14F9A">
        <w:rPr>
          <w:lang w:val="nb-NO"/>
        </w:rPr>
        <w:t xml:space="preserve">En saksansvarlig er en bruker som utfører saksbehandlerfunksjoner i henhold til saksbehandlingsrutinene. Saksansvarlig har i tillegg et totalansvar for en bestemt sak. </w:t>
      </w:r>
    </w:p>
    <w:p w:rsidR="00E14F9A" w:rsidRPr="00E14F9A" w:rsidRDefault="00E14F9A" w:rsidP="00E14F9A">
      <w:pPr>
        <w:rPr>
          <w:lang w:val="nb-NO"/>
        </w:rPr>
      </w:pPr>
      <w:r w:rsidRPr="00E14F9A">
        <w:rPr>
          <w:lang w:val="nb-NO"/>
        </w:rPr>
        <w:t>I en og samme sak kan flere saksbehandlere være involvert som ansvarlig for enkelte journalposter i saken, men saken har alltid bare en saksansvarlig.</w:t>
      </w:r>
    </w:p>
    <w:p w:rsidR="00E14F9A" w:rsidRPr="00E14F9A" w:rsidRDefault="00E14F9A" w:rsidP="00E14F9A">
      <w:pPr>
        <w:rPr>
          <w:b/>
          <w:lang w:val="nb-NO"/>
        </w:rPr>
      </w:pPr>
      <w:r w:rsidRPr="00E14F9A">
        <w:rPr>
          <w:lang w:val="nb-NO"/>
        </w:rPr>
        <w:t>Saksansvarlig har utvidede rettigheter for alle journalposter i saken. Det kommer klart fram i de enkelte skjermbilder hvilke felter som kan oppdateres.</w:t>
      </w:r>
    </w:p>
    <w:p w:rsidR="00E14F9A" w:rsidRDefault="00E14F9A" w:rsidP="00E14F9A">
      <w:pPr>
        <w:pStyle w:val="Overskrift4"/>
      </w:pPr>
      <w:r>
        <w:t>Leder (LED)</w:t>
      </w:r>
    </w:p>
    <w:p w:rsidR="00E14F9A" w:rsidRPr="00E14F9A" w:rsidRDefault="00E14F9A" w:rsidP="00E14F9A">
      <w:pPr>
        <w:rPr>
          <w:lang w:val="nb-NO"/>
        </w:rPr>
      </w:pPr>
      <w:r w:rsidRPr="00E14F9A">
        <w:rPr>
          <w:lang w:val="nb-NO"/>
        </w:rPr>
        <w:t xml:space="preserve">En leder er en bruker som utfører saksbehandlerfunksjoner i henhold til saksbehandlingsrutinene. Lederfunksjoner i WebSak utøves av ansatte som er tilsatt i lederstilling eller for øvrig er gitt spesifisert fullmakt til å ivareta en eller flere ledelsesfunksjoner. </w:t>
      </w:r>
    </w:p>
    <w:p w:rsidR="00E14F9A" w:rsidRPr="00E14F9A" w:rsidRDefault="00E14F9A" w:rsidP="00E14F9A">
      <w:pPr>
        <w:rPr>
          <w:lang w:val="nb-NO"/>
        </w:rPr>
      </w:pPr>
      <w:r w:rsidRPr="00E14F9A">
        <w:rPr>
          <w:lang w:val="nb-NO"/>
        </w:rPr>
        <w:t>I tillegg autoriseres ledere med utvidede rettigheter innenfor en avdeling eller seksjon. En leder vil typisk utøve følgende oppgaver som ikke inngår i de generelle saksbehandlingsrutinene:</w:t>
      </w:r>
    </w:p>
    <w:p w:rsidR="00E14F9A" w:rsidRDefault="00E14F9A" w:rsidP="00E14F9A">
      <w:pPr>
        <w:pStyle w:val="Listeavsnitt"/>
        <w:numPr>
          <w:ilvl w:val="0"/>
          <w:numId w:val="10"/>
        </w:numPr>
      </w:pPr>
      <w:r>
        <w:t>Saksfordeling</w:t>
      </w:r>
    </w:p>
    <w:p w:rsidR="00E14F9A" w:rsidRDefault="00E14F9A" w:rsidP="00E14F9A">
      <w:pPr>
        <w:pStyle w:val="Listeavsnitt"/>
        <w:numPr>
          <w:ilvl w:val="0"/>
          <w:numId w:val="10"/>
        </w:numPr>
      </w:pPr>
      <w:r>
        <w:t>Godkjenning</w:t>
      </w:r>
    </w:p>
    <w:p w:rsidR="00E14F9A" w:rsidRDefault="00E14F9A" w:rsidP="00E14F9A">
      <w:pPr>
        <w:pStyle w:val="Listeavsnitt"/>
        <w:numPr>
          <w:ilvl w:val="0"/>
          <w:numId w:val="10"/>
        </w:numPr>
      </w:pPr>
      <w:r>
        <w:t>Restanseoppfølging og rapportering</w:t>
      </w:r>
    </w:p>
    <w:p w:rsidR="00E14F9A" w:rsidRPr="00E14F9A" w:rsidRDefault="00E14F9A" w:rsidP="00E14F9A">
      <w:pPr>
        <w:rPr>
          <w:lang w:val="nb-NO"/>
        </w:rPr>
      </w:pPr>
      <w:r w:rsidRPr="00E14F9A">
        <w:rPr>
          <w:lang w:val="nb-NO"/>
        </w:rPr>
        <w:t>I tillegg autoriseres ledere for interne skjermingskoder innenfor egen avdeling eller seksjon og de gis tilgang til å se journalposter og saksdokumenter under arbeid innenfor de avdelinger eller seksjoner de har lederansvar for.</w:t>
      </w:r>
    </w:p>
    <w:p w:rsidR="00E14F9A" w:rsidRPr="00E14F9A" w:rsidRDefault="00E14F9A" w:rsidP="00E14F9A">
      <w:pPr>
        <w:rPr>
          <w:i/>
          <w:lang w:val="nb-NO"/>
        </w:rPr>
      </w:pPr>
      <w:r w:rsidRPr="00E14F9A">
        <w:rPr>
          <w:lang w:val="nb-NO"/>
        </w:rPr>
        <w:t>Det kommer klart fram i det enkelte skjermbilde hvilke felter som kan oppdateres.</w:t>
      </w:r>
      <w:r w:rsidRPr="00E14F9A">
        <w:rPr>
          <w:i/>
          <w:lang w:val="nb-NO"/>
        </w:rPr>
        <w:t xml:space="preserve"> </w:t>
      </w:r>
    </w:p>
    <w:p w:rsidR="00E14F9A" w:rsidRPr="00E14F9A" w:rsidRDefault="00E14F9A" w:rsidP="00E14F9A">
      <w:pPr>
        <w:rPr>
          <w:lang w:val="nb-NO"/>
        </w:rPr>
      </w:pPr>
      <w:r w:rsidRPr="00E14F9A">
        <w:rPr>
          <w:lang w:val="nb-NO"/>
        </w:rPr>
        <w:t>Ved hjelp av stedfortrederfunksjonaliteten i WebSak kan man ved eventuell sykdom, ferie eller permisjon enkelt overføre den enkelte leders funksjoner og prosesser til andre i kommunene i Nordhordland.</w:t>
      </w:r>
    </w:p>
    <w:p w:rsidR="00E14F9A" w:rsidRDefault="00E14F9A" w:rsidP="00E14F9A">
      <w:pPr>
        <w:pStyle w:val="Overskrift4"/>
      </w:pPr>
      <w:r>
        <w:t>Arkivansvarlig (ARK)</w:t>
      </w:r>
    </w:p>
    <w:p w:rsidR="00E14F9A" w:rsidRPr="00E14F9A" w:rsidRDefault="00E14F9A" w:rsidP="00E14F9A">
      <w:pPr>
        <w:rPr>
          <w:lang w:val="nb-NO"/>
        </w:rPr>
      </w:pPr>
      <w:r w:rsidRPr="00E14F9A">
        <w:rPr>
          <w:lang w:val="nb-NO"/>
        </w:rPr>
        <w:t>Rollen arkivansvarlig har i henhold til autorisasjon adgang til alle typer registrering og retting i WebSak. Arkivansvarlig har i tillegg adgang til de aller registre i systemet (noen registre er forbeholdt bruker med rollen systemansvarlig).</w:t>
      </w:r>
      <w:r w:rsidRPr="00E14F9A">
        <w:rPr>
          <w:lang w:val="nb-NO"/>
        </w:rPr>
        <w:br/>
      </w:r>
    </w:p>
    <w:p w:rsidR="00E14F9A" w:rsidRDefault="00E14F9A" w:rsidP="00E14F9A">
      <w:pPr>
        <w:pStyle w:val="Overskrift4"/>
      </w:pPr>
      <w:bookmarkStart w:id="22" w:name="_Toc258315711"/>
      <w:r>
        <w:lastRenderedPageBreak/>
        <w:t>Arkiv</w:t>
      </w:r>
      <w:bookmarkEnd w:id="22"/>
      <w:r>
        <w:t>personale (ARK)</w:t>
      </w:r>
    </w:p>
    <w:p w:rsidR="00E14F9A" w:rsidRPr="00E14F9A" w:rsidRDefault="00E14F9A" w:rsidP="00E14F9A">
      <w:pPr>
        <w:rPr>
          <w:lang w:val="nb-NO"/>
        </w:rPr>
      </w:pPr>
      <w:r w:rsidRPr="00E14F9A">
        <w:rPr>
          <w:lang w:val="nb-NO"/>
        </w:rPr>
        <w:t>Rollen arkivpersonale har i henhold til autorisasjon adgang til alle typer registrering og retting i WebSak (saker og journalposter). Arkivpersonale gis tilgang til registre i systemet etter behov.</w:t>
      </w:r>
    </w:p>
    <w:p w:rsidR="00E14F9A" w:rsidRPr="00E14F9A" w:rsidRDefault="00E14F9A" w:rsidP="00E14F9A">
      <w:pPr>
        <w:rPr>
          <w:lang w:val="nb-NO"/>
        </w:rPr>
      </w:pPr>
      <w:r w:rsidRPr="00E14F9A">
        <w:rPr>
          <w:lang w:val="nb-NO"/>
        </w:rPr>
        <w:t xml:space="preserve">I dette dokumentet brukes benevnelsen </w:t>
      </w:r>
      <w:r w:rsidRPr="00E14F9A">
        <w:rPr>
          <w:i/>
          <w:lang w:val="nb-NO"/>
        </w:rPr>
        <w:t>arkivet (</w:t>
      </w:r>
      <w:r w:rsidRPr="00E14F9A">
        <w:rPr>
          <w:lang w:val="nb-NO"/>
        </w:rPr>
        <w:t xml:space="preserve">forkortet ARK) ved ansvarsangivelse for utførelse av rutinene. Arkivet kan være autorisert enten som arkivansvarlig eller arkivpersonale i WebSak. </w:t>
      </w:r>
    </w:p>
    <w:p w:rsidR="00E14F9A" w:rsidRDefault="00E14F9A" w:rsidP="00E14F9A">
      <w:pPr>
        <w:pStyle w:val="Overskrift4"/>
      </w:pPr>
      <w:r>
        <w:t>Postmottak (PM)</w:t>
      </w:r>
    </w:p>
    <w:p w:rsidR="00E14F9A" w:rsidRPr="00E14F9A" w:rsidRDefault="00E14F9A" w:rsidP="00E14F9A">
      <w:pPr>
        <w:rPr>
          <w:lang w:val="nb-NO"/>
        </w:rPr>
      </w:pPr>
      <w:r w:rsidRPr="00E14F9A">
        <w:rPr>
          <w:lang w:val="nb-NO"/>
        </w:rPr>
        <w:t>Postmottak er den tjenesten som mottar, sorterer og skanner fysisk post slik at denne blir tilgjengelig elektronisk for journalføring og videre fordeling og oppfølging i Fokus.</w:t>
      </w: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r w:rsidRPr="00E14F9A">
        <w:rPr>
          <w:lang w:val="nb-NO"/>
        </w:rPr>
        <w:br w:type="page"/>
      </w:r>
    </w:p>
    <w:p w:rsidR="00E14F9A" w:rsidRDefault="00E14F9A" w:rsidP="00E14F9A">
      <w:pPr>
        <w:pStyle w:val="Overskrift1"/>
        <w:keepLines w:val="0"/>
        <w:numPr>
          <w:ilvl w:val="0"/>
          <w:numId w:val="4"/>
        </w:numPr>
        <w:spacing w:before="360" w:after="120" w:line="240" w:lineRule="auto"/>
      </w:pPr>
      <w:bookmarkStart w:id="23" w:name="_Toc381185971"/>
      <w:r>
        <w:lastRenderedPageBreak/>
        <w:t>Tips &amp; triks</w:t>
      </w:r>
      <w:bookmarkEnd w:id="23"/>
    </w:p>
    <w:bookmarkEnd w:id="19"/>
    <w:p w:rsidR="00E14F9A" w:rsidRPr="00E14F9A" w:rsidRDefault="00E14F9A" w:rsidP="00E14F9A">
      <w:pPr>
        <w:rPr>
          <w:lang w:val="nb-NO"/>
        </w:rPr>
      </w:pPr>
      <w:r w:rsidRPr="00E14F9A">
        <w:rPr>
          <w:lang w:val="nb-NO"/>
        </w:rPr>
        <w:t xml:space="preserve">Her settes fokus på noen utvalgte funksjoner som er gjennomgående aktuelle ved utførelse av de fleste rutinenene som beskrives i dette dokumentet. </w:t>
      </w:r>
    </w:p>
    <w:p w:rsidR="00E14F9A" w:rsidRDefault="00E14F9A" w:rsidP="00E14F9A">
      <w:r w:rsidRPr="00E14F9A">
        <w:rPr>
          <w:lang w:val="nb-NO"/>
        </w:rPr>
        <w:t xml:space="preserve">For mer detaljert beskrivelse av framgangsmåte anbefales det å benytte brukerdokumentasjonen som følger med systemet. </w:t>
      </w:r>
      <w:r>
        <w:t>Denne er tilgjengelig for søk og oppslag på hurtigtasten F2.</w:t>
      </w:r>
    </w:p>
    <w:p w:rsidR="00E14F9A" w:rsidRDefault="00E14F9A" w:rsidP="00E14F9A">
      <w:pPr>
        <w:pStyle w:val="Overskrift4"/>
      </w:pPr>
      <w:r>
        <w:t>Hurtigtaster</w:t>
      </w:r>
    </w:p>
    <w:tbl>
      <w:tblPr>
        <w:tblStyle w:val="Tabellrutenett"/>
        <w:tblW w:w="0" w:type="auto"/>
        <w:tblInd w:w="108" w:type="dxa"/>
        <w:tblLook w:val="04A0" w:firstRow="1" w:lastRow="0" w:firstColumn="1" w:lastColumn="0" w:noHBand="0" w:noVBand="1"/>
      </w:tblPr>
      <w:tblGrid>
        <w:gridCol w:w="6271"/>
        <w:gridCol w:w="2268"/>
      </w:tblGrid>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Tilgang til brukerdokumentasjon for oppslag og søk</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F2</w:t>
            </w:r>
          </w:p>
        </w:tc>
      </w:tr>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Oppfriskning av innhold i kurvene i arbeidsbordet</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F5</w:t>
            </w:r>
          </w:p>
        </w:tc>
      </w:tr>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 xml:space="preserve">Snarvei til å opprette ny journalpost i en eksisterende sak </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Ctrl +Shift + D</w:t>
            </w:r>
          </w:p>
        </w:tc>
      </w:tr>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Snarvei til å opprette ny sak (gjøres i hovedsak av arkivet)</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Ctrl +Shift + S</w:t>
            </w:r>
          </w:p>
        </w:tc>
      </w:tr>
    </w:tbl>
    <w:p w:rsidR="00E14F9A" w:rsidRDefault="00E14F9A" w:rsidP="00E14F9A">
      <w:pPr>
        <w:pStyle w:val="Overskrift4"/>
      </w:pPr>
      <w:r>
        <w:t>Høyreklikkmenyer</w:t>
      </w:r>
    </w:p>
    <w:p w:rsidR="00E14F9A" w:rsidRPr="00E14F9A" w:rsidRDefault="00E14F9A" w:rsidP="00E14F9A">
      <w:pPr>
        <w:rPr>
          <w:lang w:val="nb-NO"/>
        </w:rPr>
      </w:pPr>
      <w:r w:rsidRPr="00E14F9A">
        <w:rPr>
          <w:lang w:val="nb-NO"/>
        </w:rPr>
        <w:t>I Fokus er de fleste funksjoner gjort tilgjengelig på høyreklikkmenyer. Hvis du er i tvil om hvordan du skal utføre en oppgave, så kan du ofte komme i gang ved å høyreklikke på det elementet du skal gjøre noe med – kanskje er det der et menyvalg som virker fornuftig å bruke?</w:t>
      </w:r>
    </w:p>
    <w:p w:rsidR="00E14F9A" w:rsidRDefault="00E14F9A" w:rsidP="00E14F9A">
      <w:pPr>
        <w:pStyle w:val="Overskrift4"/>
      </w:pPr>
      <w:r>
        <w:t>Faneinndeling av informasjon på sak- og journalpostnivå</w:t>
      </w:r>
    </w:p>
    <w:p w:rsidR="00E14F9A" w:rsidRPr="00E14F9A" w:rsidRDefault="00E14F9A" w:rsidP="00E14F9A">
      <w:pPr>
        <w:rPr>
          <w:lang w:val="nb-NO"/>
        </w:rPr>
      </w:pPr>
      <w:r w:rsidRPr="00E14F9A">
        <w:rPr>
          <w:lang w:val="nb-NO"/>
        </w:rPr>
        <w:t>I Fokus benyttes faneinndeling av informasjon både i hovedvisning og i registreringbilder. Ved å begrense visning av informasjon og funksjonalitet til det som er relevant for den handlingen du skal utføre, gir faneinndelingen mer oversiktlige skjermbilder og arbeidsflater. I enkelte av faneinndelingene benyttes teller i overskriften for å angi antall registreringer av den aktuelle informasjonstypen. Kanskje finner du det du leter etter ved å flytte fokus til en annen fane?</w:t>
      </w:r>
    </w:p>
    <w:p w:rsidR="00E14F9A" w:rsidRDefault="00E14F9A" w:rsidP="00E14F9A">
      <w:r>
        <w:rPr>
          <w:noProof/>
          <w:lang w:eastAsia="nn-NO"/>
        </w:rPr>
        <w:drawing>
          <wp:inline distT="0" distB="0" distL="0" distR="0" wp14:anchorId="19DC218B" wp14:editId="2CFF941C">
            <wp:extent cx="5753735" cy="198120"/>
            <wp:effectExtent l="0" t="0" r="0" b="0"/>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3735" cy="198120"/>
                    </a:xfrm>
                    <a:prstGeom prst="rect">
                      <a:avLst/>
                    </a:prstGeom>
                    <a:noFill/>
                    <a:ln>
                      <a:noFill/>
                    </a:ln>
                  </pic:spPr>
                </pic:pic>
              </a:graphicData>
            </a:graphic>
          </wp:inline>
        </w:drawing>
      </w:r>
    </w:p>
    <w:p w:rsidR="00E14F9A" w:rsidRDefault="00E14F9A" w:rsidP="00E14F9A">
      <w:pPr>
        <w:pStyle w:val="Overskrift4"/>
      </w:pPr>
      <w:r>
        <w:t>Registreringsbilder</w:t>
      </w:r>
    </w:p>
    <w:p w:rsidR="00E14F9A" w:rsidRDefault="00E14F9A" w:rsidP="00E14F9A">
      <w:r w:rsidRPr="00E14F9A">
        <w:rPr>
          <w:lang w:val="nb-NO"/>
        </w:rPr>
        <w:t xml:space="preserve">For hver sak og journalpost i Fokus finnes et registreringbilde med utfyllende opplysninger om egenskapene ved disse. Når man har behov for å endre registreringsopplysninger om en sak eller journalpost må dette utføres i registreringbildene. </w:t>
      </w:r>
      <w:r>
        <w:t>Disse kan åpnes på følgende måter:</w:t>
      </w:r>
    </w:p>
    <w:p w:rsidR="00E14F9A" w:rsidRDefault="00E14F9A" w:rsidP="00E14F9A">
      <w:pPr>
        <w:pStyle w:val="Listeavsnitt"/>
        <w:numPr>
          <w:ilvl w:val="0"/>
          <w:numId w:val="11"/>
        </w:numPr>
        <w:rPr>
          <w:rFonts w:asciiTheme="majorHAnsi" w:eastAsiaTheme="majorEastAsia" w:hAnsiTheme="majorHAnsi" w:cstheme="majorBidi"/>
        </w:rPr>
      </w:pPr>
      <w:r>
        <w:t xml:space="preserve">Høyreklikk og velg </w:t>
      </w:r>
      <w:r>
        <w:rPr>
          <w:i/>
        </w:rPr>
        <w:t>Rediger</w:t>
      </w:r>
      <w:r>
        <w:t xml:space="preserve"> (gjelder både sak, journalpost og saksdokument)</w:t>
      </w:r>
    </w:p>
    <w:p w:rsidR="00E14F9A" w:rsidRDefault="00E14F9A" w:rsidP="00E14F9A">
      <w:pPr>
        <w:pStyle w:val="Listeavsnitt"/>
        <w:numPr>
          <w:ilvl w:val="0"/>
          <w:numId w:val="11"/>
        </w:numPr>
        <w:rPr>
          <w:rFonts w:asciiTheme="majorHAnsi" w:eastAsiaTheme="majorEastAsia" w:hAnsiTheme="majorHAnsi" w:cstheme="majorBidi"/>
        </w:rPr>
      </w:pPr>
      <w:r>
        <w:t>Dobbeltklikk (gjelder journalpost)</w:t>
      </w:r>
    </w:p>
    <w:p w:rsidR="00E14F9A" w:rsidRDefault="00E14F9A" w:rsidP="00E14F9A">
      <w:pPr>
        <w:pStyle w:val="Listeavsnitt"/>
        <w:numPr>
          <w:ilvl w:val="0"/>
          <w:numId w:val="11"/>
        </w:numPr>
        <w:rPr>
          <w:rFonts w:asciiTheme="majorHAnsi" w:eastAsiaTheme="majorEastAsia" w:hAnsiTheme="majorHAnsi" w:cstheme="majorBidi"/>
        </w:rPr>
      </w:pPr>
      <w:r>
        <w:t>Klikk på de blå ikonene på Info-fanen (gjelder sak og journalpost)</w:t>
      </w:r>
    </w:p>
    <w:p w:rsidR="00E14F9A" w:rsidRDefault="00E14F9A" w:rsidP="00E14F9A">
      <w:pPr>
        <w:pStyle w:val="Listeavsnitt"/>
        <w:ind w:left="360"/>
        <w:rPr>
          <w:rFonts w:asciiTheme="majorHAnsi" w:eastAsiaTheme="majorEastAsia" w:hAnsiTheme="majorHAnsi" w:cstheme="majorBidi"/>
        </w:rPr>
      </w:pPr>
      <w:r>
        <w:rPr>
          <w:rFonts w:asciiTheme="majorHAnsi" w:eastAsiaTheme="majorEastAsia" w:hAnsiTheme="majorHAnsi" w:cstheme="majorBidi"/>
          <w:noProof/>
          <w:lang w:val="nn-NO" w:eastAsia="nn-NO"/>
        </w:rPr>
        <w:drawing>
          <wp:inline distT="0" distB="0" distL="0" distR="0" wp14:anchorId="63E1BC01" wp14:editId="65F6574A">
            <wp:extent cx="5193030" cy="1009015"/>
            <wp:effectExtent l="0" t="0" r="7620" b="635"/>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93030" cy="1009015"/>
                    </a:xfrm>
                    <a:prstGeom prst="rect">
                      <a:avLst/>
                    </a:prstGeom>
                    <a:noFill/>
                    <a:ln>
                      <a:noFill/>
                    </a:ln>
                  </pic:spPr>
                </pic:pic>
              </a:graphicData>
            </a:graphic>
          </wp:inline>
        </w:drawing>
      </w:r>
    </w:p>
    <w:p w:rsidR="00E14F9A" w:rsidRDefault="00E14F9A" w:rsidP="00E14F9A">
      <w:pPr>
        <w:pStyle w:val="Listeavsnitt"/>
        <w:ind w:left="360"/>
        <w:rPr>
          <w:rFonts w:asciiTheme="majorHAnsi" w:eastAsiaTheme="majorEastAsia" w:hAnsiTheme="majorHAnsi" w:cstheme="majorBidi"/>
        </w:rPr>
      </w:pPr>
    </w:p>
    <w:p w:rsidR="00E14F9A" w:rsidRDefault="00E14F9A" w:rsidP="00E14F9A">
      <w:pPr>
        <w:rPr>
          <w:rFonts w:asciiTheme="majorHAnsi" w:eastAsiaTheme="majorEastAsia" w:hAnsiTheme="majorHAnsi" w:cstheme="majorBidi"/>
          <w:b/>
          <w:bCs/>
          <w:color w:val="4F81BD" w:themeColor="accent1"/>
          <w:sz w:val="26"/>
          <w:szCs w:val="26"/>
        </w:rPr>
      </w:pPr>
      <w:r>
        <w:br w:type="page"/>
      </w:r>
      <w:bookmarkStart w:id="24" w:name="_Toc277918383"/>
      <w:bookmarkStart w:id="25" w:name="_Toc277699854"/>
    </w:p>
    <w:p w:rsidR="00E14F9A" w:rsidRDefault="00E14F9A" w:rsidP="00E14F9A">
      <w:pPr>
        <w:pStyle w:val="Overskrift2"/>
        <w:numPr>
          <w:ilvl w:val="1"/>
          <w:numId w:val="12"/>
        </w:numPr>
      </w:pPr>
      <w:bookmarkStart w:id="26" w:name="_Toc381185972"/>
      <w:r>
        <w:lastRenderedPageBreak/>
        <w:t>Veldig viktig om riktig bruk av Word, Excel og Powerpoint</w:t>
      </w:r>
      <w:bookmarkEnd w:id="26"/>
    </w:p>
    <w:bookmarkEnd w:id="24"/>
    <w:bookmarkEnd w:id="25"/>
    <w:p w:rsidR="00E14F9A" w:rsidRPr="00E14F9A" w:rsidRDefault="00E14F9A" w:rsidP="00E14F9A">
      <w:pPr>
        <w:rPr>
          <w:lang w:val="nb-NO"/>
        </w:rPr>
      </w:pPr>
      <w:r>
        <w:rPr>
          <w:noProof/>
          <w:lang w:eastAsia="nn-NO"/>
        </w:rPr>
        <w:drawing>
          <wp:anchor distT="0" distB="0" distL="114300" distR="114300" simplePos="0" relativeHeight="251669504" behindDoc="0" locked="0" layoutInCell="1" allowOverlap="1">
            <wp:simplePos x="0" y="0"/>
            <wp:positionH relativeFrom="column">
              <wp:posOffset>1852930</wp:posOffset>
            </wp:positionH>
            <wp:positionV relativeFrom="paragraph">
              <wp:posOffset>594995</wp:posOffset>
            </wp:positionV>
            <wp:extent cx="238125" cy="133350"/>
            <wp:effectExtent l="0" t="0" r="9525" b="0"/>
            <wp:wrapNone/>
            <wp:docPr id="33"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r:embed="rId51">
                      <a:extLst>
                        <a:ext uri="{28A0092B-C50C-407E-A947-70E740481C1C}">
                          <a14:useLocalDpi xmlns:a14="http://schemas.microsoft.com/office/drawing/2010/main" val="0"/>
                        </a:ext>
                      </a:extLst>
                    </a:blip>
                    <a:srcRect l="19511" r="19511"/>
                    <a:stretch>
                      <a:fillRect/>
                    </a:stretch>
                  </pic:blipFill>
                  <pic:spPr bwMode="auto">
                    <a:xfrm>
                      <a:off x="0" y="0"/>
                      <a:ext cx="238125" cy="133350"/>
                    </a:xfrm>
                    <a:prstGeom prst="rect">
                      <a:avLst/>
                    </a:prstGeom>
                    <a:noFill/>
                  </pic:spPr>
                </pic:pic>
              </a:graphicData>
            </a:graphic>
            <wp14:sizeRelH relativeFrom="page">
              <wp14:pctWidth>0</wp14:pctWidth>
            </wp14:sizeRelH>
            <wp14:sizeRelV relativeFrom="page">
              <wp14:pctHeight>0</wp14:pctHeight>
            </wp14:sizeRelV>
          </wp:anchor>
        </w:drawing>
      </w:r>
      <w:r w:rsidRPr="00E14F9A">
        <w:rPr>
          <w:lang w:val="nb-NO"/>
        </w:rPr>
        <w:t xml:space="preserve">Når du har redigert et Fokus-dokument i Word er det viktig at endringer lagres direkte tilbake til det elektroniske arkivet. For å ivareta dette skal man ALLTID bruke knappene som er spesiallaget for Fokus når du skal lagre og lukke Word-dokumentet. </w:t>
      </w:r>
      <w:r w:rsidRPr="00E14F9A">
        <w:rPr>
          <w:u w:val="single"/>
          <w:lang w:val="nb-NO"/>
        </w:rPr>
        <w:t>Disse knappene skal erstatte bruk av standard lagringsfunksjoner og ”krysset”(          )  i Word:</w:t>
      </w:r>
    </w:p>
    <w:p w:rsidR="00E14F9A" w:rsidRPr="00E14F9A" w:rsidRDefault="00E14F9A" w:rsidP="00E14F9A">
      <w:pPr>
        <w:rPr>
          <w:lang w:val="nb-NO"/>
        </w:rPr>
      </w:pPr>
      <w:r>
        <w:rPr>
          <w:noProof/>
          <w:lang w:eastAsia="nn-NO"/>
        </w:rPr>
        <w:drawing>
          <wp:anchor distT="0" distB="0" distL="114300" distR="114300" simplePos="0" relativeHeight="251668480" behindDoc="1" locked="0" layoutInCell="1" allowOverlap="1">
            <wp:simplePos x="0" y="0"/>
            <wp:positionH relativeFrom="column">
              <wp:posOffset>14605</wp:posOffset>
            </wp:positionH>
            <wp:positionV relativeFrom="paragraph">
              <wp:posOffset>-1905</wp:posOffset>
            </wp:positionV>
            <wp:extent cx="1600200" cy="1323975"/>
            <wp:effectExtent l="0" t="0" r="0" b="9525"/>
            <wp:wrapTight wrapText="bothSides">
              <wp:wrapPolygon edited="0">
                <wp:start x="0" y="0"/>
                <wp:lineTo x="0" y="21445"/>
                <wp:lineTo x="21343" y="21445"/>
                <wp:lineTo x="21343" y="0"/>
                <wp:lineTo x="0" y="0"/>
              </wp:wrapPolygon>
            </wp:wrapTight>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00200" cy="1323975"/>
                    </a:xfrm>
                    <a:prstGeom prst="rect">
                      <a:avLst/>
                    </a:prstGeom>
                    <a:noFill/>
                  </pic:spPr>
                </pic:pic>
              </a:graphicData>
            </a:graphic>
            <wp14:sizeRelH relativeFrom="page">
              <wp14:pctWidth>0</wp14:pctWidth>
            </wp14:sizeRelH>
            <wp14:sizeRelV relativeFrom="page">
              <wp14:pctHeight>0</wp14:pctHeight>
            </wp14:sizeRelV>
          </wp:anchor>
        </w:drawing>
      </w:r>
      <w:r w:rsidRPr="00E14F9A">
        <w:rPr>
          <w:lang w:val="nb-NO"/>
        </w:rPr>
        <w:t xml:space="preserve"> </w:t>
      </w:r>
    </w:p>
    <w:p w:rsidR="00E14F9A" w:rsidRPr="00E14F9A" w:rsidRDefault="00E14F9A" w:rsidP="00E14F9A">
      <w:pPr>
        <w:rPr>
          <w:b/>
          <w:lang w:val="nb-NO"/>
        </w:rPr>
      </w:pPr>
      <w:r w:rsidRPr="00E14F9A">
        <w:rPr>
          <w:lang w:val="nb-NO"/>
        </w:rPr>
        <w:t xml:space="preserve">For å lagre og lukke dokumentet: </w:t>
      </w:r>
      <w:r w:rsidRPr="00E14F9A">
        <w:rPr>
          <w:lang w:val="nb-NO"/>
        </w:rPr>
        <w:tab/>
      </w:r>
      <w:r w:rsidRPr="00E14F9A">
        <w:rPr>
          <w:b/>
          <w:lang w:val="nb-NO"/>
        </w:rPr>
        <w:t>Sjekk inn og avslutt</w:t>
      </w:r>
    </w:p>
    <w:p w:rsidR="00E14F9A" w:rsidRDefault="00E14F9A" w:rsidP="00E14F9A">
      <w:pPr>
        <w:rPr>
          <w:b/>
        </w:rPr>
      </w:pPr>
      <w:r>
        <w:t>For å mellomlagre:</w:t>
      </w:r>
      <w:r>
        <w:tab/>
      </w:r>
      <w:r>
        <w:tab/>
      </w:r>
      <w:r>
        <w:tab/>
      </w:r>
      <w:r>
        <w:rPr>
          <w:b/>
        </w:rPr>
        <w:t>Lagre</w:t>
      </w:r>
    </w:p>
    <w:p w:rsidR="00E14F9A" w:rsidRDefault="00E14F9A" w:rsidP="00E14F9A">
      <w:r>
        <w:t>For å opprette ny dokumentversjon:</w:t>
      </w:r>
      <w:r>
        <w:tab/>
      </w:r>
      <w:r>
        <w:rPr>
          <w:b/>
        </w:rPr>
        <w:t>Lagre som ny versjon</w:t>
      </w:r>
      <w:r>
        <w:tab/>
      </w:r>
    </w:p>
    <w:bookmarkEnd w:id="20"/>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keepLines w:val="0"/>
        <w:numPr>
          <w:ilvl w:val="0"/>
          <w:numId w:val="4"/>
        </w:numPr>
        <w:spacing w:before="360" w:after="120" w:line="240" w:lineRule="auto"/>
      </w:pPr>
      <w:bookmarkStart w:id="27" w:name="_Saksflyt_i_Forbrukerrådet_1"/>
      <w:bookmarkStart w:id="28" w:name="_Saksflyt_for_saksbehandling"/>
      <w:bookmarkStart w:id="29" w:name="_Toc280010985"/>
      <w:bookmarkStart w:id="30" w:name="_Toc381185973"/>
      <w:bookmarkStart w:id="31" w:name="_Toc277699852"/>
      <w:bookmarkEnd w:id="27"/>
      <w:bookmarkEnd w:id="28"/>
      <w:r>
        <w:lastRenderedPageBreak/>
        <w:t>Offentlighetsvurdering og skjerming</w:t>
      </w:r>
      <w:bookmarkEnd w:id="29"/>
      <w:bookmarkEnd w:id="30"/>
    </w:p>
    <w:bookmarkEnd w:id="31"/>
    <w:p w:rsidR="00E14F9A" w:rsidRPr="00E14F9A" w:rsidRDefault="00E14F9A" w:rsidP="00E14F9A">
      <w:pPr>
        <w:rPr>
          <w:rFonts w:cstheme="minorHAnsi"/>
          <w:lang w:val="nb-NO"/>
        </w:rPr>
      </w:pPr>
      <w:r w:rsidRPr="00E14F9A">
        <w:rPr>
          <w:rFonts w:cstheme="minorHAnsi"/>
          <w:lang w:val="nb-NO"/>
        </w:rPr>
        <w:t xml:space="preserve">kommunene i Nordhordland skal utvise meroffentlighet. Dette innebærer at </w:t>
      </w:r>
      <w:r w:rsidRPr="00E14F9A">
        <w:rPr>
          <w:rFonts w:cstheme="minorHAnsi"/>
          <w:u w:val="single"/>
          <w:lang w:val="nb-NO"/>
        </w:rPr>
        <w:t>alle</w:t>
      </w:r>
      <w:r w:rsidRPr="00E14F9A">
        <w:rPr>
          <w:rFonts w:cstheme="minorHAnsi"/>
          <w:lang w:val="nb-NO"/>
        </w:rPr>
        <w:t xml:space="preserv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 </w:t>
      </w:r>
    </w:p>
    <w:p w:rsidR="00E14F9A" w:rsidRPr="00E14F9A" w:rsidRDefault="00E14F9A" w:rsidP="00E14F9A">
      <w:pPr>
        <w:rPr>
          <w:rFonts w:cstheme="minorHAnsi"/>
          <w:i/>
          <w:lang w:val="nb-NO"/>
        </w:rPr>
      </w:pPr>
      <w:r w:rsidRPr="00E14F9A">
        <w:rPr>
          <w:rFonts w:cstheme="minorHAnsi"/>
          <w:b/>
          <w:i/>
          <w:lang w:val="nb-NO"/>
        </w:rPr>
        <w:t>Offentlighetsvurdering og skjerming av saker, journalposter og saksdokumenter er saksansvarliges/saksbehandlers ansvar.</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Alle brukere vil automatisk få lese informasjon som ikke er skjermet. </w:t>
      </w:r>
    </w:p>
    <w:p w:rsidR="00E14F9A" w:rsidRDefault="00E14F9A" w:rsidP="00E14F9A">
      <w:pPr>
        <w:pStyle w:val="Normalinnrykk"/>
        <w:rPr>
          <w:rFonts w:asciiTheme="minorHAnsi" w:hAnsiTheme="minorHAnsi" w:cstheme="minorHAnsi"/>
          <w:szCs w:val="22"/>
        </w:rPr>
      </w:pP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I kommunene i Nordhordland brukes følgende tilgangskoder:</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B</w:t>
      </w:r>
      <w:r>
        <w:rPr>
          <w:rFonts w:asciiTheme="minorHAnsi" w:hAnsiTheme="minorHAnsi" w:cstheme="minorHAnsi"/>
          <w:szCs w:val="22"/>
        </w:rPr>
        <w:tab/>
        <w:t xml:space="preserve">- </w:t>
      </w:r>
      <w:r>
        <w:rPr>
          <w:rFonts w:asciiTheme="minorHAnsi" w:hAnsiTheme="minorHAnsi" w:cstheme="minorHAnsi"/>
          <w:szCs w:val="22"/>
        </w:rPr>
        <w:tab/>
        <w:t>Unntatt  off. barnehagesak</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E</w:t>
      </w:r>
      <w:r>
        <w:rPr>
          <w:rFonts w:asciiTheme="minorHAnsi" w:hAnsiTheme="minorHAnsi" w:cstheme="minorHAnsi"/>
          <w:szCs w:val="22"/>
        </w:rPr>
        <w:tab/>
        <w:t xml:space="preserve">- </w:t>
      </w:r>
      <w:r>
        <w:rPr>
          <w:rFonts w:asciiTheme="minorHAnsi" w:hAnsiTheme="minorHAnsi" w:cstheme="minorHAnsi"/>
          <w:szCs w:val="22"/>
        </w:rPr>
        <w:tab/>
        <w:t>Unntatt off. elevsak</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 xml:space="preserve">S     </w:t>
      </w:r>
      <w:r>
        <w:rPr>
          <w:rFonts w:asciiTheme="minorHAnsi" w:hAnsiTheme="minorHAnsi" w:cstheme="minorHAnsi"/>
          <w:b/>
          <w:szCs w:val="22"/>
        </w:rPr>
        <w:tab/>
      </w:r>
      <w:r>
        <w:rPr>
          <w:rFonts w:asciiTheme="minorHAnsi" w:hAnsiTheme="minorHAnsi" w:cstheme="minorHAnsi"/>
          <w:szCs w:val="22"/>
        </w:rPr>
        <w:t>-</w:t>
      </w:r>
      <w:r>
        <w:rPr>
          <w:rFonts w:asciiTheme="minorHAnsi" w:hAnsiTheme="minorHAnsi" w:cstheme="minorHAnsi"/>
          <w:szCs w:val="22"/>
        </w:rPr>
        <w:tab/>
        <w:t>Skatt</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ST</w:t>
      </w:r>
      <w:r>
        <w:rPr>
          <w:rFonts w:asciiTheme="minorHAnsi" w:hAnsiTheme="minorHAnsi" w:cstheme="minorHAnsi"/>
          <w:b/>
          <w:szCs w:val="22"/>
        </w:rPr>
        <w:tab/>
        <w:t xml:space="preserve"> </w:t>
      </w:r>
      <w:r>
        <w:rPr>
          <w:rFonts w:asciiTheme="minorHAnsi" w:hAnsiTheme="minorHAnsi" w:cstheme="minorHAnsi"/>
          <w:szCs w:val="22"/>
        </w:rPr>
        <w:t xml:space="preserve">- </w:t>
      </w:r>
      <w:r>
        <w:rPr>
          <w:rFonts w:asciiTheme="minorHAnsi" w:hAnsiTheme="minorHAnsi" w:cstheme="minorHAnsi"/>
          <w:szCs w:val="22"/>
        </w:rPr>
        <w:tab/>
        <w:t>Startlån</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IS</w:t>
      </w:r>
      <w:r>
        <w:rPr>
          <w:rFonts w:asciiTheme="minorHAnsi" w:hAnsiTheme="minorHAnsi" w:cstheme="minorHAnsi"/>
          <w:szCs w:val="22"/>
        </w:rPr>
        <w:t xml:space="preserve"> </w:t>
      </w:r>
      <w:r>
        <w:rPr>
          <w:rFonts w:asciiTheme="minorHAnsi" w:hAnsiTheme="minorHAnsi" w:cstheme="minorHAnsi"/>
          <w:szCs w:val="22"/>
        </w:rPr>
        <w:tab/>
        <w:t xml:space="preserve">- </w:t>
      </w:r>
      <w:r>
        <w:rPr>
          <w:rFonts w:asciiTheme="minorHAnsi" w:hAnsiTheme="minorHAnsi" w:cstheme="minorHAnsi"/>
          <w:szCs w:val="22"/>
        </w:rPr>
        <w:tab/>
        <w:t>Intern skjerming (øvrige saker)</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P</w:t>
      </w:r>
      <w:r>
        <w:rPr>
          <w:rFonts w:asciiTheme="minorHAnsi" w:hAnsiTheme="minorHAnsi" w:cstheme="minorHAnsi"/>
          <w:b/>
          <w:szCs w:val="22"/>
        </w:rPr>
        <w:tab/>
      </w:r>
      <w:r>
        <w:rPr>
          <w:rFonts w:asciiTheme="minorHAnsi" w:hAnsiTheme="minorHAnsi" w:cstheme="minorHAnsi"/>
          <w:szCs w:val="22"/>
        </w:rPr>
        <w:t xml:space="preserve">- </w:t>
      </w:r>
      <w:r>
        <w:rPr>
          <w:rFonts w:asciiTheme="minorHAnsi" w:hAnsiTheme="minorHAnsi" w:cstheme="minorHAnsi"/>
          <w:szCs w:val="22"/>
        </w:rPr>
        <w:tab/>
        <w:t xml:space="preserve">Unntatt off. personalsak </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 xml:space="preserve">PD </w:t>
      </w:r>
      <w:r>
        <w:rPr>
          <w:rFonts w:asciiTheme="minorHAnsi" w:hAnsiTheme="minorHAnsi" w:cstheme="minorHAnsi"/>
          <w:b/>
          <w:szCs w:val="22"/>
        </w:rPr>
        <w:tab/>
      </w:r>
      <w:r>
        <w:rPr>
          <w:rFonts w:asciiTheme="minorHAnsi" w:hAnsiTheme="minorHAnsi" w:cstheme="minorHAnsi"/>
          <w:szCs w:val="22"/>
        </w:rPr>
        <w:t xml:space="preserve">– </w:t>
      </w:r>
      <w:r>
        <w:rPr>
          <w:rFonts w:asciiTheme="minorHAnsi" w:hAnsiTheme="minorHAnsi" w:cstheme="minorHAnsi"/>
          <w:szCs w:val="22"/>
        </w:rPr>
        <w:tab/>
        <w:t>Unntatt offentlighet (disiplinærsak)</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U</w:t>
      </w:r>
      <w:r>
        <w:rPr>
          <w:rFonts w:asciiTheme="minorHAnsi" w:hAnsiTheme="minorHAnsi" w:cstheme="minorHAnsi"/>
          <w:szCs w:val="22"/>
        </w:rPr>
        <w:tab/>
        <w:t xml:space="preserve">- </w:t>
      </w:r>
      <w:r>
        <w:rPr>
          <w:rFonts w:asciiTheme="minorHAnsi" w:hAnsiTheme="minorHAnsi" w:cstheme="minorHAnsi"/>
          <w:szCs w:val="22"/>
        </w:rPr>
        <w:tab/>
        <w:t>Unntatt  offentlighet</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XX</w:t>
      </w:r>
      <w:r>
        <w:rPr>
          <w:rFonts w:asciiTheme="minorHAnsi" w:hAnsiTheme="minorHAnsi" w:cstheme="minorHAnsi"/>
          <w:szCs w:val="22"/>
        </w:rPr>
        <w:t xml:space="preserve"> </w:t>
      </w:r>
      <w:r>
        <w:rPr>
          <w:rFonts w:asciiTheme="minorHAnsi" w:hAnsiTheme="minorHAnsi" w:cstheme="minorHAnsi"/>
          <w:szCs w:val="22"/>
        </w:rPr>
        <w:tab/>
        <w:t xml:space="preserve">- </w:t>
      </w:r>
      <w:r>
        <w:rPr>
          <w:rFonts w:asciiTheme="minorHAnsi" w:hAnsiTheme="minorHAnsi" w:cstheme="minorHAnsi"/>
          <w:szCs w:val="22"/>
        </w:rPr>
        <w:tab/>
        <w:t>Intern skjerming (øvrige saker)</w:t>
      </w:r>
    </w:p>
    <w:p w:rsidR="00E14F9A" w:rsidRDefault="00E14F9A" w:rsidP="00E14F9A">
      <w:pPr>
        <w:pStyle w:val="Normalinnrykk"/>
        <w:tabs>
          <w:tab w:val="left" w:pos="1197"/>
        </w:tabs>
        <w:ind w:left="1425" w:hanging="684"/>
        <w:rPr>
          <w:rFonts w:asciiTheme="minorHAnsi" w:hAnsiTheme="minorHAnsi" w:cstheme="minorHAnsi"/>
          <w:szCs w:val="22"/>
        </w:rPr>
      </w:pPr>
    </w:p>
    <w:p w:rsidR="00E14F9A" w:rsidRDefault="00E14F9A" w:rsidP="00E14F9A">
      <w:pPr>
        <w:pStyle w:val="Normalinnrykk"/>
        <w:tabs>
          <w:tab w:val="left" w:pos="1197"/>
        </w:tabs>
        <w:ind w:left="1425" w:hanging="684"/>
        <w:rPr>
          <w:rFonts w:asciiTheme="minorHAnsi" w:hAnsiTheme="minorHAnsi" w:cstheme="minorHAnsi"/>
          <w:szCs w:val="22"/>
        </w:rPr>
      </w:pPr>
    </w:p>
    <w:p w:rsidR="00E14F9A" w:rsidRPr="00E14F9A" w:rsidRDefault="00E14F9A" w:rsidP="00E14F9A">
      <w:pPr>
        <w:rPr>
          <w:rFonts w:cstheme="minorHAnsi"/>
          <w:lang w:val="nb-NO"/>
        </w:rPr>
      </w:pPr>
      <w:r w:rsidRPr="00E14F9A">
        <w:rPr>
          <w:rFonts w:cstheme="minorHAnsi"/>
          <w:lang w:val="nb-NO"/>
        </w:rPr>
        <w:t xml:space="preserve">Tilgangskode U brukes ved unntatt offentlighet (skal ikke på offentlig journal).  </w:t>
      </w:r>
    </w:p>
    <w:p w:rsidR="00E14F9A" w:rsidRPr="00E14F9A" w:rsidRDefault="00E14F9A" w:rsidP="00E14F9A">
      <w:pPr>
        <w:rPr>
          <w:rFonts w:cstheme="minorHAnsi"/>
          <w:lang w:val="nb-NO"/>
        </w:rPr>
      </w:pPr>
      <w:r w:rsidRPr="00E14F9A">
        <w:rPr>
          <w:rFonts w:cstheme="minorHAnsi"/>
          <w:lang w:val="nb-NO"/>
        </w:rPr>
        <w:t>Tilgangskode P, B, E, S og ST brukes i personalarkivet og bare brukere som er autorisert for tilgangskode P vil kunne gis tilgang til saker, journalposter og saksdokumenter som er skjermet med denne tilgangskoden.</w:t>
      </w:r>
    </w:p>
    <w:p w:rsidR="00E14F9A" w:rsidRPr="00E14F9A" w:rsidRDefault="00E14F9A" w:rsidP="00E14F9A">
      <w:pPr>
        <w:rPr>
          <w:rFonts w:cstheme="minorHAnsi"/>
          <w:lang w:val="nb-NO"/>
        </w:rPr>
      </w:pPr>
      <w:r w:rsidRPr="00E14F9A">
        <w:rPr>
          <w:rFonts w:cstheme="minorHAnsi"/>
          <w:lang w:val="nb-NO"/>
        </w:rPr>
        <w:t>Tilgangskode IS brukes i de tilfellene det er behov for å skjerme internt og hvor det ikke er en personalsak som skjermes med tilgangskode P. Ledere vil ha tilgang til å lese alle saker, journalposter og saksdokumenter som er skjermet med tilgangskode IS innenfor egen administrativ enhet. Øvrige brukere kan gis tilgang ved at de mottar en oppgave, mottar et notat, legges som kopimottaker på brev eller notat eller legges i tilgangsgruppe.</w:t>
      </w:r>
    </w:p>
    <w:p w:rsidR="00E14F9A" w:rsidRDefault="00E14F9A" w:rsidP="00E14F9A">
      <w:pPr>
        <w:pStyle w:val="Normalinnrykk"/>
        <w:tabs>
          <w:tab w:val="left" w:pos="1197"/>
        </w:tabs>
        <w:ind w:left="0"/>
        <w:rPr>
          <w:rFonts w:asciiTheme="minorHAnsi" w:hAnsiTheme="minorHAnsi" w:cstheme="minorHAnsi"/>
        </w:rPr>
      </w:pPr>
      <w:r>
        <w:rPr>
          <w:rFonts w:asciiTheme="minorHAnsi" w:hAnsiTheme="minorHAnsi" w:cstheme="minorHAnsi"/>
        </w:rPr>
        <w:t>NOARK-standarden definerer følgende tre nivåer for skjerming:</w:t>
      </w:r>
    </w:p>
    <w:p w:rsidR="00E14F9A" w:rsidRDefault="00E14F9A" w:rsidP="00E14F9A">
      <w:pPr>
        <w:pStyle w:val="Normalinnrykk"/>
        <w:tabs>
          <w:tab w:val="left" w:pos="1197"/>
        </w:tabs>
        <w:ind w:left="0"/>
        <w:rPr>
          <w:rFonts w:asciiTheme="minorHAnsi" w:hAnsiTheme="minorHAnsi" w:cstheme="minorHAnsi"/>
          <w:b/>
          <w:sz w:val="18"/>
          <w:szCs w:val="18"/>
        </w:rPr>
      </w:pPr>
    </w:p>
    <w:p w:rsidR="00E14F9A" w:rsidRDefault="00E14F9A" w:rsidP="00E14F9A">
      <w:pPr>
        <w:pStyle w:val="Normalinnrykk"/>
        <w:tabs>
          <w:tab w:val="left" w:pos="1197"/>
        </w:tabs>
        <w:ind w:left="0"/>
        <w:rPr>
          <w:rFonts w:asciiTheme="minorHAnsi" w:hAnsiTheme="minorHAnsi" w:cstheme="minorHAnsi"/>
          <w:b/>
          <w:sz w:val="18"/>
          <w:szCs w:val="18"/>
        </w:rPr>
      </w:pPr>
      <w:r>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1.</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Bare fysiske saker er tilgangsbegrenset</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For alle journalposter som ”arver” gradering fra arkivsaken vil tekstdokumentene bli avskjermet.</w:t>
            </w:r>
          </w:p>
        </w:tc>
      </w:tr>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2.</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1 + linje 2 i sakstittel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 xml:space="preserve">Avskjermingsnivå 1 gjelder fortsatt. </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arkivsakens tittellinje 2.</w:t>
            </w:r>
          </w:p>
        </w:tc>
      </w:tr>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3.</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2 + klassering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Avskjermingsnivå 1 og 2 gjelder fortsatt.</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klassering (arkivkoden).</w:t>
            </w:r>
          </w:p>
        </w:tc>
      </w:tr>
    </w:tbl>
    <w:p w:rsidR="00E14F9A" w:rsidRDefault="00E14F9A" w:rsidP="00E14F9A">
      <w:pPr>
        <w:pStyle w:val="Normalinnrykk"/>
        <w:tabs>
          <w:tab w:val="left" w:pos="1197"/>
        </w:tabs>
        <w:ind w:left="0"/>
        <w:rPr>
          <w:rFonts w:asciiTheme="minorHAnsi" w:hAnsiTheme="minorHAnsi" w:cstheme="minorHAnsi"/>
          <w:b/>
          <w:sz w:val="18"/>
          <w:szCs w:val="18"/>
        </w:rPr>
      </w:pPr>
      <w:r>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1.</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Bare fysiske tekstdokumenter er tilgangsbegrenset</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Tekstdokumentene som er knyttet til journalposten avskjermes.</w:t>
            </w:r>
          </w:p>
        </w:tc>
      </w:tr>
      <w:tr w:rsidR="00E14F9A" w:rsidTr="00E14F9A">
        <w:tc>
          <w:tcPr>
            <w:tcW w:w="522" w:type="dxa"/>
            <w:tcBorders>
              <w:top w:val="single" w:sz="4" w:space="0" w:color="auto"/>
              <w:left w:val="single" w:sz="4" w:space="0" w:color="auto"/>
              <w:bottom w:val="single" w:sz="4" w:space="0" w:color="auto"/>
              <w:right w:val="single" w:sz="4" w:space="0" w:color="auto"/>
            </w:tcBorders>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2.</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1 + linje 2 i journalposttittel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 xml:space="preserve">Avskjermingsnivå 1 gjelder fortsatt. </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journalpostens tittellinje 2.</w:t>
            </w:r>
          </w:p>
        </w:tc>
      </w:tr>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3.</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2 + alt i avsender/mottaker feltet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Avskjermingsnivå 1 og 2 gjelder fortsatt.</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opplysninger om avsender/mottaker.</w:t>
            </w:r>
          </w:p>
        </w:tc>
      </w:tr>
    </w:tbl>
    <w:p w:rsidR="00E14F9A" w:rsidRDefault="00E14F9A" w:rsidP="00E14F9A">
      <w:pPr>
        <w:pStyle w:val="Overskrift1"/>
        <w:keepLines w:val="0"/>
        <w:numPr>
          <w:ilvl w:val="0"/>
          <w:numId w:val="4"/>
        </w:numPr>
        <w:spacing w:before="360" w:after="120" w:line="240" w:lineRule="auto"/>
      </w:pPr>
      <w:bookmarkStart w:id="32" w:name="_Toc381185974"/>
      <w:r>
        <w:t>Bruk av sakstyper</w:t>
      </w:r>
      <w:bookmarkEnd w:id="32"/>
    </w:p>
    <w:bookmarkEnd w:id="21"/>
    <w:p w:rsidR="00E14F9A" w:rsidRDefault="00E14F9A" w:rsidP="00E14F9A">
      <w:r>
        <w:t xml:space="preserve">Sakstypene under er lagt inn i registeret. </w:t>
      </w:r>
    </w:p>
    <w:p w:rsidR="00E14F9A" w:rsidRDefault="00E14F9A" w:rsidP="00E14F9A">
      <w:r>
        <w:rPr>
          <w:noProof/>
          <w:lang w:eastAsia="nn-NO"/>
        </w:rPr>
        <w:drawing>
          <wp:inline distT="0" distB="0" distL="0" distR="0" wp14:anchorId="367FA56C" wp14:editId="59F9FD85">
            <wp:extent cx="4218305" cy="3053715"/>
            <wp:effectExtent l="0" t="0" r="0" b="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218305" cy="3053715"/>
                    </a:xfrm>
                    <a:prstGeom prst="rect">
                      <a:avLst/>
                    </a:prstGeom>
                    <a:noFill/>
                    <a:ln>
                      <a:noFill/>
                    </a:ln>
                  </pic:spPr>
                </pic:pic>
              </a:graphicData>
            </a:graphic>
          </wp:inline>
        </w:drawing>
      </w:r>
    </w:p>
    <w:p w:rsidR="00E14F9A" w:rsidRDefault="00E14F9A" w:rsidP="00E14F9A"/>
    <w:p w:rsidR="00E14F9A" w:rsidRDefault="00E14F9A" w:rsidP="00E14F9A"/>
    <w:p w:rsidR="00E14F9A" w:rsidRDefault="00E14F9A" w:rsidP="00E14F9A">
      <w:r>
        <w:br w:type="page"/>
      </w:r>
      <w:bookmarkStart w:id="33" w:name="_Toc251253629"/>
    </w:p>
    <w:p w:rsidR="00E14F9A" w:rsidRDefault="00E14F9A" w:rsidP="00E14F9A">
      <w:pPr>
        <w:pStyle w:val="Overskrift1"/>
        <w:keepLines w:val="0"/>
        <w:numPr>
          <w:ilvl w:val="0"/>
          <w:numId w:val="4"/>
        </w:numPr>
        <w:spacing w:before="360" w:after="120" w:line="240" w:lineRule="auto"/>
      </w:pPr>
      <w:bookmarkStart w:id="34" w:name="_Toc277699860"/>
      <w:bookmarkEnd w:id="33"/>
      <w:r>
        <w:lastRenderedPageBreak/>
        <w:t xml:space="preserve"> </w:t>
      </w:r>
      <w:r>
        <w:tab/>
      </w:r>
      <w:bookmarkStart w:id="35" w:name="_Toc381185975"/>
      <w:r>
        <w:t>Generelle rutiner for saksbehandling i Fokus</w:t>
      </w:r>
      <w:bookmarkEnd w:id="35"/>
    </w:p>
    <w:p w:rsidR="00E14F9A" w:rsidRDefault="00E14F9A" w:rsidP="00E14F9A">
      <w:pPr>
        <w:pStyle w:val="Overskrift2"/>
        <w:numPr>
          <w:ilvl w:val="1"/>
          <w:numId w:val="13"/>
        </w:numPr>
      </w:pPr>
      <w:bookmarkStart w:id="36" w:name="_Kontrollrutiner_og_ansvar_ved_gjenn"/>
      <w:bookmarkStart w:id="37" w:name="_Kontrollrutiner_og_ansvar"/>
      <w:bookmarkStart w:id="38" w:name="_Toc381185976"/>
      <w:bookmarkStart w:id="39" w:name="_Ref90460538"/>
      <w:bookmarkStart w:id="40" w:name="_Ref90460565"/>
      <w:bookmarkStart w:id="41" w:name="_Toc97479432"/>
      <w:bookmarkStart w:id="42" w:name="_Toc251253635"/>
      <w:bookmarkStart w:id="43" w:name="_Toc277699861"/>
      <w:bookmarkEnd w:id="34"/>
      <w:bookmarkEnd w:id="36"/>
      <w:bookmarkEnd w:id="37"/>
      <w:r>
        <w:t>Sjekkliste ved gjennomgang av ny inngående post</w:t>
      </w:r>
      <w:bookmarkEnd w:id="38"/>
    </w:p>
    <w:bookmarkEnd w:id="39"/>
    <w:bookmarkEnd w:id="40"/>
    <w:bookmarkEnd w:id="41"/>
    <w:bookmarkEnd w:id="42"/>
    <w:bookmarkEnd w:id="43"/>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Aktivitet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Lese og kontrollere nye mottatte journalposter som du er saksbehandler for.</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Daglig/ved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2"/>
        <w:gridCol w:w="1254"/>
      </w:tblGrid>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Mottatte journalposter hentes fram i kurven </w:t>
            </w:r>
            <w:r w:rsidRPr="00E14F9A">
              <w:rPr>
                <w:rFonts w:cstheme="minorHAnsi"/>
                <w:b/>
                <w:color w:val="943634" w:themeColor="accent2" w:themeShade="BF"/>
                <w:lang w:val="nb-NO"/>
              </w:rPr>
              <w:t>Ubehandlet</w:t>
            </w:r>
            <w:r w:rsidRPr="00E14F9A">
              <w:rPr>
                <w:rFonts w:cstheme="minorHAnsi"/>
                <w:lang w:val="nb-NO"/>
              </w:rPr>
              <w:t xml:space="preserve">.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Gjør deg kjent med innhold i journalposten, eventuelle vedlegg og merknader.</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Kontroller at journalposten er fordelt riktig. </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journalposten er fordelt feil skal feltet </w:t>
            </w:r>
            <w:r w:rsidRPr="00E14F9A">
              <w:rPr>
                <w:rFonts w:cstheme="minorHAnsi"/>
                <w:i/>
                <w:lang w:val="nb-NO"/>
              </w:rPr>
              <w:t>Saksbehandler</w:t>
            </w:r>
            <w:r w:rsidRPr="00E14F9A">
              <w:rPr>
                <w:rFonts w:cstheme="minorHAnsi"/>
                <w:lang w:val="nb-NO"/>
              </w:rPr>
              <w:t xml:space="preserve"> endres til </w:t>
            </w:r>
            <w:r w:rsidRPr="00E14F9A">
              <w:rPr>
                <w:rFonts w:cstheme="minorHAnsi"/>
                <w:i/>
                <w:lang w:val="nb-NO"/>
              </w:rPr>
              <w:t>&lt;blank&gt;</w:t>
            </w:r>
            <w:r w:rsidRPr="00E14F9A">
              <w:rPr>
                <w:rFonts w:cstheme="minorHAnsi"/>
                <w:lang w:val="nb-NO"/>
              </w:rPr>
              <w:t xml:space="preserve"> i registreringsbildet for journalposten. Da går journalposten tilbake til kurven </w:t>
            </w:r>
            <w:r w:rsidRPr="00E14F9A">
              <w:rPr>
                <w:rFonts w:cstheme="minorHAnsi"/>
                <w:b/>
                <w:color w:val="943634" w:themeColor="accent2" w:themeShade="BF"/>
                <w:lang w:val="nb-NO"/>
              </w:rPr>
              <w:t>Til fordeling</w:t>
            </w:r>
            <w:r w:rsidRPr="00E14F9A">
              <w:rPr>
                <w:rFonts w:cstheme="minorHAnsi"/>
                <w:lang w:val="nb-NO"/>
              </w:rPr>
              <w:t xml:space="preserve"> hos leder.</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Pr>
                <w:rFonts w:cstheme="minorHAnsi"/>
              </w:rPr>
              <w:t>Kontroller registreringsopplysninger på journalpost. Registrering skal skje i henhold til skriveregler.</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Ved behov for endringer skal du gi tilbakemelding til arkivmedarbeider ved å sende en oppgave til rette vedkommende. Benytt oppgavetypen </w:t>
            </w:r>
            <w:r w:rsidRPr="00E14F9A">
              <w:rPr>
                <w:rFonts w:cstheme="minorHAnsi"/>
                <w:i/>
                <w:lang w:val="nb-NO"/>
              </w:rPr>
              <w:t>Beskjed til arkiv</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Offentlighet og tilgangsbegrensning vurderes, skjerming påføres ved behov.</w:t>
            </w:r>
          </w:p>
          <w:p w:rsidR="00E14F9A" w:rsidRDefault="00E14F9A" w:rsidP="00C76E91">
            <w:pPr>
              <w:autoSpaceDE w:val="0"/>
              <w:autoSpaceDN w:val="0"/>
              <w:adjustRightInd w:val="0"/>
              <w:rPr>
                <w:rFonts w:cstheme="minorHAnsi"/>
                <w:lang w:val="nb-NO" w:eastAsia="nb-NO"/>
              </w:rPr>
            </w:pPr>
            <w:r w:rsidRPr="00E14F9A">
              <w:rPr>
                <w:rFonts w:cstheme="minorHAnsi"/>
                <w:lang w:val="nb-NO"/>
              </w:rPr>
              <w:t>Det er saksansvarlig som har ansvar for at skjerming er riktig, kontakt leder ved tvil.</w:t>
            </w:r>
          </w:p>
        </w:tc>
        <w:tc>
          <w:tcPr>
            <w:tcW w:w="1254"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44"/>
              <w:rPr>
                <w:rFonts w:cstheme="minorHAnsi"/>
              </w:rPr>
            </w:pPr>
            <w:r>
              <w:rPr>
                <w:rFonts w:cstheme="minorHAnsi"/>
              </w:rPr>
              <w:t>SBH</w:t>
            </w:r>
          </w:p>
          <w:p w:rsidR="00E14F9A" w:rsidRDefault="00E14F9A" w:rsidP="00C76E91">
            <w:pPr>
              <w:autoSpaceDE w:val="0"/>
              <w:autoSpaceDN w:val="0"/>
              <w:adjustRightInd w:val="0"/>
              <w:ind w:left="44"/>
              <w:rPr>
                <w:rFonts w:cstheme="minorHAnsi"/>
                <w:lang w:val="nb-NO" w:eastAsia="nb-NO"/>
              </w:rPr>
            </w:pP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Kontroller og eventuelt korriger forfallsdato.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Pr>
                <w:rFonts w:cstheme="minorHAnsi"/>
              </w:rPr>
              <w:t xml:space="preserve">Påfør eventuelle merknader på sak eller journalpost. </w:t>
            </w:r>
          </w:p>
          <w:p w:rsidR="00E14F9A" w:rsidRDefault="00E14F9A" w:rsidP="00C76E91">
            <w:pPr>
              <w:autoSpaceDE w:val="0"/>
              <w:autoSpaceDN w:val="0"/>
              <w:adjustRightInd w:val="0"/>
              <w:rPr>
                <w:rFonts w:cstheme="minorHAnsi"/>
                <w:lang w:val="nb-NO" w:eastAsia="nb-NO"/>
              </w:rPr>
            </w:pPr>
            <w:r w:rsidRPr="00E14F9A">
              <w:rPr>
                <w:rFonts w:cstheme="minorHAnsi"/>
                <w:lang w:val="nb-NO"/>
              </w:rPr>
              <w:t>Merknader kan eksempelvis være avklaringer vedrørende juridiske forhold, tidsfrister og forslag til hvordan saken skal behandles.</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Legg til andre saksbehandlere i virksomheten som kopimottakere dersom dette er nødvendig.</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bl>
    <w:p w:rsidR="00E14F9A" w:rsidRDefault="00E14F9A" w:rsidP="00E14F9A">
      <w:pPr>
        <w:rPr>
          <w:rFonts w:cstheme="minorHAnsi"/>
          <w:lang w:val="nb-NO" w:eastAsia="nb-NO"/>
        </w:rPr>
      </w:pPr>
    </w:p>
    <w:p w:rsidR="00E14F9A" w:rsidRDefault="00E14F9A" w:rsidP="00E14F9A">
      <w:pPr>
        <w:rPr>
          <w:rFonts w:asciiTheme="majorHAnsi" w:eastAsiaTheme="majorEastAsia" w:hAnsiTheme="majorHAnsi" w:cstheme="majorBidi"/>
          <w:b/>
          <w:bCs/>
          <w:color w:val="4F81BD" w:themeColor="accent1"/>
          <w:sz w:val="26"/>
          <w:szCs w:val="26"/>
        </w:rPr>
      </w:pPr>
      <w:r>
        <w:br w:type="page"/>
      </w:r>
    </w:p>
    <w:p w:rsidR="00E14F9A" w:rsidRDefault="00E14F9A" w:rsidP="00E14F9A">
      <w:pPr>
        <w:pStyle w:val="Overskrift2"/>
        <w:numPr>
          <w:ilvl w:val="1"/>
          <w:numId w:val="13"/>
        </w:numPr>
      </w:pPr>
      <w:bookmarkStart w:id="44" w:name="_Toc381185977"/>
      <w:bookmarkStart w:id="45" w:name="_Toc277699862"/>
      <w:bookmarkStart w:id="46" w:name="_Toc251253637"/>
      <w:bookmarkStart w:id="47" w:name="_Toc97479433"/>
      <w:r>
        <w:lastRenderedPageBreak/>
        <w:t>Behandling og oppfølging av journalposter med restanse</w:t>
      </w:r>
      <w:bookmarkEnd w:id="44"/>
    </w:p>
    <w:bookmarkEnd w:id="45"/>
    <w:bookmarkEnd w:id="46"/>
    <w:bookmarkEnd w:id="47"/>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Det er viktig å dokumentere sammenheng og knytning mellom dokumenter og tilhørende svardokumenter slik at denne informasjonen enkelt kan gjenfinnes i det elektroniske arkivet. Denne rutinen skal bidra til at journalposter med restanse avskrives korrekt og sikrer denne informasjonen.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Rutinen skal også sikre arkivering, journalføring og gjenfinning av utgående journalposter og ivareta krav til offentlighet.</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Pr="00E14F9A" w:rsidRDefault="00E14F9A" w:rsidP="00E14F9A">
      <w:pPr>
        <w:autoSpaceDE w:val="0"/>
        <w:autoSpaceDN w:val="0"/>
        <w:adjustRightInd w:val="0"/>
        <w:rPr>
          <w:rFonts w:cstheme="minorHAnsi"/>
          <w:lang w:val="nb-NO"/>
        </w:rPr>
      </w:pPr>
      <w:r w:rsidRPr="00E14F9A">
        <w:rPr>
          <w:rFonts w:cstheme="minorHAnsi"/>
          <w:lang w:val="nb-NO"/>
        </w:rPr>
        <w:t>Saksbehandler er ansvarlig for at journalposter med restanse følges opp og avskrives. Det kan være knyttet krav om oppfølging (restanse) til dokumenttypene I, N og U og disse journalpostene vil ikke kunne slettes fra brukerens arbeidslister hvis de ikke avskrives.</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Daglig/ved behov.</w:t>
      </w:r>
    </w:p>
    <w:p w:rsidR="00E14F9A" w:rsidRDefault="00E14F9A" w:rsidP="00E14F9A">
      <w:pPr>
        <w:pStyle w:val="Overskrift3"/>
        <w:keepLines w:val="0"/>
        <w:numPr>
          <w:ilvl w:val="2"/>
          <w:numId w:val="13"/>
        </w:numPr>
        <w:spacing w:before="240" w:after="120" w:line="240" w:lineRule="auto"/>
      </w:pPr>
      <w:bookmarkStart w:id="48" w:name="_Toc251253638"/>
      <w:bookmarkStart w:id="49" w:name="_Toc97479434"/>
      <w:bookmarkStart w:id="50" w:name="_Toc381185978"/>
      <w:bookmarkStart w:id="51" w:name="_Toc277699863"/>
      <w:r>
        <w:t xml:space="preserve">Brev som </w:t>
      </w:r>
      <w:bookmarkEnd w:id="48"/>
      <w:bookmarkEnd w:id="49"/>
      <w:r>
        <w:t>tas til orientering eller besvares med telefon</w:t>
      </w:r>
      <w:bookmarkEnd w:id="50"/>
      <w:bookmarkEnd w:id="51"/>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441"/>
        <w:gridCol w:w="1254"/>
      </w:tblGrid>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5"/>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Mottatte journalposter med restanse hentes fra kurvene </w:t>
            </w:r>
            <w:r w:rsidRPr="00E14F9A">
              <w:rPr>
                <w:rFonts w:cstheme="minorHAnsi"/>
                <w:b/>
                <w:color w:val="943634" w:themeColor="accent2" w:themeShade="BF"/>
                <w:lang w:val="nb-NO"/>
              </w:rPr>
              <w:t>Ubehandlet</w:t>
            </w:r>
            <w:r w:rsidRPr="00E14F9A">
              <w:rPr>
                <w:rFonts w:cstheme="minorHAnsi"/>
                <w:lang w:val="nb-NO"/>
              </w:rPr>
              <w:t xml:space="preserve"> eller </w:t>
            </w:r>
            <w:r w:rsidRPr="00E14F9A">
              <w:rPr>
                <w:rFonts w:cstheme="minorHAnsi"/>
                <w:b/>
                <w:color w:val="943634" w:themeColor="accent2" w:themeShade="BF"/>
                <w:lang w:val="nb-NO"/>
              </w:rPr>
              <w:t>Forfall</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5"/>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Høyreklikk på journalposten og velg </w:t>
            </w:r>
            <w:r w:rsidRPr="00E14F9A">
              <w:rPr>
                <w:rFonts w:cstheme="minorHAnsi"/>
                <w:b/>
                <w:lang w:val="nb-NO"/>
              </w:rPr>
              <w:t>Behandle</w:t>
            </w:r>
            <w:r w:rsidRPr="00E14F9A">
              <w:rPr>
                <w:rFonts w:cstheme="minorHAnsi"/>
                <w:lang w:val="nb-NO"/>
              </w:rPr>
              <w:t xml:space="preserve"> journalpost. Velg </w:t>
            </w:r>
            <w:r w:rsidRPr="00E14F9A">
              <w:rPr>
                <w:rFonts w:cstheme="minorHAnsi"/>
                <w:b/>
                <w:lang w:val="nb-NO"/>
              </w:rPr>
              <w:t>Avskriv</w:t>
            </w:r>
            <w:r w:rsidRPr="00E14F9A">
              <w:rPr>
                <w:rFonts w:cstheme="minorHAnsi"/>
                <w:lang w:val="nb-NO"/>
              </w:rPr>
              <w:t xml:space="preserve"> når journalposten ikke krever skriftlig svar.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5"/>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Velg riktig avskrivningsmåte for å angi hvordan journalposten er behandlet:</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TO</w:t>
            </w:r>
            <w:r>
              <w:rPr>
                <w:rFonts w:cstheme="minorHAnsi"/>
              </w:rPr>
              <w:t xml:space="preserve"> – Tatt til orientering</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TLF</w:t>
            </w:r>
            <w:r>
              <w:rPr>
                <w:rFonts w:cstheme="minorHAnsi"/>
              </w:rPr>
              <w:t xml:space="preserve"> – Besvart med telefon</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 xml:space="preserve">BS </w:t>
            </w:r>
            <w:r>
              <w:rPr>
                <w:rFonts w:cstheme="minorHAnsi"/>
              </w:rPr>
              <w:t xml:space="preserve">– Besvart ved retur av skjema/avtales </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BK</w:t>
            </w:r>
            <w:r>
              <w:rPr>
                <w:rFonts w:cstheme="minorHAnsi"/>
              </w:rPr>
              <w:t xml:space="preserve"> – Besvart i kommunestyret</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 xml:space="preserve">BU </w:t>
            </w:r>
            <w:r>
              <w:rPr>
                <w:rFonts w:cstheme="minorHAnsi"/>
              </w:rPr>
              <w:t>– Besvart med utgående brev</w:t>
            </w:r>
          </w:p>
          <w:p w:rsidR="00E14F9A" w:rsidRDefault="00E14F9A" w:rsidP="00C76E91">
            <w:pPr>
              <w:autoSpaceDE w:val="0"/>
              <w:autoSpaceDN w:val="0"/>
              <w:adjustRightInd w:val="0"/>
              <w:rPr>
                <w:rFonts w:cstheme="minorHAnsi"/>
                <w:lang w:val="nb-NO" w:eastAsia="nb-NO"/>
              </w:rPr>
            </w:pPr>
            <w:r>
              <w:rPr>
                <w:rFonts w:cstheme="minorHAnsi"/>
              </w:rPr>
              <w:t>I merknadsfeltet i avskrivningsdialogen tilføyes eventuelt en kommentar til avskrivningen.</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bl>
    <w:p w:rsidR="00E14F9A" w:rsidRDefault="00E14F9A" w:rsidP="00E14F9A">
      <w:pPr>
        <w:pStyle w:val="Normalinnrykk"/>
        <w:ind w:left="0"/>
        <w:rPr>
          <w:rFonts w:asciiTheme="minorHAnsi" w:hAnsiTheme="minorHAnsi" w:cstheme="minorHAnsi"/>
        </w:rPr>
      </w:pPr>
      <w:bookmarkStart w:id="52" w:name="_Toc251253639"/>
      <w:bookmarkStart w:id="53" w:name="_Toc97479435"/>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den ikke lenger vises i kurvene </w:t>
      </w:r>
      <w:r>
        <w:rPr>
          <w:rFonts w:asciiTheme="minorHAnsi" w:hAnsiTheme="minorHAnsi" w:cstheme="minorHAnsi"/>
          <w:b/>
          <w:color w:val="943634" w:themeColor="accent2" w:themeShade="BF"/>
        </w:rPr>
        <w:t>Ubehandlet</w:t>
      </w:r>
      <w:r>
        <w:rPr>
          <w:rFonts w:asciiTheme="minorHAnsi" w:hAnsiTheme="minorHAnsi" w:cstheme="minorHAnsi"/>
        </w:rPr>
        <w:t xml:space="preserve"> eller</w:t>
      </w:r>
      <w:r>
        <w:rPr>
          <w:rFonts w:asciiTheme="minorHAnsi" w:hAnsiTheme="minorHAnsi" w:cstheme="minorHAnsi"/>
          <w:b/>
          <w:color w:val="943634" w:themeColor="accent2" w:themeShade="BF"/>
        </w:rPr>
        <w:t xml:space="preserve"> Forfall</w:t>
      </w:r>
      <w:r>
        <w:rPr>
          <w:rFonts w:asciiTheme="minorHAnsi" w:hAnsiTheme="minorHAnsi" w:cstheme="minorHAnsi"/>
        </w:rPr>
        <w:t>.</w:t>
      </w:r>
    </w:p>
    <w:p w:rsidR="00E14F9A" w:rsidRPr="00E14F9A" w:rsidRDefault="00E14F9A" w:rsidP="00E14F9A">
      <w:pPr>
        <w:rPr>
          <w:rFonts w:asciiTheme="majorHAnsi" w:eastAsiaTheme="majorEastAsia" w:hAnsiTheme="majorHAnsi" w:cstheme="majorBidi"/>
          <w:color w:val="4F81BD" w:themeColor="accent1"/>
          <w:lang w:val="nb-NO"/>
        </w:rPr>
      </w:pPr>
    </w:p>
    <w:p w:rsidR="00E14F9A" w:rsidRDefault="00E14F9A" w:rsidP="00E14F9A">
      <w:pPr>
        <w:pStyle w:val="Overskrift3"/>
        <w:keepLines w:val="0"/>
        <w:numPr>
          <w:ilvl w:val="2"/>
          <w:numId w:val="13"/>
        </w:numPr>
        <w:spacing w:before="240" w:after="120" w:line="240" w:lineRule="auto"/>
      </w:pPr>
      <w:bookmarkStart w:id="54" w:name="_Toc381185979"/>
      <w:r>
        <w:t>Besvare og avskrive mottatte journalposter med skriftlig svar</w:t>
      </w:r>
      <w:bookmarkEnd w:id="54"/>
    </w:p>
    <w:bookmarkEnd w:id="52"/>
    <w:bookmarkEnd w:id="53"/>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7"/>
        <w:gridCol w:w="6441"/>
        <w:gridCol w:w="1254"/>
      </w:tblGrid>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Mottatte journalposter med restanse hentes fra kurvene </w:t>
            </w:r>
            <w:r w:rsidRPr="00E14F9A">
              <w:rPr>
                <w:rFonts w:cstheme="minorHAnsi"/>
                <w:b/>
                <w:color w:val="943634" w:themeColor="accent2" w:themeShade="BF"/>
                <w:lang w:val="nb-NO"/>
              </w:rPr>
              <w:t>Ubehandlet</w:t>
            </w:r>
            <w:r w:rsidRPr="00E14F9A">
              <w:rPr>
                <w:rFonts w:cstheme="minorHAnsi"/>
                <w:lang w:val="nb-NO"/>
              </w:rPr>
              <w:t xml:space="preserve"> eller </w:t>
            </w:r>
            <w:r w:rsidRPr="00E14F9A">
              <w:rPr>
                <w:rFonts w:cstheme="minorHAnsi"/>
                <w:b/>
                <w:color w:val="943634" w:themeColor="accent2" w:themeShade="BF"/>
                <w:lang w:val="nb-NO"/>
              </w:rPr>
              <w:t>Forfall</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b/>
                <w:lang w:val="nb-NO" w:eastAsia="nb-NO"/>
              </w:rPr>
            </w:pPr>
            <w:r w:rsidRPr="00E14F9A">
              <w:rPr>
                <w:rFonts w:cstheme="minorHAnsi"/>
                <w:lang w:val="nb-NO"/>
              </w:rPr>
              <w:t xml:space="preserve">Høyreklikk på journalposten og velg menyen </w:t>
            </w:r>
            <w:r w:rsidRPr="00E14F9A">
              <w:rPr>
                <w:rFonts w:cstheme="minorHAnsi"/>
                <w:b/>
                <w:lang w:val="nb-NO"/>
              </w:rPr>
              <w:t>Behandle</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rPr>
                <w:rFonts w:cstheme="minorHAnsi"/>
              </w:rPr>
            </w:pPr>
            <w:r w:rsidRPr="00E14F9A">
              <w:rPr>
                <w:rFonts w:cstheme="minorHAnsi"/>
                <w:lang w:val="nb-NO"/>
              </w:rPr>
              <w:t xml:space="preserve">Velg ett av følgende alternativer for å besvare journalpost. </w:t>
            </w:r>
            <w:r>
              <w:rPr>
                <w:rFonts w:cstheme="minorHAnsi"/>
              </w:rPr>
              <w:t>(Alternativene som er angitt i blå tekst vil fjerne restanse).</w:t>
            </w:r>
          </w:p>
          <w:p w:rsidR="00E14F9A" w:rsidRDefault="00E14F9A" w:rsidP="00C76E91">
            <w:pPr>
              <w:pStyle w:val="Listeavsnitt"/>
              <w:numPr>
                <w:ilvl w:val="0"/>
                <w:numId w:val="18"/>
              </w:numPr>
              <w:autoSpaceDE w:val="0"/>
              <w:autoSpaceDN w:val="0"/>
              <w:adjustRightInd w:val="0"/>
              <w:spacing w:after="0" w:line="240" w:lineRule="auto"/>
              <w:rPr>
                <w:rFonts w:cstheme="minorHAnsi"/>
                <w:b/>
                <w:color w:val="0070C0"/>
              </w:rPr>
            </w:pPr>
            <w:r>
              <w:rPr>
                <w:rFonts w:cstheme="minorHAnsi"/>
                <w:b/>
                <w:color w:val="0070C0"/>
              </w:rPr>
              <w:t xml:space="preserve">Avskrivning </w:t>
            </w:r>
          </w:p>
          <w:p w:rsidR="00E14F9A" w:rsidRDefault="00E14F9A" w:rsidP="00C76E91">
            <w:pPr>
              <w:autoSpaceDE w:val="0"/>
              <w:autoSpaceDN w:val="0"/>
              <w:adjustRightInd w:val="0"/>
              <w:spacing w:after="0"/>
              <w:rPr>
                <w:rFonts w:cstheme="minorHAnsi"/>
                <w:color w:val="0070C0"/>
              </w:rPr>
            </w:pPr>
            <w:r w:rsidRPr="00E14F9A">
              <w:rPr>
                <w:rFonts w:cstheme="minorHAnsi"/>
                <w:color w:val="0070C0"/>
                <w:lang w:val="nb-NO"/>
              </w:rPr>
              <w:t xml:space="preserve">Benyttes for å knytte et allerede ferdigstilt svarbrev til journalpostene du skal behandle. </w:t>
            </w:r>
            <w:r>
              <w:rPr>
                <w:rFonts w:cstheme="minorHAnsi"/>
                <w:color w:val="0070C0"/>
              </w:rPr>
              <w:t xml:space="preserve">Til dette benyttes avskrivningsmåten </w:t>
            </w:r>
            <w:r>
              <w:rPr>
                <w:rFonts w:cstheme="minorHAnsi"/>
                <w:i/>
                <w:color w:val="0070C0"/>
              </w:rPr>
              <w:t>BU – Besvart med utgående brev.</w:t>
            </w:r>
          </w:p>
          <w:p w:rsidR="00E14F9A" w:rsidRDefault="00E14F9A" w:rsidP="00C76E91">
            <w:pPr>
              <w:autoSpaceDE w:val="0"/>
              <w:autoSpaceDN w:val="0"/>
              <w:adjustRightInd w:val="0"/>
              <w:spacing w:after="0"/>
              <w:rPr>
                <w:rFonts w:cstheme="minorHAnsi"/>
              </w:rPr>
            </w:pPr>
          </w:p>
          <w:p w:rsidR="00E14F9A" w:rsidRDefault="00E14F9A" w:rsidP="00C76E91">
            <w:pPr>
              <w:pStyle w:val="Listeavsnitt"/>
              <w:numPr>
                <w:ilvl w:val="0"/>
                <w:numId w:val="18"/>
              </w:numPr>
              <w:autoSpaceDE w:val="0"/>
              <w:autoSpaceDN w:val="0"/>
              <w:adjustRightInd w:val="0"/>
              <w:spacing w:after="0"/>
              <w:rPr>
                <w:rFonts w:cstheme="minorHAnsi"/>
                <w:b/>
                <w:color w:val="0070C0"/>
              </w:rPr>
            </w:pPr>
            <w:r>
              <w:rPr>
                <w:rFonts w:cstheme="minorHAnsi"/>
                <w:b/>
                <w:color w:val="0070C0"/>
              </w:rPr>
              <w:t>Besvar og avskriv</w:t>
            </w:r>
          </w:p>
          <w:p w:rsidR="00E14F9A" w:rsidRPr="00E14F9A" w:rsidRDefault="00E14F9A" w:rsidP="00C76E91">
            <w:pPr>
              <w:autoSpaceDE w:val="0"/>
              <w:autoSpaceDN w:val="0"/>
              <w:adjustRightInd w:val="0"/>
              <w:spacing w:after="0"/>
              <w:rPr>
                <w:rFonts w:cstheme="minorHAnsi"/>
                <w:color w:val="0070C0"/>
                <w:lang w:val="nb-NO"/>
              </w:rPr>
            </w:pPr>
            <w:r w:rsidRPr="00E14F9A">
              <w:rPr>
                <w:rFonts w:cstheme="minorHAnsi"/>
                <w:color w:val="0070C0"/>
                <w:lang w:val="nb-NO"/>
              </w:rPr>
              <w:t>Benyttes for å opprette et svarbrev som skal avskrive restansen på journalpostene du skal behandle. Avskrivning bekreftes og restanse forsvinner når du ferdigstiller og ekspederer svarbrevet.</w:t>
            </w:r>
          </w:p>
          <w:p w:rsidR="00E14F9A" w:rsidRPr="00E14F9A" w:rsidRDefault="00E14F9A" w:rsidP="00C76E91">
            <w:pPr>
              <w:autoSpaceDE w:val="0"/>
              <w:autoSpaceDN w:val="0"/>
              <w:adjustRightInd w:val="0"/>
              <w:spacing w:after="0"/>
              <w:rPr>
                <w:rFonts w:cstheme="minorHAnsi"/>
                <w:lang w:val="nb-NO"/>
              </w:rPr>
            </w:pPr>
          </w:p>
          <w:p w:rsidR="00E14F9A" w:rsidRDefault="00E14F9A" w:rsidP="00C76E91">
            <w:pPr>
              <w:pStyle w:val="Listeavsnitt"/>
              <w:numPr>
                <w:ilvl w:val="0"/>
                <w:numId w:val="18"/>
              </w:numPr>
              <w:autoSpaceDE w:val="0"/>
              <w:autoSpaceDN w:val="0"/>
              <w:adjustRightInd w:val="0"/>
              <w:spacing w:after="0"/>
              <w:rPr>
                <w:rFonts w:cstheme="minorHAnsi"/>
                <w:b/>
              </w:rPr>
            </w:pPr>
            <w:r>
              <w:rPr>
                <w:rFonts w:cstheme="minorHAnsi"/>
                <w:b/>
              </w:rPr>
              <w:t>Foreløpig svar</w:t>
            </w:r>
          </w:p>
          <w:p w:rsidR="00E14F9A" w:rsidRPr="00E14F9A" w:rsidRDefault="00E14F9A" w:rsidP="00C76E91">
            <w:pPr>
              <w:autoSpaceDE w:val="0"/>
              <w:autoSpaceDN w:val="0"/>
              <w:adjustRightInd w:val="0"/>
              <w:spacing w:after="0"/>
              <w:rPr>
                <w:rFonts w:cstheme="minorHAnsi"/>
                <w:lang w:val="nb-NO"/>
              </w:rPr>
            </w:pPr>
            <w:r w:rsidRPr="00E14F9A">
              <w:rPr>
                <w:rFonts w:cstheme="minorHAnsi"/>
                <w:lang w:val="nb-NO"/>
              </w:rPr>
              <w:t>Benyttes for å opprette et foreløpig svar på journalpostene du skal behandle. Det foreløpige svarbrevet fjerner ikke restansen, men når det ferdigstilles og ekspederes vil det framgå i systemet at foreløpig svar er sendt.</w:t>
            </w:r>
          </w:p>
          <w:p w:rsidR="00E14F9A" w:rsidRPr="00E14F9A" w:rsidRDefault="00E14F9A" w:rsidP="00C76E91">
            <w:pPr>
              <w:autoSpaceDE w:val="0"/>
              <w:autoSpaceDN w:val="0"/>
              <w:adjustRightInd w:val="0"/>
              <w:spacing w:after="0"/>
              <w:rPr>
                <w:rFonts w:cstheme="minorHAnsi"/>
                <w:lang w:val="nb-NO"/>
              </w:rPr>
            </w:pPr>
          </w:p>
          <w:p w:rsidR="00E14F9A" w:rsidRDefault="00E14F9A" w:rsidP="00C76E91">
            <w:pPr>
              <w:pStyle w:val="Listeavsnitt"/>
              <w:numPr>
                <w:ilvl w:val="0"/>
                <w:numId w:val="18"/>
              </w:numPr>
              <w:autoSpaceDE w:val="0"/>
              <w:autoSpaceDN w:val="0"/>
              <w:adjustRightInd w:val="0"/>
              <w:spacing w:after="0"/>
              <w:rPr>
                <w:rFonts w:cstheme="minorHAnsi"/>
                <w:b/>
              </w:rPr>
            </w:pPr>
            <w:r>
              <w:rPr>
                <w:rFonts w:cstheme="minorHAnsi"/>
                <w:b/>
              </w:rPr>
              <w:t>Besvar uten å avskrive</w:t>
            </w:r>
          </w:p>
          <w:p w:rsidR="00E14F9A" w:rsidRPr="00E14F9A" w:rsidRDefault="00E14F9A" w:rsidP="00C76E91">
            <w:pPr>
              <w:autoSpaceDE w:val="0"/>
              <w:autoSpaceDN w:val="0"/>
              <w:adjustRightInd w:val="0"/>
              <w:rPr>
                <w:rFonts w:cstheme="minorHAnsi"/>
                <w:lang w:val="nb-NO"/>
              </w:rPr>
            </w:pPr>
            <w:r w:rsidRPr="00E14F9A">
              <w:rPr>
                <w:rFonts w:cstheme="minorHAnsi"/>
                <w:lang w:val="nb-NO"/>
              </w:rPr>
              <w:t>Er en ren svarfunksjon som ikke avskriver restanse, men som kopierer avsenders adresseopplysninger som mottakerinformasjon på svarbrevet.</w:t>
            </w:r>
          </w:p>
          <w:p w:rsidR="00E14F9A" w:rsidRPr="00E14F9A" w:rsidRDefault="00E14F9A" w:rsidP="00C76E91">
            <w:pPr>
              <w:autoSpaceDE w:val="0"/>
              <w:autoSpaceDN w:val="0"/>
              <w:adjustRightInd w:val="0"/>
              <w:rPr>
                <w:rFonts w:cstheme="minorHAnsi"/>
                <w:u w:val="single"/>
                <w:lang w:val="nb-NO"/>
              </w:rPr>
            </w:pPr>
            <w:r w:rsidRPr="00E14F9A">
              <w:rPr>
                <w:rFonts w:cstheme="minorHAnsi"/>
                <w:u w:val="single"/>
                <w:lang w:val="nb-NO"/>
              </w:rPr>
              <w:t>Resultat av valgene 2,3 eller 4:</w:t>
            </w:r>
          </w:p>
          <w:p w:rsidR="00E14F9A" w:rsidRDefault="00E14F9A" w:rsidP="00C76E91">
            <w:pPr>
              <w:autoSpaceDE w:val="0"/>
              <w:autoSpaceDN w:val="0"/>
              <w:adjustRightInd w:val="0"/>
              <w:rPr>
                <w:rFonts w:cstheme="minorHAnsi"/>
                <w:lang w:val="nb-NO" w:eastAsia="nb-NO"/>
              </w:rPr>
            </w:pPr>
            <w:r w:rsidRPr="00E14F9A">
              <w:rPr>
                <w:rFonts w:cstheme="minorHAnsi"/>
                <w:lang w:val="nb-NO"/>
              </w:rPr>
              <w:t>Journalpost for svarbrevet bli opprettet.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Registrer nødvendig registreringsinformasjon om svarbrevet i henhold til skriveregler:</w:t>
            </w:r>
          </w:p>
          <w:p w:rsidR="00E14F9A" w:rsidRDefault="00E14F9A" w:rsidP="00C76E91">
            <w:pPr>
              <w:pStyle w:val="Listeavsnitt"/>
              <w:numPr>
                <w:ilvl w:val="0"/>
                <w:numId w:val="19"/>
              </w:numPr>
              <w:autoSpaceDE w:val="0"/>
              <w:autoSpaceDN w:val="0"/>
              <w:adjustRightInd w:val="0"/>
              <w:rPr>
                <w:rFonts w:cstheme="minorHAnsi"/>
              </w:rPr>
            </w:pPr>
            <w:r>
              <w:rPr>
                <w:rFonts w:cstheme="minorHAnsi"/>
              </w:rPr>
              <w:t>Tittel</w:t>
            </w:r>
          </w:p>
          <w:p w:rsidR="00E14F9A" w:rsidRDefault="00E14F9A" w:rsidP="00C76E91">
            <w:pPr>
              <w:pStyle w:val="Listeavsnitt"/>
              <w:numPr>
                <w:ilvl w:val="0"/>
                <w:numId w:val="19"/>
              </w:numPr>
              <w:autoSpaceDE w:val="0"/>
              <w:autoSpaceDN w:val="0"/>
              <w:adjustRightInd w:val="0"/>
              <w:rPr>
                <w:rFonts w:cstheme="minorHAnsi"/>
              </w:rPr>
            </w:pPr>
            <w:r>
              <w:rPr>
                <w:rFonts w:cstheme="minorHAnsi"/>
              </w:rPr>
              <w:t>Mottaker(e) og eventuelt kopimottakere</w:t>
            </w:r>
          </w:p>
          <w:p w:rsidR="00E14F9A" w:rsidRDefault="00E14F9A" w:rsidP="00C76E91">
            <w:pPr>
              <w:pStyle w:val="Listeavsnitt"/>
              <w:numPr>
                <w:ilvl w:val="0"/>
                <w:numId w:val="19"/>
              </w:numPr>
              <w:autoSpaceDE w:val="0"/>
              <w:autoSpaceDN w:val="0"/>
              <w:adjustRightInd w:val="0"/>
              <w:rPr>
                <w:rFonts w:cstheme="minorHAnsi"/>
              </w:rPr>
            </w:pPr>
            <w:r>
              <w:rPr>
                <w:rFonts w:cstheme="minorHAnsi"/>
              </w:rPr>
              <w:t>Forfallsdato for egen oppfølging av journalposten</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 skjerming og tilgangsgruppe</w:t>
            </w:r>
          </w:p>
          <w:p w:rsidR="00E14F9A" w:rsidRDefault="00E14F9A" w:rsidP="00C76E91">
            <w:pPr>
              <w:autoSpaceDE w:val="0"/>
              <w:autoSpaceDN w:val="0"/>
              <w:adjustRightInd w:val="0"/>
              <w:rPr>
                <w:rFonts w:cstheme="minorHAnsi"/>
                <w:lang w:val="nb-NO" w:eastAsia="nb-NO"/>
              </w:rPr>
            </w:pPr>
            <w:r>
              <w:rPr>
                <w:rFonts w:cstheme="minorHAnsi"/>
              </w:rPr>
              <w:t xml:space="preserve">Merknader og kryssreferanse kan også påføres ved behov.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Opprett journalpostens hoveddokument ved å velge riktig mal ev. standardbrev.  Opprett også eventuelle vedlegg til brevet.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Send journalposten til godkjenning dersom leder skal godkjenne før utsendelse (se egen beskrivelse i </w:t>
            </w:r>
            <w:hyperlink r:id="rId54" w:anchor="_Sende_til_godkjenning_1" w:history="1">
              <w:r w:rsidRPr="00E14F9A">
                <w:rPr>
                  <w:rStyle w:val="Hyperkobling"/>
                  <w:rFonts w:cstheme="minorHAnsi"/>
                  <w:lang w:val="nb-NO"/>
                </w:rPr>
                <w:t>kapittel 10.6 Sende til godkjenning</w:t>
              </w:r>
            </w:hyperlink>
            <w:r w:rsidRPr="00E14F9A">
              <w:rPr>
                <w:rFonts w:cstheme="minorHAnsi"/>
                <w:lang w:val="nb-NO"/>
              </w:rPr>
              <w:t xml:space="preserve">). </w:t>
            </w:r>
            <w:r>
              <w:rPr>
                <w:rFonts w:cstheme="minorHAnsi"/>
              </w:rPr>
              <w:t>Journalstatus må være R når journalposten sendes til godkjenning.</w:t>
            </w:r>
            <w:r>
              <w:rPr>
                <w:rFonts w:cstheme="minorHAnsi"/>
              </w:rPr>
              <w:br/>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Hvis journalposten ikke skal til godkjenning ekspederes brevet.</w:t>
            </w:r>
          </w:p>
          <w:p w:rsidR="00E14F9A" w:rsidRDefault="00E14F9A" w:rsidP="00C76E91">
            <w:pPr>
              <w:autoSpaceDE w:val="0"/>
              <w:autoSpaceDN w:val="0"/>
              <w:adjustRightInd w:val="0"/>
              <w:rPr>
                <w:rFonts w:cstheme="minorHAnsi"/>
                <w:lang w:val="nb-NO" w:eastAsia="nb-NO"/>
              </w:rPr>
            </w:pPr>
            <w:r w:rsidRPr="00E14F9A">
              <w:rPr>
                <w:rFonts w:cstheme="minorHAnsi"/>
                <w:lang w:val="nb-NO"/>
              </w:rPr>
              <w:lastRenderedPageBreak/>
              <w:t xml:space="preserve">Se beskrivelse av ekspederingsrutinen i </w:t>
            </w:r>
            <w:hyperlink r:id="rId55" w:anchor="_Ekspedere_brev" w:history="1">
              <w:r w:rsidRPr="00E14F9A">
                <w:rPr>
                  <w:rStyle w:val="Hyperkobling"/>
                  <w:rFonts w:cstheme="minorHAnsi"/>
                  <w:lang w:val="nb-NO"/>
                </w:rPr>
                <w:t>kapittel 10.7 Ekspedere brev</w:t>
              </w:r>
            </w:hyperlink>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lastRenderedPageBreak/>
              <w:t>SBH</w:t>
            </w:r>
          </w:p>
        </w:tc>
      </w:tr>
    </w:tbl>
    <w:p w:rsidR="00E14F9A" w:rsidRDefault="00E14F9A" w:rsidP="00E14F9A">
      <w:pPr>
        <w:pStyle w:val="Normalinnrykk"/>
        <w:ind w:left="0"/>
        <w:rPr>
          <w:rFonts w:asciiTheme="minorHAnsi" w:hAnsiTheme="minorHAnsi" w:cstheme="minorHAnsi"/>
          <w:b/>
        </w:rPr>
      </w:pPr>
      <w:bookmarkStart w:id="55" w:name="_Sende_et_dokument_til_godkjenning"/>
      <w:bookmarkStart w:id="56" w:name="_Toc97479436"/>
      <w:bookmarkStart w:id="57" w:name="_Toc251253640"/>
      <w:bookmarkEnd w:id="55"/>
    </w:p>
    <w:p w:rsidR="00E14F9A" w:rsidRPr="00E14F9A" w:rsidRDefault="00E14F9A" w:rsidP="00E14F9A">
      <w:pPr>
        <w:rPr>
          <w:rFonts w:cstheme="minorHAnsi"/>
          <w:lang w:val="nb-NO"/>
        </w:rPr>
      </w:pPr>
      <w:r w:rsidRPr="00E14F9A">
        <w:rPr>
          <w:rFonts w:cstheme="minorHAnsi"/>
          <w:lang w:val="nb-NO"/>
        </w:rPr>
        <w:t xml:space="preserve">Når avskrivning er bekreftet vil det ikke lenger være restanse på journalposten, noe som medfører at journalposten ikke lenger vises i kurvene </w:t>
      </w:r>
      <w:r w:rsidRPr="00E14F9A">
        <w:rPr>
          <w:rFonts w:cstheme="minorHAnsi"/>
          <w:b/>
          <w:color w:val="943634" w:themeColor="accent2" w:themeShade="BF"/>
          <w:lang w:val="nb-NO"/>
        </w:rPr>
        <w:t>Ubehandlet</w:t>
      </w:r>
      <w:r w:rsidRPr="00E14F9A">
        <w:rPr>
          <w:rFonts w:cstheme="minorHAnsi"/>
          <w:lang w:val="nb-NO"/>
        </w:rPr>
        <w:t xml:space="preserve"> eller</w:t>
      </w:r>
      <w:r w:rsidRPr="00E14F9A">
        <w:rPr>
          <w:rFonts w:cstheme="minorHAnsi"/>
          <w:b/>
          <w:color w:val="943634" w:themeColor="accent2" w:themeShade="BF"/>
          <w:lang w:val="nb-NO"/>
        </w:rPr>
        <w:t xml:space="preserve"> Forfall</w:t>
      </w:r>
      <w:r w:rsidRPr="00E14F9A">
        <w:rPr>
          <w:rFonts w:cstheme="minorHAnsi"/>
          <w:lang w:val="nb-NO"/>
        </w:rPr>
        <w:t>.</w:t>
      </w:r>
    </w:p>
    <w:p w:rsidR="00E14F9A" w:rsidRDefault="00E14F9A" w:rsidP="00E14F9A">
      <w:pPr>
        <w:pStyle w:val="Overskrift3"/>
        <w:keepLines w:val="0"/>
        <w:numPr>
          <w:ilvl w:val="2"/>
          <w:numId w:val="13"/>
        </w:numPr>
        <w:spacing w:before="240" w:after="120" w:line="240" w:lineRule="auto"/>
      </w:pPr>
      <w:bookmarkStart w:id="58" w:name="_Toc381185980"/>
      <w:bookmarkStart w:id="59" w:name="_Toc277699865"/>
      <w:r>
        <w:t>Oppfølging av utgående journalposter med restanse</w:t>
      </w:r>
      <w:bookmarkEnd w:id="58"/>
    </w:p>
    <w:bookmarkEnd w:id="59"/>
    <w:p w:rsidR="00E14F9A" w:rsidRDefault="00E14F9A" w:rsidP="00E14F9A">
      <w:pPr>
        <w:pStyle w:val="Normalinnrykk"/>
        <w:spacing w:before="240"/>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441"/>
        <w:gridCol w:w="1254"/>
      </w:tblGrid>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bookmarkStart w:id="60" w:name="_Brev_(eksternt)_og_notater_(internt"/>
            <w:bookmarkEnd w:id="60"/>
            <w:r>
              <w:rPr>
                <w:rFonts w:cstheme="minorHAnsi"/>
              </w:rPr>
              <w:t>1.</w:t>
            </w: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 xml:space="preserve">Utgående journalposter med restanse hentes fra kurven </w:t>
            </w:r>
            <w:r>
              <w:rPr>
                <w:rFonts w:cstheme="minorHAnsi"/>
                <w:b/>
                <w:color w:val="943634" w:themeColor="accent2" w:themeShade="BF"/>
              </w:rPr>
              <w:t>Forfall</w:t>
            </w:r>
            <w:r>
              <w:rPr>
                <w:rFonts w:cstheme="minorHAnsi"/>
              </w:rPr>
              <w:t xml:space="preserve"> eller </w:t>
            </w:r>
            <w:r>
              <w:rPr>
                <w:rFonts w:cstheme="minorHAnsi"/>
                <w:b/>
                <w:color w:val="943634" w:themeColor="accent2" w:themeShade="BF"/>
              </w:rPr>
              <w:t>Til oppfølging</w:t>
            </w:r>
            <w:r>
              <w:rPr>
                <w:rFonts w:cstheme="minorHAnsi"/>
              </w:rPr>
              <w:t xml:space="preserve"> når svar har kommet.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Høyreklikk på journalposten og velg </w:t>
            </w:r>
            <w:r w:rsidRPr="00E14F9A">
              <w:rPr>
                <w:rFonts w:cstheme="minorHAnsi"/>
                <w:b/>
                <w:lang w:val="nb-NO"/>
              </w:rPr>
              <w:t>Behandle</w:t>
            </w:r>
            <w:r w:rsidRPr="00E14F9A">
              <w:rPr>
                <w:rFonts w:cstheme="minorHAnsi"/>
                <w:lang w:val="nb-NO"/>
              </w:rPr>
              <w:t xml:space="preserve"> journalpost. </w:t>
            </w:r>
            <w:r>
              <w:rPr>
                <w:rFonts w:cstheme="minorHAnsi"/>
              </w:rPr>
              <w:t xml:space="preserve">Velg </w:t>
            </w:r>
            <w:r>
              <w:rPr>
                <w:rFonts w:cstheme="minorHAnsi"/>
                <w:b/>
              </w:rPr>
              <w:t>Avskriv</w:t>
            </w:r>
            <w:r>
              <w:rPr>
                <w:rFonts w:cstheme="minorHAnsi"/>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Velg riktig avskrivningsmåte for å angi hvordan journalposten er behandlet:</w:t>
            </w:r>
          </w:p>
          <w:p w:rsidR="00E14F9A" w:rsidRDefault="00E14F9A" w:rsidP="00C76E91">
            <w:pPr>
              <w:pStyle w:val="Listeavsnitt"/>
              <w:numPr>
                <w:ilvl w:val="0"/>
                <w:numId w:val="16"/>
              </w:numPr>
              <w:autoSpaceDE w:val="0"/>
              <w:autoSpaceDN w:val="0"/>
              <w:adjustRightInd w:val="0"/>
              <w:ind w:left="325"/>
              <w:rPr>
                <w:rFonts w:cstheme="minorHAnsi"/>
              </w:rPr>
            </w:pPr>
            <w:r>
              <w:rPr>
                <w:rFonts w:cstheme="minorHAnsi"/>
                <w:b/>
              </w:rPr>
              <w:t>TO</w:t>
            </w:r>
            <w:r>
              <w:rPr>
                <w:rFonts w:cstheme="minorHAnsi"/>
              </w:rPr>
              <w:t xml:space="preserve"> – Tatt til orientering</w:t>
            </w:r>
          </w:p>
          <w:p w:rsidR="00E14F9A" w:rsidRDefault="00E14F9A" w:rsidP="00C76E91">
            <w:pPr>
              <w:pStyle w:val="Listeavsnitt"/>
              <w:numPr>
                <w:ilvl w:val="0"/>
                <w:numId w:val="16"/>
              </w:numPr>
              <w:autoSpaceDE w:val="0"/>
              <w:autoSpaceDN w:val="0"/>
              <w:adjustRightInd w:val="0"/>
              <w:ind w:left="325"/>
              <w:rPr>
                <w:rFonts w:cstheme="minorHAnsi"/>
              </w:rPr>
            </w:pPr>
            <w:r>
              <w:rPr>
                <w:rFonts w:cstheme="minorHAnsi"/>
                <w:b/>
              </w:rPr>
              <w:t>TLF</w:t>
            </w:r>
            <w:r>
              <w:rPr>
                <w:rFonts w:cstheme="minorHAnsi"/>
              </w:rPr>
              <w:t xml:space="preserve"> – Besvart med telefon</w:t>
            </w:r>
          </w:p>
          <w:p w:rsidR="00E14F9A" w:rsidRDefault="00E14F9A" w:rsidP="00C76E91">
            <w:pPr>
              <w:pStyle w:val="Listeavsnitt"/>
              <w:numPr>
                <w:ilvl w:val="0"/>
                <w:numId w:val="16"/>
              </w:numPr>
              <w:autoSpaceDE w:val="0"/>
              <w:autoSpaceDN w:val="0"/>
              <w:adjustRightInd w:val="0"/>
              <w:ind w:left="325"/>
              <w:rPr>
                <w:rFonts w:cstheme="minorHAnsi"/>
              </w:rPr>
            </w:pPr>
            <w:r>
              <w:rPr>
                <w:rFonts w:cstheme="minorHAnsi"/>
                <w:b/>
              </w:rPr>
              <w:t xml:space="preserve">BI – </w:t>
            </w:r>
            <w:r>
              <w:rPr>
                <w:rFonts w:cstheme="minorHAnsi"/>
              </w:rPr>
              <w:t>Brev inn</w:t>
            </w:r>
          </w:p>
          <w:p w:rsidR="00E14F9A" w:rsidRDefault="00E14F9A" w:rsidP="00C76E91">
            <w:pPr>
              <w:autoSpaceDE w:val="0"/>
              <w:autoSpaceDN w:val="0"/>
              <w:adjustRightInd w:val="0"/>
              <w:rPr>
                <w:rFonts w:cstheme="minorHAnsi"/>
                <w:lang w:val="nb-NO" w:eastAsia="nb-NO"/>
              </w:rPr>
            </w:pPr>
            <w:r>
              <w:rPr>
                <w:rFonts w:cstheme="minorHAnsi"/>
              </w:rPr>
              <w:t>I merknadsfeltet i avskrivningsdialogen tilføyes eventuelt en kommentar til avskrivningen.</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bl>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journalposten ikke lenger vises i kurvene </w:t>
      </w:r>
      <w:r>
        <w:rPr>
          <w:rFonts w:asciiTheme="minorHAnsi" w:hAnsiTheme="minorHAnsi" w:cstheme="minorHAnsi"/>
          <w:b/>
          <w:color w:val="943634" w:themeColor="accent2" w:themeShade="BF"/>
        </w:rPr>
        <w:t>Forfall</w:t>
      </w:r>
      <w:r>
        <w:rPr>
          <w:rFonts w:asciiTheme="minorHAnsi" w:hAnsiTheme="minorHAnsi" w:cstheme="minorHAnsi"/>
        </w:rPr>
        <w:t xml:space="preserve"> eller </w:t>
      </w:r>
      <w:r>
        <w:rPr>
          <w:rFonts w:asciiTheme="minorHAnsi" w:hAnsiTheme="minorHAnsi" w:cstheme="minorHAnsi"/>
          <w:b/>
          <w:color w:val="943634" w:themeColor="accent2" w:themeShade="BF"/>
        </w:rPr>
        <w:t>Til oppfølging</w:t>
      </w:r>
      <w:r>
        <w:rPr>
          <w:rFonts w:asciiTheme="minorHAnsi" w:hAnsiTheme="minorHAnsi" w:cstheme="minorHAnsi"/>
        </w:rPr>
        <w:t>.</w:t>
      </w:r>
    </w:p>
    <w:p w:rsidR="00E14F9A" w:rsidRPr="00E14F9A" w:rsidRDefault="00E14F9A" w:rsidP="00E14F9A">
      <w:pPr>
        <w:rPr>
          <w:lang w:val="nb-NO"/>
        </w:rPr>
      </w:pPr>
    </w:p>
    <w:p w:rsidR="00E14F9A" w:rsidRDefault="00E14F9A" w:rsidP="00E14F9A">
      <w:pPr>
        <w:pStyle w:val="Overskrift2"/>
        <w:keepLines w:val="0"/>
        <w:numPr>
          <w:ilvl w:val="1"/>
          <w:numId w:val="13"/>
        </w:numPr>
        <w:spacing w:before="240" w:after="60" w:line="240" w:lineRule="auto"/>
      </w:pPr>
      <w:bookmarkStart w:id="61" w:name="_Arkivere_epost"/>
      <w:bookmarkStart w:id="62" w:name="_Toc277699866"/>
      <w:bookmarkStart w:id="63" w:name="_Toc381185981"/>
      <w:bookmarkEnd w:id="61"/>
      <w:r>
        <w:t>Arkivere epost</w:t>
      </w:r>
      <w:bookmarkEnd w:id="62"/>
      <w:bookmarkEnd w:id="63"/>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Saksbehandler skal selv arkivere (registrere) epost i Fokus. Bare i de tilfellene saksbehandler er usikker på om eposten er arkivverdig, videresendes denne til arkivmedarbeider for vurdering og eventuell arkivering. </w:t>
      </w:r>
    </w:p>
    <w:p w:rsidR="00E14F9A" w:rsidRPr="00E14F9A" w:rsidRDefault="00E14F9A" w:rsidP="00E14F9A">
      <w:pPr>
        <w:autoSpaceDE w:val="0"/>
        <w:autoSpaceDN w:val="0"/>
        <w:adjustRightInd w:val="0"/>
        <w:rPr>
          <w:rFonts w:cstheme="minorHAnsi"/>
          <w:lang w:val="nb-NO"/>
        </w:rPr>
      </w:pPr>
      <w:r w:rsidRPr="00E14F9A">
        <w:rPr>
          <w:rFonts w:cstheme="minorHAnsi"/>
          <w:lang w:val="nb-NO"/>
        </w:rPr>
        <w:t>Eposthenvendelser som arkiveres skal behandles videre som ordinær post.</w:t>
      </w:r>
    </w:p>
    <w:p w:rsidR="00E14F9A" w:rsidRPr="00E14F9A" w:rsidRDefault="00E14F9A" w:rsidP="00E14F9A">
      <w:pPr>
        <w:autoSpaceDE w:val="0"/>
        <w:autoSpaceDN w:val="0"/>
        <w:adjustRightInd w:val="0"/>
        <w:rPr>
          <w:lang w:val="nb-NO"/>
        </w:rPr>
      </w:pPr>
      <w:r w:rsidRPr="00E14F9A">
        <w:rPr>
          <w:lang w:val="nb-NO"/>
        </w:rPr>
        <w:t xml:space="preserve">Det er samme framgangsmåte for å arkivere epost fra </w:t>
      </w:r>
      <w:r w:rsidRPr="00E14F9A">
        <w:rPr>
          <w:b/>
          <w:lang w:val="nb-NO"/>
        </w:rPr>
        <w:t>Innboks</w:t>
      </w:r>
      <w:r w:rsidRPr="00E14F9A">
        <w:rPr>
          <w:lang w:val="nb-NO"/>
        </w:rPr>
        <w:t xml:space="preserve"> (med tilhørende undermapper) som fra </w:t>
      </w:r>
      <w:r w:rsidRPr="00E14F9A">
        <w:rPr>
          <w:b/>
          <w:lang w:val="nb-NO"/>
        </w:rPr>
        <w:t>Sendte elementer</w:t>
      </w:r>
      <w:r w:rsidRPr="00E14F9A">
        <w:rPr>
          <w:lang w:val="nb-NO"/>
        </w:rPr>
        <w:t xml:space="preserve"> i Outlook. Ved import til Fokus vil inngående epost få dokumenttype I og sendte elementer få dokumenttype U. Dokumenttype kan endres til dokumenttype N eller X ved behov dersom epost skal arkiveres som et internt notat.</w:t>
      </w:r>
    </w:p>
    <w:p w:rsidR="00E14F9A" w:rsidRDefault="00E14F9A" w:rsidP="00E14F9A">
      <w:pPr>
        <w:autoSpaceDE w:val="0"/>
        <w:autoSpaceDN w:val="0"/>
        <w:adjustRightInd w:val="0"/>
      </w:pPr>
      <w:r w:rsidRPr="00E14F9A">
        <w:rPr>
          <w:lang w:val="nb-NO"/>
        </w:rPr>
        <w:t xml:space="preserve">Innstillinger i dialogen for import av epost skal være som i figuren nedenfor. </w:t>
      </w:r>
      <w:r>
        <w:t>Fokus vil huske valgte innstillinger.</w:t>
      </w:r>
    </w:p>
    <w:p w:rsidR="00E14F9A" w:rsidRDefault="00E14F9A" w:rsidP="00E14F9A">
      <w:pPr>
        <w:autoSpaceDE w:val="0"/>
        <w:autoSpaceDN w:val="0"/>
        <w:adjustRightInd w:val="0"/>
        <w:ind w:left="708"/>
      </w:pPr>
      <w:r>
        <w:rPr>
          <w:noProof/>
          <w:lang w:eastAsia="nn-NO"/>
        </w:rPr>
        <w:lastRenderedPageBreak/>
        <mc:AlternateContent>
          <mc:Choice Requires="wps">
            <w:drawing>
              <wp:anchor distT="0" distB="0" distL="114300" distR="114300" simplePos="0" relativeHeight="251667456" behindDoc="0" locked="0" layoutInCell="1" allowOverlap="1">
                <wp:simplePos x="0" y="0"/>
                <wp:positionH relativeFrom="column">
                  <wp:posOffset>290830</wp:posOffset>
                </wp:positionH>
                <wp:positionV relativeFrom="paragraph">
                  <wp:posOffset>1049020</wp:posOffset>
                </wp:positionV>
                <wp:extent cx="2466975" cy="1047750"/>
                <wp:effectExtent l="19050" t="19050" r="28575" b="19050"/>
                <wp:wrapNone/>
                <wp:docPr id="31" name="Ellips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47750"/>
                        </a:xfrm>
                        <a:prstGeom prst="ellipse">
                          <a:avLst/>
                        </a:prstGeom>
                        <a:solidFill>
                          <a:srgbClr val="FFFFFF">
                            <a:alpha val="0"/>
                          </a:srgbClr>
                        </a:solidFill>
                        <a:ln w="2857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31" o:spid="_x0000_s1026" style="position:absolute;margin-left:22.9pt;margin-top:82.6pt;width:194.2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" strokecolor="#0070c0" strokeweight="2.25pt">
                <v:fill opacity="0"/>
              </v:oval>
            </w:pict>
          </mc:Fallback>
        </mc:AlternateContent>
      </w:r>
      <w:r>
        <w:rPr>
          <w:noProof/>
          <w:lang w:eastAsia="nn-NO"/>
        </w:rPr>
        <w:drawing>
          <wp:inline distT="0" distB="0" distL="0" distR="0" wp14:anchorId="667FB6A0" wp14:editId="4C8DF3C3">
            <wp:extent cx="3648710" cy="1941195"/>
            <wp:effectExtent l="0" t="0" r="8890" b="1905"/>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48710" cy="1941195"/>
                    </a:xfrm>
                    <a:prstGeom prst="rect">
                      <a:avLst/>
                    </a:prstGeom>
                    <a:noFill/>
                    <a:ln>
                      <a:noFill/>
                    </a:ln>
                  </pic:spPr>
                </pic:pic>
              </a:graphicData>
            </a:graphic>
          </wp:inline>
        </w:drawing>
      </w:r>
    </w:p>
    <w:p w:rsidR="00E14F9A" w:rsidRDefault="00E14F9A" w:rsidP="00E14F9A">
      <w:pPr>
        <w:autoSpaceDE w:val="0"/>
        <w:autoSpaceDN w:val="0"/>
        <w:adjustRightInd w:val="0"/>
        <w:rPr>
          <w:rFonts w:cstheme="minorHAnsi"/>
        </w:rPr>
      </w:pPr>
    </w:p>
    <w:p w:rsidR="00E14F9A" w:rsidRPr="00E14F9A" w:rsidRDefault="00E14F9A" w:rsidP="00E14F9A">
      <w:pPr>
        <w:pStyle w:val="Normalinnrykk"/>
        <w:ind w:left="0"/>
        <w:rPr>
          <w:rFonts w:asciiTheme="minorHAnsi" w:hAnsiTheme="minorHAnsi" w:cstheme="minorHAnsi"/>
          <w:b/>
          <w:lang w:val="nn-NO"/>
        </w:rPr>
      </w:pPr>
      <w:r w:rsidRPr="00E14F9A">
        <w:rPr>
          <w:rFonts w:asciiTheme="minorHAnsi" w:hAnsiTheme="minorHAnsi" w:cstheme="minorHAnsi"/>
          <w:b/>
          <w:lang w:val="nn-NO"/>
        </w:rPr>
        <w:t>Aktivitet</w:t>
      </w:r>
    </w:p>
    <w:p w:rsidR="00E14F9A" w:rsidRDefault="00E14F9A" w:rsidP="00E14F9A">
      <w:pPr>
        <w:autoSpaceDE w:val="0"/>
        <w:autoSpaceDN w:val="0"/>
        <w:adjustRightInd w:val="0"/>
        <w:rPr>
          <w:rFonts w:cstheme="minorHAnsi"/>
        </w:rPr>
      </w:pPr>
      <w:r>
        <w:rPr>
          <w:rFonts w:cstheme="minorHAnsi"/>
        </w:rPr>
        <w:t>Arkivere epost for å sikre gjenfinning av journalposter og ivareta krav til dokumentasjon og offentlighet.</w:t>
      </w:r>
    </w:p>
    <w:p w:rsidR="00E14F9A" w:rsidRPr="00E14F9A" w:rsidRDefault="00E14F9A" w:rsidP="00E14F9A">
      <w:pPr>
        <w:pStyle w:val="Normalinnrykk"/>
        <w:ind w:left="0"/>
        <w:rPr>
          <w:rFonts w:asciiTheme="minorHAnsi" w:hAnsiTheme="minorHAnsi" w:cstheme="minorHAnsi"/>
          <w:b/>
          <w:szCs w:val="22"/>
          <w:lang w:val="nn-NO"/>
        </w:rPr>
      </w:pPr>
      <w:r w:rsidRPr="00E14F9A">
        <w:rPr>
          <w:rFonts w:asciiTheme="minorHAnsi" w:hAnsiTheme="minorHAnsi" w:cstheme="minorHAnsi"/>
          <w:b/>
          <w:szCs w:val="22"/>
          <w:lang w:val="nn-NO"/>
        </w:rPr>
        <w:t>Ansvarlig</w:t>
      </w:r>
      <w:r w:rsidRPr="00E14F9A">
        <w:rPr>
          <w:rFonts w:asciiTheme="minorHAnsi" w:hAnsiTheme="minorHAnsi" w:cstheme="minorHAnsi"/>
          <w:b/>
          <w:szCs w:val="22"/>
          <w:lang w:val="nn-NO"/>
        </w:rPr>
        <w:tab/>
      </w:r>
      <w:r w:rsidRPr="00E14F9A">
        <w:rPr>
          <w:rFonts w:asciiTheme="minorHAnsi" w:hAnsiTheme="minorHAnsi" w:cstheme="minorHAnsi"/>
          <w:b/>
          <w:szCs w:val="22"/>
          <w:lang w:val="nn-NO"/>
        </w:rPr>
        <w:tab/>
        <w:t>Tidspunkt</w:t>
      </w:r>
    </w:p>
    <w:p w:rsidR="00E14F9A" w:rsidRPr="00E14F9A" w:rsidRDefault="00E14F9A" w:rsidP="00E14F9A">
      <w:pPr>
        <w:pStyle w:val="Normalinnrykk"/>
        <w:ind w:left="0"/>
        <w:rPr>
          <w:rFonts w:asciiTheme="minorHAnsi" w:hAnsiTheme="minorHAnsi" w:cstheme="minorHAnsi"/>
          <w:szCs w:val="22"/>
          <w:lang w:val="nn-NO"/>
        </w:rPr>
      </w:pPr>
      <w:r w:rsidRPr="00E14F9A">
        <w:rPr>
          <w:rFonts w:asciiTheme="minorHAnsi" w:hAnsiTheme="minorHAnsi" w:cstheme="minorHAnsi"/>
          <w:szCs w:val="22"/>
          <w:lang w:val="nn-NO"/>
        </w:rPr>
        <w:t xml:space="preserve">Saksbehandler. </w:t>
      </w:r>
      <w:r w:rsidRPr="00E14F9A">
        <w:rPr>
          <w:rFonts w:asciiTheme="minorHAnsi" w:hAnsiTheme="minorHAnsi" w:cstheme="minorHAnsi"/>
          <w:szCs w:val="22"/>
          <w:lang w:val="nn-NO"/>
        </w:rPr>
        <w:tab/>
      </w:r>
      <w:r w:rsidRPr="00E14F9A">
        <w:rPr>
          <w:rFonts w:asciiTheme="minorHAnsi" w:hAnsiTheme="minorHAnsi" w:cstheme="minorHAnsi"/>
          <w:szCs w:val="22"/>
          <w:lang w:val="nn-NO"/>
        </w:rPr>
        <w:tab/>
        <w:t>Ved behov.</w:t>
      </w:r>
    </w:p>
    <w:p w:rsidR="00E14F9A" w:rsidRPr="00E14F9A" w:rsidRDefault="00E14F9A" w:rsidP="00E14F9A">
      <w:pPr>
        <w:pStyle w:val="Normalinnrykk"/>
        <w:ind w:left="0"/>
        <w:rPr>
          <w:rFonts w:asciiTheme="minorHAnsi" w:hAnsiTheme="minorHAnsi" w:cstheme="minorHAnsi"/>
          <w:szCs w:val="22"/>
          <w:lang w:val="nn-NO"/>
        </w:rPr>
      </w:pPr>
    </w:p>
    <w:p w:rsidR="00E14F9A" w:rsidRDefault="00E14F9A" w:rsidP="00E14F9A">
      <w:pPr>
        <w:pStyle w:val="Normalinnrykk"/>
        <w:ind w:left="0"/>
        <w:rPr>
          <w:rFonts w:asciiTheme="minorHAnsi" w:hAnsiTheme="minorHAnsi" w:cstheme="minorHAnsi"/>
          <w:b/>
        </w:rPr>
      </w:pPr>
      <w:bookmarkStart w:id="64" w:name="_Utgående_brev_sendt_som_e-post"/>
      <w:bookmarkStart w:id="65" w:name="_Toc97479442"/>
      <w:bookmarkEnd w:id="64"/>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6"/>
        <w:gridCol w:w="6783"/>
        <w:gridCol w:w="1083"/>
      </w:tblGrid>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I Outlook markerer man epost som skal arkiveres. Dersom flere eposter skal arkiveres i samme sak kan disse markeres sammen for arkivering i samme operasjon.</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Arkiver epost ved å høyreklikke på elemente(ne) og velg ett av følgende valg:</w:t>
            </w:r>
          </w:p>
          <w:p w:rsidR="00E14F9A" w:rsidRDefault="00E14F9A" w:rsidP="00C76E91">
            <w:pPr>
              <w:pStyle w:val="Listeavsnitt"/>
              <w:numPr>
                <w:ilvl w:val="0"/>
                <w:numId w:val="21"/>
              </w:numPr>
              <w:autoSpaceDE w:val="0"/>
              <w:autoSpaceDN w:val="0"/>
              <w:adjustRightInd w:val="0"/>
            </w:pPr>
            <w:r>
              <w:rPr>
                <w:b/>
              </w:rPr>
              <w:t>Søk etter sak</w:t>
            </w:r>
            <w:r>
              <w:t xml:space="preserve"> </w:t>
            </w:r>
            <w:r>
              <w:rPr>
                <w:sz w:val="18"/>
              </w:rPr>
              <w:sym w:font="Wingdings" w:char="F0E8"/>
            </w:r>
            <w:r>
              <w:t xml:space="preserve"> søk frem eksisterende sak for arkivering i denne</w:t>
            </w:r>
          </w:p>
          <w:p w:rsidR="00E14F9A" w:rsidRDefault="00E14F9A" w:rsidP="00C76E91">
            <w:pPr>
              <w:pStyle w:val="Listeavsnitt"/>
              <w:numPr>
                <w:ilvl w:val="0"/>
                <w:numId w:val="21"/>
              </w:numPr>
              <w:autoSpaceDE w:val="0"/>
              <w:autoSpaceDN w:val="0"/>
              <w:adjustRightInd w:val="0"/>
            </w:pPr>
            <w:r>
              <w:rPr>
                <w:b/>
              </w:rPr>
              <w:t>Ny saksmappe</w:t>
            </w:r>
            <w:r>
              <w:t xml:space="preserve"> </w:t>
            </w:r>
            <w:r>
              <w:rPr>
                <w:sz w:val="18"/>
              </w:rPr>
              <w:sym w:font="Wingdings" w:char="F0E8"/>
            </w:r>
            <w:r>
              <w:t xml:space="preserve"> opprett ny sak ved arkivering</w:t>
            </w:r>
          </w:p>
          <w:p w:rsidR="00E14F9A" w:rsidRDefault="00E14F9A" w:rsidP="00C76E91">
            <w:pPr>
              <w:pStyle w:val="Listeavsnitt"/>
              <w:numPr>
                <w:ilvl w:val="0"/>
                <w:numId w:val="21"/>
              </w:numPr>
              <w:autoSpaceDE w:val="0"/>
              <w:autoSpaceDN w:val="0"/>
              <w:adjustRightInd w:val="0"/>
            </w:pPr>
            <w:r>
              <w:rPr>
                <w:b/>
              </w:rPr>
              <w:t>Siste saksmapper</w:t>
            </w:r>
            <w:r>
              <w:t xml:space="preserve"> </w:t>
            </w:r>
            <w:r>
              <w:rPr>
                <w:sz w:val="18"/>
              </w:rPr>
              <w:sym w:font="Wingdings" w:char="F0E8"/>
            </w:r>
            <w:r>
              <w:t xml:space="preserve"> arkiver i en av de sist brukte saker</w:t>
            </w:r>
          </w:p>
          <w:p w:rsidR="00E14F9A" w:rsidRDefault="00E14F9A" w:rsidP="00C76E91">
            <w:pPr>
              <w:autoSpaceDE w:val="0"/>
              <w:autoSpaceDN w:val="0"/>
              <w:adjustRightInd w:val="0"/>
              <w:rPr>
                <w:lang w:val="nb-NO" w:eastAsia="nb-NO"/>
              </w:rPr>
            </w:pPr>
            <w:r w:rsidRPr="00E14F9A">
              <w:rPr>
                <w:lang w:val="nb-NO"/>
              </w:rPr>
              <w:t xml:space="preserve">Epost kan også importeres ved å dra og slippe eposten i en </w:t>
            </w:r>
            <w:r w:rsidRPr="00E14F9A">
              <w:rPr>
                <w:b/>
                <w:lang w:val="nb-NO"/>
              </w:rPr>
              <w:t>sak</w:t>
            </w:r>
            <w:r w:rsidRPr="00E14F9A">
              <w:rPr>
                <w:lang w:val="nb-NO"/>
              </w:rPr>
              <w:t xml:space="preserve"> som ligger i en kurv i arbeidsbordet (for eksempel </w:t>
            </w:r>
            <w:r w:rsidRPr="00E14F9A">
              <w:rPr>
                <w:b/>
                <w:color w:val="943634" w:themeColor="accent2" w:themeShade="BF"/>
                <w:lang w:val="nb-NO"/>
              </w:rPr>
              <w:t>Mine saker</w:t>
            </w:r>
            <w:r w:rsidRPr="00E14F9A">
              <w:rPr>
                <w:lang w:val="nb-NO"/>
              </w:rPr>
              <w:t xml:space="preserve">, </w:t>
            </w:r>
            <w:r w:rsidRPr="00E14F9A">
              <w:rPr>
                <w:b/>
                <w:color w:val="943634" w:themeColor="accent2" w:themeShade="BF"/>
                <w:lang w:val="nb-NO"/>
              </w:rPr>
              <w:t>Mine favoritter</w:t>
            </w:r>
            <w:r w:rsidRPr="00E14F9A">
              <w:rPr>
                <w:lang w:val="nb-NO"/>
              </w:rPr>
              <w:t>)</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pPr>
            <w:r>
              <w:t>Etter arkivering skal følgende kontrolleres i registreringsbildet for den arkiverte eposten:</w:t>
            </w:r>
          </w:p>
          <w:p w:rsidR="00E14F9A" w:rsidRPr="00E14F9A" w:rsidRDefault="00E14F9A" w:rsidP="00C76E91">
            <w:pPr>
              <w:numPr>
                <w:ilvl w:val="0"/>
                <w:numId w:val="22"/>
              </w:numPr>
              <w:spacing w:after="0" w:line="240" w:lineRule="auto"/>
              <w:ind w:left="360"/>
              <w:rPr>
                <w:lang w:val="nb-NO"/>
              </w:rPr>
            </w:pPr>
            <w:r w:rsidRPr="00E14F9A">
              <w:rPr>
                <w:b/>
                <w:lang w:val="nb-NO"/>
              </w:rPr>
              <w:t>Tittel</w:t>
            </w:r>
            <w:r w:rsidRPr="00E14F9A">
              <w:rPr>
                <w:lang w:val="nb-NO"/>
              </w:rPr>
              <w:t xml:space="preserve"> - er den meningsbærende, ryddig?</w:t>
            </w:r>
          </w:p>
          <w:p w:rsidR="00E14F9A" w:rsidRPr="00E14F9A" w:rsidRDefault="00E14F9A" w:rsidP="00C76E91">
            <w:pPr>
              <w:numPr>
                <w:ilvl w:val="0"/>
                <w:numId w:val="22"/>
              </w:numPr>
              <w:spacing w:after="0" w:line="240" w:lineRule="auto"/>
              <w:ind w:left="360"/>
              <w:rPr>
                <w:lang w:val="nb-NO"/>
              </w:rPr>
            </w:pPr>
            <w:r w:rsidRPr="00E14F9A">
              <w:rPr>
                <w:b/>
                <w:lang w:val="nb-NO"/>
              </w:rPr>
              <w:t>Forfallsdato</w:t>
            </w:r>
            <w:r w:rsidRPr="00E14F9A">
              <w:rPr>
                <w:lang w:val="nb-NO"/>
              </w:rPr>
              <w:t xml:space="preserve"> endres ihht hva som er angitt i teksten.</w:t>
            </w:r>
          </w:p>
          <w:p w:rsidR="00E14F9A" w:rsidRPr="00E14F9A" w:rsidRDefault="00E14F9A" w:rsidP="00C76E91">
            <w:pPr>
              <w:numPr>
                <w:ilvl w:val="0"/>
                <w:numId w:val="22"/>
              </w:numPr>
              <w:spacing w:after="0" w:line="240" w:lineRule="auto"/>
              <w:ind w:left="360"/>
              <w:rPr>
                <w:lang w:val="nb-NO"/>
              </w:rPr>
            </w:pPr>
            <w:r w:rsidRPr="00E14F9A">
              <w:rPr>
                <w:b/>
                <w:lang w:val="nb-NO"/>
              </w:rPr>
              <w:t>Avsenders</w:t>
            </w:r>
            <w:r w:rsidRPr="00E14F9A">
              <w:rPr>
                <w:lang w:val="nb-NO"/>
              </w:rPr>
              <w:t xml:space="preserve"> navn, adresse og referanse. </w:t>
            </w:r>
          </w:p>
          <w:p w:rsidR="00E14F9A" w:rsidRDefault="00E14F9A" w:rsidP="00C76E91">
            <w:pPr>
              <w:spacing w:after="0" w:line="240" w:lineRule="auto"/>
              <w:ind w:left="360"/>
              <w:rPr>
                <w:rFonts w:cs="Arial"/>
              </w:rPr>
            </w:pPr>
            <w:r w:rsidRPr="00E14F9A">
              <w:rPr>
                <w:lang w:val="nb-NO"/>
              </w:rPr>
              <w:t>(</w:t>
            </w:r>
            <w:r w:rsidRPr="00E14F9A">
              <w:rPr>
                <w:rFonts w:cs="Arial"/>
                <w:lang w:val="nb-NO"/>
              </w:rPr>
              <w:t xml:space="preserve">Vær spesielt oppmerksom på at epost som har blitt videresendt vil arkiveres med siste avsender av eposten som registrert avsender. </w:t>
            </w:r>
            <w:r>
              <w:rPr>
                <w:rFonts w:cs="Arial"/>
              </w:rPr>
              <w:t>I mange tilfeller må dette korrigeres til opprinnelig avsender.)</w:t>
            </w:r>
          </w:p>
          <w:p w:rsidR="00E14F9A" w:rsidRDefault="00E14F9A" w:rsidP="00C76E91">
            <w:pPr>
              <w:numPr>
                <w:ilvl w:val="0"/>
                <w:numId w:val="22"/>
              </w:numPr>
              <w:spacing w:after="0" w:line="240" w:lineRule="auto"/>
              <w:ind w:left="360"/>
            </w:pPr>
            <w:r>
              <w:t xml:space="preserve">Vurder eventuell </w:t>
            </w:r>
            <w:r>
              <w:rPr>
                <w:b/>
              </w:rPr>
              <w:t>skjerming.</w:t>
            </w:r>
          </w:p>
          <w:p w:rsidR="00E14F9A" w:rsidRDefault="00E14F9A" w:rsidP="00C76E91">
            <w:pPr>
              <w:spacing w:after="0" w:line="240" w:lineRule="auto"/>
              <w:ind w:left="360"/>
              <w:rPr>
                <w:b/>
              </w:rPr>
            </w:pPr>
          </w:p>
          <w:p w:rsidR="00E14F9A" w:rsidRDefault="00E14F9A" w:rsidP="00C76E91">
            <w:pPr>
              <w:spacing w:after="0" w:line="240" w:lineRule="auto"/>
              <w:ind w:left="360"/>
              <w:rPr>
                <w:b/>
              </w:rPr>
            </w:pPr>
            <w:r>
              <w:rPr>
                <w:b/>
              </w:rPr>
              <w:t>OBS!</w:t>
            </w:r>
          </w:p>
          <w:p w:rsidR="00E14F9A" w:rsidRPr="00E14F9A" w:rsidRDefault="00E14F9A" w:rsidP="00C76E91">
            <w:pPr>
              <w:numPr>
                <w:ilvl w:val="0"/>
                <w:numId w:val="22"/>
              </w:numPr>
              <w:spacing w:after="0" w:line="240" w:lineRule="auto"/>
              <w:ind w:left="360"/>
              <w:rPr>
                <w:b/>
                <w:lang w:val="nb-NO"/>
              </w:rPr>
            </w:pPr>
            <w:r w:rsidRPr="00E14F9A">
              <w:rPr>
                <w:b/>
                <w:lang w:val="nb-NO"/>
              </w:rPr>
              <w:t xml:space="preserve">Klikk alltid på Ferdig-knappen når du har kontrollert registreringen av en sendt epost. Hvis ikke vil denne feilaktig havne i kurven </w:t>
            </w:r>
            <w:r w:rsidRPr="00E14F9A">
              <w:rPr>
                <w:b/>
                <w:color w:val="943634" w:themeColor="accent2" w:themeShade="BF"/>
                <w:lang w:val="nb-NO"/>
              </w:rPr>
              <w:t>Under arbeid</w:t>
            </w:r>
            <w:r w:rsidRPr="00E14F9A">
              <w:rPr>
                <w:b/>
                <w:lang w:val="nb-NO"/>
              </w:rPr>
              <w:t>.</w:t>
            </w:r>
          </w:p>
          <w:p w:rsidR="00E14F9A" w:rsidRPr="00E14F9A" w:rsidRDefault="00E14F9A" w:rsidP="00C76E91">
            <w:pPr>
              <w:spacing w:after="0" w:line="240" w:lineRule="auto"/>
              <w:rPr>
                <w:b/>
                <w:lang w:val="nb-NO"/>
              </w:rPr>
            </w:pPr>
          </w:p>
          <w:p w:rsidR="00E14F9A" w:rsidRPr="00E14F9A" w:rsidRDefault="00E14F9A" w:rsidP="00C76E91">
            <w:pPr>
              <w:spacing w:after="0" w:line="240" w:lineRule="auto"/>
              <w:rPr>
                <w:lang w:val="nb-NO"/>
              </w:rPr>
            </w:pPr>
            <w:r w:rsidRPr="00E14F9A">
              <w:rPr>
                <w:lang w:val="nb-NO"/>
              </w:rPr>
              <w:t xml:space="preserve">Bekreft eventuelle endringer ved å klikke på </w:t>
            </w:r>
            <w:r w:rsidRPr="00E14F9A">
              <w:rPr>
                <w:b/>
                <w:lang w:val="nb-NO"/>
              </w:rPr>
              <w:t>Lagre</w:t>
            </w:r>
            <w:r w:rsidRPr="00E14F9A">
              <w:rPr>
                <w:lang w:val="nb-NO"/>
              </w:rPr>
              <w:t>.</w:t>
            </w:r>
          </w:p>
          <w:p w:rsidR="00E14F9A" w:rsidRDefault="00E14F9A" w:rsidP="00C76E91">
            <w:pPr>
              <w:spacing w:after="0" w:line="240" w:lineRule="auto"/>
              <w:rPr>
                <w:lang w:val="nb-NO" w:eastAsia="nb-NO"/>
              </w:rPr>
            </w:pP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lastRenderedPageBreak/>
              <w:t>SBH</w:t>
            </w:r>
          </w:p>
        </w:tc>
      </w:tr>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 xml:space="preserve">Inngående epost blir tilgjengelig for videre oppfølging i kurvene </w:t>
            </w:r>
            <w:r w:rsidRPr="00E14F9A">
              <w:rPr>
                <w:b/>
                <w:color w:val="943634" w:themeColor="accent2" w:themeShade="BF"/>
                <w:lang w:val="nb-NO"/>
              </w:rPr>
              <w:t>Ubehandlet</w:t>
            </w:r>
            <w:r w:rsidRPr="00E14F9A">
              <w:rPr>
                <w:lang w:val="nb-NO"/>
              </w:rPr>
              <w:t xml:space="preserve"> eller</w:t>
            </w:r>
            <w:r w:rsidRPr="00E14F9A">
              <w:rPr>
                <w:b/>
                <w:lang w:val="nb-NO"/>
              </w:rPr>
              <w:t xml:space="preserve"> </w:t>
            </w:r>
            <w:r w:rsidRPr="00E14F9A">
              <w:rPr>
                <w:rFonts w:cstheme="minorHAnsi"/>
                <w:b/>
                <w:color w:val="943634" w:themeColor="accent2" w:themeShade="BF"/>
                <w:lang w:val="nb-NO"/>
              </w:rPr>
              <w:t>Forfall</w:t>
            </w:r>
            <w:r w:rsidRPr="00E14F9A">
              <w:rPr>
                <w:lang w:val="nb-NO"/>
              </w:rPr>
              <w:t xml:space="preserve"> og følges opp som øvrige inngående journalposter.</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bl>
    <w:p w:rsidR="00E14F9A" w:rsidRDefault="00E14F9A" w:rsidP="00E14F9A">
      <w:pPr>
        <w:pStyle w:val="Overskrift2"/>
        <w:keepLines w:val="0"/>
        <w:numPr>
          <w:ilvl w:val="1"/>
          <w:numId w:val="13"/>
        </w:numPr>
        <w:spacing w:before="240" w:after="60" w:line="240" w:lineRule="auto"/>
      </w:pPr>
      <w:bookmarkStart w:id="66" w:name="_Toc277699867"/>
      <w:bookmarkStart w:id="67" w:name="_Toc381185982"/>
      <w:bookmarkEnd w:id="56"/>
      <w:bookmarkEnd w:id="57"/>
      <w:bookmarkEnd w:id="65"/>
      <w:r>
        <w:t>Opprette</w:t>
      </w:r>
      <w:bookmarkEnd w:id="66"/>
      <w:r>
        <w:t xml:space="preserve"> og skrive brev</w:t>
      </w:r>
      <w:bookmarkEnd w:id="67"/>
    </w:p>
    <w:p w:rsidR="00E14F9A" w:rsidRDefault="00E14F9A" w:rsidP="00E14F9A">
      <w:pPr>
        <w:pStyle w:val="Normalinnrykk"/>
        <w:ind w:left="0"/>
        <w:rPr>
          <w:rFonts w:asciiTheme="minorHAnsi" w:hAnsiTheme="minorHAnsi" w:cstheme="minorHAnsi"/>
        </w:rPr>
      </w:pPr>
      <w:r>
        <w:rPr>
          <w:rFonts w:asciiTheme="minorHAnsi" w:hAnsiTheme="minorHAnsi" w:cstheme="minorHAnsi"/>
        </w:rPr>
        <w:t>Rutinen skal sikre arkivering, journalføring og gjenfinning av utgående journalposter og ivareta krav til offentlighet.</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Opprette brev til ekstern mottaker i de tilfeller det er saksbehandler selv som starter korrespondansen.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bookmarkStart w:id="68" w:name="_Utgående_brev_i_eksisterende_sak"/>
      <w:bookmarkStart w:id="69" w:name="_Toc97479437"/>
      <w:bookmarkEnd w:id="68"/>
      <w:r>
        <w:rPr>
          <w:rFonts w:asciiTheme="minorHAnsi" w:hAnsiTheme="minorHAnsi" w:cstheme="minorHAnsi"/>
          <w:b/>
        </w:rPr>
        <w:t>Rutinebeskrivelse og ansvarlig utførende</w:t>
      </w:r>
    </w:p>
    <w:tbl>
      <w:tblPr>
        <w:tblpPr w:leftFromText="141" w:rightFromText="141"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Finn saken hvor brevet skal skrives på en av følgende måter:</w:t>
            </w:r>
          </w:p>
          <w:p w:rsidR="00E14F9A" w:rsidRDefault="00E14F9A" w:rsidP="00C76E91">
            <w:pPr>
              <w:pStyle w:val="Listeavsnitt"/>
              <w:numPr>
                <w:ilvl w:val="0"/>
                <w:numId w:val="24"/>
              </w:numPr>
              <w:autoSpaceDE w:val="0"/>
              <w:autoSpaceDN w:val="0"/>
              <w:adjustRightInd w:val="0"/>
            </w:pPr>
            <w:r>
              <w:t>Ved å hente saken fra en av kurvene i arbeidsbordet</w:t>
            </w:r>
          </w:p>
          <w:p w:rsidR="00E14F9A" w:rsidRDefault="00E14F9A" w:rsidP="00C76E91">
            <w:pPr>
              <w:pStyle w:val="Listeavsnitt"/>
              <w:numPr>
                <w:ilvl w:val="0"/>
                <w:numId w:val="24"/>
              </w:numPr>
              <w:autoSpaceDE w:val="0"/>
              <w:autoSpaceDN w:val="0"/>
              <w:adjustRightInd w:val="0"/>
            </w:pPr>
            <w:r>
              <w:t>Ved å bruke generelle søkefunksjoner i Fokus for å finne saken.</w:t>
            </w:r>
          </w:p>
          <w:p w:rsidR="00E14F9A" w:rsidRDefault="00E14F9A" w:rsidP="00C76E91">
            <w:pPr>
              <w:pStyle w:val="Listeavsnitt"/>
              <w:numPr>
                <w:ilvl w:val="0"/>
                <w:numId w:val="24"/>
              </w:numPr>
              <w:autoSpaceDE w:val="0"/>
              <w:autoSpaceDN w:val="0"/>
              <w:adjustRightInd w:val="0"/>
            </w:pPr>
            <w:r>
              <w:t xml:space="preserve">Saksbehandler kan også selv opprette ny sak ved behov, men i de aller fleste tilfeller vil saker opprettes av arkivet når </w:t>
            </w:r>
            <w:r>
              <w:rPr>
                <w:rFonts w:cstheme="minorHAnsi"/>
              </w:rPr>
              <w:t xml:space="preserve"> kommunene i Nordhordland </w:t>
            </w:r>
            <w:r>
              <w:t xml:space="preserve"> mottar den første henvendelsen i et saksforløp.</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Dersom du ikke får tilgang til å opprette nye journalposter i saken kontakter du saksansvarlig for å få rettigheter til å jobbe i saken.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sidRPr="00E14F9A">
              <w:rPr>
                <w:rFonts w:cstheme="minorHAnsi"/>
                <w:lang w:val="nb-NO"/>
              </w:rPr>
              <w:t xml:space="preserve">Opprett brevet ved å velge </w:t>
            </w:r>
            <w:r w:rsidRPr="00E14F9A">
              <w:rPr>
                <w:rFonts w:cstheme="minorHAnsi"/>
                <w:b/>
                <w:lang w:val="nb-NO"/>
              </w:rPr>
              <w:t>Nytt dokument</w:t>
            </w:r>
            <w:r w:rsidRPr="00E14F9A">
              <w:rPr>
                <w:rFonts w:cstheme="minorHAnsi"/>
                <w:lang w:val="nb-NO"/>
              </w:rPr>
              <w:t xml:space="preserve"> på knapperaden i Fokus og velg dokumenttypen </w:t>
            </w:r>
            <w:r w:rsidRPr="00E14F9A">
              <w:rPr>
                <w:rFonts w:cstheme="minorHAnsi"/>
                <w:b/>
                <w:lang w:val="nb-NO"/>
              </w:rPr>
              <w:t>Utgående brev</w:t>
            </w:r>
            <w:r w:rsidRPr="00E14F9A">
              <w:rPr>
                <w:rFonts w:cstheme="minorHAnsi"/>
                <w:lang w:val="nb-NO"/>
              </w:rPr>
              <w:t xml:space="preserve">. </w:t>
            </w:r>
            <w:r>
              <w:rPr>
                <w:rFonts w:cstheme="minorHAnsi"/>
              </w:rPr>
              <w:t>Registrer nødvendig registreringsinformasjon om brevet i henhold til skriveregler:</w:t>
            </w:r>
          </w:p>
          <w:p w:rsidR="00E14F9A" w:rsidRDefault="00E14F9A" w:rsidP="00C76E91">
            <w:pPr>
              <w:pStyle w:val="Listeavsnitt"/>
              <w:numPr>
                <w:ilvl w:val="0"/>
                <w:numId w:val="19"/>
              </w:numPr>
              <w:autoSpaceDE w:val="0"/>
              <w:autoSpaceDN w:val="0"/>
              <w:adjustRightInd w:val="0"/>
              <w:rPr>
                <w:rFonts w:cstheme="minorHAnsi"/>
              </w:rPr>
            </w:pPr>
            <w:r>
              <w:rPr>
                <w:rFonts w:cstheme="minorHAnsi"/>
              </w:rPr>
              <w:t>Tittel</w:t>
            </w:r>
          </w:p>
          <w:p w:rsidR="00E14F9A" w:rsidRDefault="00E14F9A" w:rsidP="00C76E91">
            <w:pPr>
              <w:pStyle w:val="Listeavsnitt"/>
              <w:numPr>
                <w:ilvl w:val="0"/>
                <w:numId w:val="19"/>
              </w:numPr>
              <w:autoSpaceDE w:val="0"/>
              <w:autoSpaceDN w:val="0"/>
              <w:adjustRightInd w:val="0"/>
              <w:rPr>
                <w:rFonts w:cstheme="minorHAnsi"/>
              </w:rPr>
            </w:pPr>
            <w:r>
              <w:rPr>
                <w:rFonts w:cstheme="minorHAnsi"/>
              </w:rPr>
              <w:t>Mottaker(e) og eventuelt kopimottakere</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 forfallsdato for egen oppfølging av journalposten</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 skjerming og tilgangsgruppe</w:t>
            </w:r>
          </w:p>
          <w:p w:rsidR="00E14F9A" w:rsidRDefault="00E14F9A" w:rsidP="00C76E91">
            <w:pPr>
              <w:autoSpaceDE w:val="0"/>
              <w:autoSpaceDN w:val="0"/>
              <w:adjustRightInd w:val="0"/>
              <w:rPr>
                <w:rFonts w:cstheme="minorHAnsi"/>
                <w:lang w:val="nb-NO" w:eastAsia="nb-NO"/>
              </w:rPr>
            </w:pPr>
            <w:r>
              <w:rPr>
                <w:rFonts w:cstheme="minorHAnsi"/>
              </w:rPr>
              <w:t>Merknader og kryssreferanse kan også påføres ved behov.</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Opprett journalpostens hoveddokument ved å velge riktig mal og ev standardbrev.  Opprett også eventuelle vedlegg til brevet.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Send journalposten til godkjenning dersom leder skal godkjenne før utsendelse (se egen beskrivelse i </w:t>
            </w:r>
            <w:hyperlink r:id="rId57" w:anchor="_Sende_til_godkjenning_1" w:history="1">
              <w:r w:rsidRPr="00E14F9A">
                <w:rPr>
                  <w:rStyle w:val="Hyperkobling"/>
                  <w:rFonts w:cstheme="minorHAnsi"/>
                  <w:lang w:val="nb-NO"/>
                </w:rPr>
                <w:t>kapittel 10.6 Sende til godkjenning</w:t>
              </w:r>
            </w:hyperlink>
            <w:r w:rsidRPr="00E14F9A">
              <w:rPr>
                <w:rFonts w:cstheme="minorHAnsi"/>
                <w:lang w:val="nb-NO"/>
              </w:rPr>
              <w:t xml:space="preserve">). </w:t>
            </w:r>
            <w:r>
              <w:rPr>
                <w:rFonts w:cstheme="minorHAnsi"/>
              </w:rPr>
              <w:t>Journalstatus må være R når journalposten sendes til godkjenning.</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Hvis journalposten ikke skal til godkjenning ekspederes brevet.</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 beskrivelse av ekspederingsrutinen i </w:t>
            </w:r>
            <w:hyperlink r:id="rId58" w:anchor="_Ekspedere_brev" w:history="1">
              <w:r w:rsidRPr="00E14F9A">
                <w:rPr>
                  <w:rStyle w:val="Hyperkobling"/>
                  <w:rFonts w:cstheme="minorHAnsi"/>
                  <w:lang w:val="nb-NO"/>
                </w:rPr>
                <w:t>kapittel 10.7 Ekspedere brev</w:t>
              </w:r>
            </w:hyperlink>
            <w:r w:rsidRPr="00E14F9A">
              <w:rPr>
                <w:rFonts w:cstheme="minorHAnsi"/>
                <w:lang w:val="nb-NO"/>
              </w:rPr>
              <w: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bookmarkEnd w:id="69"/>
    </w:tbl>
    <w:p w:rsidR="00E14F9A" w:rsidRDefault="00E14F9A" w:rsidP="00E14F9A">
      <w:pPr>
        <w:pStyle w:val="Overskrift2"/>
        <w:keepLines w:val="0"/>
        <w:spacing w:before="240" w:after="60" w:line="240" w:lineRule="auto"/>
        <w:ind w:left="741" w:hanging="741"/>
      </w:pPr>
    </w:p>
    <w:p w:rsidR="00E14F9A" w:rsidRDefault="00E14F9A" w:rsidP="00E14F9A">
      <w:pPr>
        <w:pStyle w:val="Overskrift2"/>
        <w:keepLines w:val="0"/>
        <w:spacing w:before="240" w:after="60" w:line="240" w:lineRule="auto"/>
        <w:ind w:left="741" w:hanging="741"/>
      </w:pPr>
    </w:p>
    <w:p w:rsidR="00E14F9A" w:rsidRDefault="00E14F9A" w:rsidP="00E14F9A">
      <w:pPr>
        <w:pStyle w:val="Overskrift2"/>
        <w:keepLines w:val="0"/>
        <w:spacing w:before="240" w:after="60" w:line="240" w:lineRule="auto"/>
        <w:ind w:left="741" w:hanging="741"/>
      </w:pPr>
    </w:p>
    <w:p w:rsidR="00E14F9A" w:rsidRDefault="00E14F9A" w:rsidP="00E14F9A">
      <w:pPr>
        <w:pStyle w:val="Overskrift2"/>
        <w:keepLines w:val="0"/>
        <w:numPr>
          <w:ilvl w:val="1"/>
          <w:numId w:val="13"/>
        </w:numPr>
        <w:spacing w:before="240" w:after="60" w:line="240" w:lineRule="auto"/>
      </w:pPr>
      <w:bookmarkStart w:id="70" w:name="_Sende_til_godkjenning_1"/>
      <w:bookmarkStart w:id="71" w:name="_Toc381185983"/>
      <w:bookmarkEnd w:id="70"/>
      <w:r>
        <w:t>Sende til godkjenning</w:t>
      </w:r>
      <w:bookmarkEnd w:id="71"/>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Saksbehandling i Fokus foregår elektronisk og journalposter som krever godkjenning sendes til ansvarlig leder i form av en elektronisk oppgave av type </w:t>
      </w:r>
      <w:r w:rsidRPr="00E14F9A">
        <w:rPr>
          <w:rFonts w:cstheme="minorHAnsi"/>
          <w:b/>
          <w:lang w:val="nb-NO"/>
        </w:rPr>
        <w:t>Til godkjenning</w:t>
      </w:r>
      <w:r w:rsidRPr="00E14F9A">
        <w:rPr>
          <w:rFonts w:cstheme="minorHAnsi"/>
          <w:lang w:val="nb-NO"/>
        </w:rPr>
        <w:t xml:space="preserve">. </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Sende journalpost til godkjenning av leder før ekspedering.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rFonts w:cstheme="minorHAnsi"/>
                <w:lang w:val="nb-NO"/>
              </w:rPr>
              <w:t xml:space="preserve"> </w:t>
            </w:r>
            <w:r w:rsidRPr="00E14F9A">
              <w:rPr>
                <w:lang w:val="nb-NO"/>
              </w:rPr>
              <w:t>Finn journalposten som skal godkjennes på en av følgende måter:</w:t>
            </w:r>
          </w:p>
          <w:p w:rsidR="00E14F9A" w:rsidRDefault="00E14F9A" w:rsidP="00C76E91">
            <w:pPr>
              <w:pStyle w:val="Listeavsnitt"/>
              <w:numPr>
                <w:ilvl w:val="0"/>
                <w:numId w:val="25"/>
              </w:numPr>
              <w:autoSpaceDE w:val="0"/>
              <w:autoSpaceDN w:val="0"/>
              <w:adjustRightInd w:val="0"/>
            </w:pPr>
            <w:r>
              <w:t xml:space="preserve">Ved å hente journalposten fra kurven </w:t>
            </w:r>
            <w:r>
              <w:rPr>
                <w:b/>
                <w:color w:val="943634" w:themeColor="accent2" w:themeShade="BF"/>
              </w:rPr>
              <w:t>Under arbeid</w:t>
            </w:r>
          </w:p>
          <w:p w:rsidR="00E14F9A" w:rsidRDefault="00E14F9A" w:rsidP="00C76E91">
            <w:pPr>
              <w:pStyle w:val="Listeavsnitt"/>
              <w:numPr>
                <w:ilvl w:val="0"/>
                <w:numId w:val="25"/>
              </w:numPr>
              <w:autoSpaceDE w:val="0"/>
              <w:autoSpaceDN w:val="0"/>
              <w:adjustRightInd w:val="0"/>
            </w:pPr>
            <w:r>
              <w:t>Ved å bruke generelle søkefunksjoner i Fokus</w:t>
            </w:r>
          </w:p>
          <w:p w:rsidR="00E14F9A" w:rsidRDefault="00E14F9A" w:rsidP="00C76E91">
            <w:pPr>
              <w:pStyle w:val="Listeavsnitt"/>
              <w:numPr>
                <w:ilvl w:val="0"/>
                <w:numId w:val="25"/>
              </w:numPr>
              <w:autoSpaceDE w:val="0"/>
              <w:autoSpaceDN w:val="0"/>
              <w:adjustRightInd w:val="0"/>
            </w:pPr>
            <w:r>
              <w:t>Direkte fra registreringsbildet dersom du ferdigstiller innholdet umiddelbart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Kontroller registrering og innhold før du sender til godkjenning. </w:t>
            </w:r>
          </w:p>
          <w:p w:rsidR="00E14F9A" w:rsidRDefault="00E14F9A" w:rsidP="00C76E91">
            <w:pPr>
              <w:autoSpaceDE w:val="0"/>
              <w:autoSpaceDN w:val="0"/>
              <w:adjustRightInd w:val="0"/>
              <w:rPr>
                <w:rFonts w:cstheme="minorHAnsi"/>
                <w:lang w:val="nb-NO" w:eastAsia="nb-NO"/>
              </w:rPr>
            </w:pPr>
            <w:r w:rsidRPr="00E14F9A">
              <w:rPr>
                <w:rFonts w:cstheme="minorHAnsi"/>
                <w:lang w:val="nb-NO"/>
              </w:rPr>
              <w:t>Journalstatus må være R (reservert) når du sender til godkjenning slik at leder eventuelt kan gjøre endringer eller tilføyelser ved behov.</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På fanekortet </w:t>
            </w:r>
            <w:r w:rsidRPr="00E14F9A">
              <w:rPr>
                <w:rFonts w:cstheme="minorHAnsi"/>
                <w:b/>
                <w:lang w:val="nb-NO"/>
              </w:rPr>
              <w:t>Oppgaver</w:t>
            </w:r>
            <w:r w:rsidRPr="00E14F9A">
              <w:rPr>
                <w:rFonts w:cstheme="minorHAnsi"/>
                <w:lang w:val="nb-NO"/>
              </w:rPr>
              <w:t xml:space="preserve"> gjør du følgende:</w:t>
            </w:r>
          </w:p>
          <w:p w:rsidR="00E14F9A" w:rsidRDefault="00E14F9A" w:rsidP="00C76E91">
            <w:pPr>
              <w:pStyle w:val="Listeavsnitt"/>
              <w:numPr>
                <w:ilvl w:val="0"/>
                <w:numId w:val="26"/>
              </w:numPr>
              <w:autoSpaceDE w:val="0"/>
              <w:autoSpaceDN w:val="0"/>
              <w:adjustRightInd w:val="0"/>
              <w:rPr>
                <w:rFonts w:cstheme="minorHAnsi"/>
              </w:rPr>
            </w:pPr>
            <w:r>
              <w:rPr>
                <w:rFonts w:cstheme="minorHAnsi"/>
              </w:rPr>
              <w:t xml:space="preserve">Velg </w:t>
            </w:r>
            <w:r>
              <w:rPr>
                <w:rFonts w:cstheme="minorHAnsi"/>
                <w:b/>
              </w:rPr>
              <w:t>Ny oppgave</w:t>
            </w:r>
          </w:p>
          <w:p w:rsidR="00E14F9A" w:rsidRDefault="00E14F9A" w:rsidP="00C76E91">
            <w:pPr>
              <w:pStyle w:val="Listeavsnitt"/>
              <w:numPr>
                <w:ilvl w:val="0"/>
                <w:numId w:val="26"/>
              </w:numPr>
              <w:autoSpaceDE w:val="0"/>
              <w:autoSpaceDN w:val="0"/>
              <w:adjustRightInd w:val="0"/>
              <w:rPr>
                <w:rFonts w:cstheme="minorHAnsi"/>
              </w:rPr>
            </w:pPr>
            <w:r>
              <w:rPr>
                <w:rFonts w:cstheme="minorHAnsi"/>
              </w:rPr>
              <w:t xml:space="preserve">Velg oppgavetypen </w:t>
            </w:r>
            <w:r>
              <w:rPr>
                <w:rFonts w:cstheme="minorHAnsi"/>
                <w:b/>
              </w:rPr>
              <w:t>Til godkjenning</w:t>
            </w:r>
          </w:p>
          <w:p w:rsidR="00E14F9A" w:rsidRDefault="00E14F9A" w:rsidP="00C76E91">
            <w:pPr>
              <w:pStyle w:val="Listeavsnitt"/>
              <w:numPr>
                <w:ilvl w:val="0"/>
                <w:numId w:val="26"/>
              </w:numPr>
              <w:autoSpaceDE w:val="0"/>
              <w:autoSpaceDN w:val="0"/>
              <w:adjustRightInd w:val="0"/>
              <w:rPr>
                <w:rFonts w:cstheme="minorHAnsi"/>
              </w:rPr>
            </w:pPr>
            <w:r>
              <w:rPr>
                <w:rFonts w:cstheme="minorHAnsi"/>
              </w:rPr>
              <w:t>Velg mottaker av oppgaven</w:t>
            </w:r>
          </w:p>
          <w:p w:rsidR="00E14F9A" w:rsidRDefault="00E14F9A" w:rsidP="00C76E91">
            <w:pPr>
              <w:pStyle w:val="Listeavsnitt"/>
              <w:numPr>
                <w:ilvl w:val="0"/>
                <w:numId w:val="26"/>
              </w:numPr>
              <w:autoSpaceDE w:val="0"/>
              <w:autoSpaceDN w:val="0"/>
              <w:adjustRightInd w:val="0"/>
              <w:rPr>
                <w:rFonts w:cstheme="minorHAnsi"/>
                <w:lang w:val="nn-NO"/>
              </w:rPr>
            </w:pPr>
            <w:r>
              <w:rPr>
                <w:rFonts w:cstheme="minorHAnsi"/>
                <w:lang w:val="nn-NO"/>
              </w:rPr>
              <w:t>Skriv eventuell merknad til leder.</w:t>
            </w:r>
          </w:p>
          <w:p w:rsidR="00E14F9A" w:rsidRDefault="00E14F9A" w:rsidP="00C76E91">
            <w:pPr>
              <w:pStyle w:val="Listeavsnitt"/>
              <w:numPr>
                <w:ilvl w:val="0"/>
                <w:numId w:val="26"/>
              </w:numPr>
              <w:autoSpaceDE w:val="0"/>
              <w:autoSpaceDN w:val="0"/>
              <w:adjustRightInd w:val="0"/>
              <w:rPr>
                <w:rFonts w:cstheme="minorHAnsi"/>
              </w:rPr>
            </w:pPr>
            <w:r>
              <w:rPr>
                <w:rFonts w:cstheme="minorHAnsi"/>
              </w:rPr>
              <w:t>Bekreft og send oppgaven ved å klikke på OK</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4.</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Hold oversikt på journalposter du har sendt til godkjenning i kurven </w:t>
            </w:r>
            <w:r w:rsidRPr="00E14F9A">
              <w:rPr>
                <w:rFonts w:cstheme="minorHAnsi"/>
                <w:b/>
                <w:color w:val="943634" w:themeColor="accent2" w:themeShade="BF"/>
                <w:lang w:val="nb-NO"/>
              </w:rPr>
              <w:t>Sendt til godkjenning</w:t>
            </w:r>
            <w:r w:rsidRPr="00E14F9A">
              <w:rPr>
                <w:rFonts w:cstheme="minorHAnsi"/>
                <w:lang w:val="nb-NO"/>
              </w:rPr>
              <w:t>. Her vil du se om journalposter blir liggende uten å bli fulgt opp.</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5.</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leder ikke godkjenner journalposten mottar saksbehandler en oppgave av type </w:t>
            </w:r>
            <w:r w:rsidRPr="00E14F9A">
              <w:rPr>
                <w:rFonts w:cstheme="minorHAnsi"/>
                <w:b/>
                <w:lang w:val="nb-NO"/>
              </w:rPr>
              <w:t>Ikke godkjent</w:t>
            </w:r>
            <w:r w:rsidRPr="00E14F9A">
              <w:rPr>
                <w:rFonts w:cstheme="minorHAnsi"/>
                <w:lang w:val="nb-NO"/>
              </w:rPr>
              <w:t xml:space="preserve"> i kurven </w:t>
            </w:r>
            <w:r w:rsidRPr="00E14F9A">
              <w:rPr>
                <w:rFonts w:cstheme="minorHAnsi"/>
                <w:b/>
                <w:color w:val="943634" w:themeColor="accent2" w:themeShade="BF"/>
                <w:lang w:val="nb-NO"/>
              </w:rPr>
              <w:t>Mottatte oppgaver</w:t>
            </w:r>
            <w:r w:rsidRPr="00E14F9A">
              <w:rPr>
                <w:rFonts w:cstheme="minorHAnsi"/>
                <w:lang w:val="nb-NO"/>
              </w:rPr>
              <w:t>. Da må korrigeringer gjøres og rutinen for å sende til godkjenning utføres på nytt.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bl>
    <w:p w:rsidR="00E14F9A" w:rsidRDefault="00E14F9A" w:rsidP="00E14F9A">
      <w:pPr>
        <w:autoSpaceDE w:val="0"/>
        <w:autoSpaceDN w:val="0"/>
        <w:adjustRightInd w:val="0"/>
        <w:spacing w:before="240"/>
        <w:rPr>
          <w:rFonts w:cstheme="minorHAnsi"/>
          <w:lang w:val="nb-NO" w:eastAsia="nb-NO"/>
        </w:rPr>
      </w:pPr>
      <w:r w:rsidRPr="00E14F9A">
        <w:rPr>
          <w:rFonts w:cstheme="minorHAnsi"/>
          <w:lang w:val="nb-NO"/>
        </w:rPr>
        <w:t xml:space="preserve">Leder behandler oppgaven i henhold til rutinen som er beskrevet i </w:t>
      </w:r>
      <w:hyperlink r:id="rId59" w:anchor="_Godkjenning_av_journalposter" w:history="1">
        <w:r w:rsidRPr="00E14F9A">
          <w:rPr>
            <w:rStyle w:val="Hyperkobling"/>
            <w:rFonts w:cstheme="minorHAnsi"/>
            <w:lang w:val="nb-NO"/>
          </w:rPr>
          <w:t>kapittel 11.3 Godkjenning av journalposter</w:t>
        </w:r>
      </w:hyperlink>
      <w:r w:rsidRPr="00E14F9A">
        <w:rPr>
          <w:rFonts w:cstheme="minorHAnsi"/>
          <w:lang w:val="nb-NO"/>
        </w:rPr>
        <w:t>.</w:t>
      </w:r>
    </w:p>
    <w:p w:rsidR="00E14F9A" w:rsidRDefault="00E14F9A" w:rsidP="00E14F9A">
      <w:pPr>
        <w:pStyle w:val="Overskrift2"/>
        <w:keepLines w:val="0"/>
        <w:numPr>
          <w:ilvl w:val="1"/>
          <w:numId w:val="13"/>
        </w:numPr>
        <w:spacing w:before="240" w:after="60" w:line="240" w:lineRule="auto"/>
      </w:pPr>
      <w:bookmarkStart w:id="72" w:name="_Ekspedere_brev"/>
      <w:bookmarkStart w:id="73" w:name="_Ref278201983"/>
      <w:bookmarkStart w:id="74" w:name="_Toc381185984"/>
      <w:bookmarkEnd w:id="72"/>
      <w:r>
        <w:lastRenderedPageBreak/>
        <w:t>Ekspedere brev</w:t>
      </w:r>
      <w:bookmarkEnd w:id="73"/>
      <w:bookmarkEnd w:id="74"/>
    </w:p>
    <w:p w:rsidR="00E14F9A" w:rsidRDefault="00E14F9A" w:rsidP="00E14F9A">
      <w:pPr>
        <w:pStyle w:val="Normalinnrykk"/>
        <w:ind w:left="0"/>
        <w:rPr>
          <w:rFonts w:asciiTheme="minorHAnsi" w:hAnsiTheme="minorHAnsi" w:cstheme="minorHAnsi"/>
        </w:rPr>
      </w:pPr>
      <w:r>
        <w:rPr>
          <w:rFonts w:asciiTheme="minorHAnsi" w:hAnsiTheme="minorHAnsi" w:cstheme="minorHAnsi"/>
        </w:rPr>
        <w:t>Rutinen skal sørge for effektiv og sikker oversendelse av brev fra kommunene i Nordhordland til ekstern mottaker.</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Gjøre klar og sende brev med vedlegg til mottaker når brevet er godkjent av leder. </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Ved utsendelse på papir kommer også utskrift og å legge dokumenter i konvolutt til utsendelse inn under rutinen.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Ved mottak av </w:t>
      </w:r>
      <w:r>
        <w:rPr>
          <w:rFonts w:asciiTheme="minorHAnsi" w:hAnsiTheme="minorHAnsi" w:cstheme="minorHAnsi"/>
          <w:b/>
          <w:szCs w:val="22"/>
        </w:rPr>
        <w:t>godkjent</w:t>
      </w:r>
      <w:r>
        <w:rPr>
          <w:rFonts w:asciiTheme="minorHAnsi" w:hAnsiTheme="minorHAnsi" w:cstheme="minorHAnsi"/>
          <w:szCs w:val="22"/>
        </w:rPr>
        <w:t xml:space="preserve"> journalpost.</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Hent journalposten som skal ekspederes i kurven </w:t>
            </w:r>
            <w:r w:rsidRPr="00E14F9A">
              <w:rPr>
                <w:rFonts w:cstheme="minorHAnsi"/>
                <w:b/>
                <w:color w:val="943634" w:themeColor="accent2" w:themeShade="BF"/>
                <w:lang w:val="nb-NO"/>
              </w:rPr>
              <w:t>Mottatte oppgaver</w:t>
            </w:r>
            <w:r w:rsidRPr="00E14F9A">
              <w:rPr>
                <w:rFonts w:cstheme="minorHAnsi"/>
                <w:lang w:val="nb-NO"/>
              </w:rPr>
              <w:t xml:space="preserve">. Oppgaven vil være av oppgavetype </w:t>
            </w:r>
            <w:r w:rsidRPr="00E14F9A">
              <w:rPr>
                <w:rFonts w:cstheme="minorHAnsi"/>
                <w:b/>
                <w:lang w:val="nb-NO"/>
              </w:rPr>
              <w:t>Godkjent</w:t>
            </w:r>
            <w:r w:rsidRPr="00E14F9A">
              <w:rPr>
                <w:rFonts w:cstheme="minorHAnsi"/>
                <w:lang w:val="nb-NO"/>
              </w:rPr>
              <w:t xml:space="preserve"> og når du har mottatt en slik oppgave er det forventet at du skal ekspedere journalposten.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Kontroller at journalposten er klar for ekspedering. </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I høyreklikkmenyen velger du </w:t>
            </w:r>
            <w:r w:rsidRPr="00E14F9A">
              <w:rPr>
                <w:rFonts w:cstheme="minorHAnsi"/>
                <w:b/>
                <w:lang w:val="nb-NO"/>
              </w:rPr>
              <w:t>Ekspeder</w:t>
            </w:r>
            <w:r w:rsidRPr="00E14F9A">
              <w:rPr>
                <w:rFonts w:cstheme="minorHAnsi"/>
                <w:lang w:val="nb-NO"/>
              </w:rPr>
              <w:t>. Du skal velge alternativet ’Ja’ på spørsmål om du vil sende ut brevet.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I ekspederingsdialogen kontrollerer du følgende:</w:t>
            </w:r>
          </w:p>
          <w:p w:rsidR="00E14F9A" w:rsidRDefault="00E14F9A" w:rsidP="00C76E91">
            <w:pPr>
              <w:pStyle w:val="Listeavsnitt"/>
              <w:numPr>
                <w:ilvl w:val="0"/>
                <w:numId w:val="27"/>
              </w:numPr>
              <w:autoSpaceDE w:val="0"/>
              <w:autoSpaceDN w:val="0"/>
              <w:adjustRightInd w:val="0"/>
              <w:rPr>
                <w:rFonts w:cstheme="minorHAnsi"/>
              </w:rPr>
            </w:pPr>
            <w:r>
              <w:rPr>
                <w:rFonts w:cstheme="minorHAnsi"/>
              </w:rPr>
              <w:t xml:space="preserve">Angi riktig ekspederingsmåte for mottakerne (EDU, papir eller epost). </w:t>
            </w:r>
          </w:p>
          <w:p w:rsidR="00E14F9A" w:rsidRDefault="00E14F9A" w:rsidP="00C76E91">
            <w:pPr>
              <w:pStyle w:val="Listeavsnitt"/>
              <w:numPr>
                <w:ilvl w:val="0"/>
                <w:numId w:val="28"/>
              </w:numPr>
              <w:autoSpaceDE w:val="0"/>
              <w:autoSpaceDN w:val="0"/>
              <w:adjustRightInd w:val="0"/>
              <w:rPr>
                <w:rFonts w:cstheme="minorHAnsi"/>
              </w:rPr>
            </w:pPr>
            <w:r>
              <w:rPr>
                <w:rFonts w:cstheme="minorHAnsi"/>
              </w:rPr>
              <w:t>Velg om hoveddokumentet skal legges som tekst i selve eposten eller sendes med som vedlegg. Hvis du velger å sende som vedlegg kan du fylle ut eposttekst som vil følge forsendelsen, denne teksten vil ikke bli arkivert.</w:t>
            </w:r>
          </w:p>
          <w:p w:rsidR="00E14F9A" w:rsidRDefault="00E14F9A" w:rsidP="00C76E91">
            <w:pPr>
              <w:pStyle w:val="Listeavsnitt"/>
              <w:numPr>
                <w:ilvl w:val="0"/>
                <w:numId w:val="28"/>
              </w:numPr>
              <w:autoSpaceDE w:val="0"/>
              <w:autoSpaceDN w:val="0"/>
              <w:adjustRightInd w:val="0"/>
              <w:rPr>
                <w:rFonts w:cstheme="minorHAnsi"/>
              </w:rPr>
            </w:pPr>
            <w:r>
              <w:rPr>
                <w:rFonts w:cstheme="minorHAnsi"/>
              </w:rPr>
              <w:t>Hvis det ikke er angitt epostadresse på mottakere som skal ha dokumentet på epost må du lukke ekspederingsdialogen, påføre epostadresse på mottaker og høyreklikke og velge ’Ekspeder’ på nytt.</w:t>
            </w:r>
          </w:p>
          <w:p w:rsidR="00E14F9A" w:rsidRDefault="00E14F9A" w:rsidP="00C76E91">
            <w:pPr>
              <w:pStyle w:val="Listeavsnitt"/>
              <w:numPr>
                <w:ilvl w:val="0"/>
                <w:numId w:val="28"/>
              </w:numPr>
              <w:autoSpaceDE w:val="0"/>
              <w:autoSpaceDN w:val="0"/>
              <w:adjustRightInd w:val="0"/>
              <w:rPr>
                <w:rFonts w:cstheme="minorHAnsi"/>
              </w:rPr>
            </w:pPr>
            <w:r>
              <w:rPr>
                <w:rFonts w:cstheme="minorHAnsi"/>
              </w:rPr>
              <w:t xml:space="preserve">Velg </w:t>
            </w:r>
            <w:r>
              <w:rPr>
                <w:rFonts w:cstheme="minorHAnsi"/>
                <w:b/>
              </w:rPr>
              <w:t>Ekspeder</w:t>
            </w:r>
            <w:r>
              <w:rPr>
                <w:rFonts w:cstheme="minorHAnsi"/>
              </w:rPr>
              <w:t xml:space="preserve"> </w:t>
            </w:r>
          </w:p>
          <w:p w:rsidR="00E14F9A" w:rsidRDefault="00E14F9A" w:rsidP="00C76E91">
            <w:pPr>
              <w:pStyle w:val="Listeavsnitt"/>
              <w:numPr>
                <w:ilvl w:val="0"/>
                <w:numId w:val="28"/>
              </w:numPr>
              <w:autoSpaceDE w:val="0"/>
              <w:autoSpaceDN w:val="0"/>
              <w:adjustRightInd w:val="0"/>
              <w:rPr>
                <w:rFonts w:cstheme="minorHAnsi"/>
              </w:rPr>
            </w:pPr>
            <w:r>
              <w:rPr>
                <w:rFonts w:cstheme="minorHAnsi"/>
              </w:rPr>
              <w:t>Hvis en eller flere av mottakerne har angitt epostadresse må du besvare spørsmålene du får om PDF-konvertering ved utførelse av ekspederingen.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4.</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Hvis en eller flere av mottakerne skal ha brevet tilsendt på papir skal dokumentene hentes på skriver og sendes ut som vanlig post.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SBH</w:t>
            </w:r>
          </w:p>
        </w:tc>
      </w:tr>
    </w:tbl>
    <w:p w:rsidR="00E14F9A" w:rsidRDefault="00E14F9A" w:rsidP="00E14F9A">
      <w:pPr>
        <w:autoSpaceDE w:val="0"/>
        <w:autoSpaceDN w:val="0"/>
        <w:adjustRightInd w:val="0"/>
        <w:spacing w:before="120"/>
        <w:rPr>
          <w:rFonts w:cstheme="minorHAnsi"/>
          <w:lang w:val="nb-NO" w:eastAsia="nb-NO"/>
        </w:rPr>
      </w:pPr>
      <w:r w:rsidRPr="00E14F9A">
        <w:rPr>
          <w:rFonts w:cstheme="minorHAnsi"/>
          <w:lang w:val="nb-NO"/>
        </w:rPr>
        <w:t>Mottakerne som er angitt med epostadresse vil motta brevet direkte når ekspedering er utført.</w:t>
      </w:r>
    </w:p>
    <w:p w:rsidR="00E14F9A" w:rsidRDefault="00E14F9A" w:rsidP="00E14F9A">
      <w:pPr>
        <w:pStyle w:val="Overskrift2"/>
        <w:keepLines w:val="0"/>
        <w:numPr>
          <w:ilvl w:val="1"/>
          <w:numId w:val="13"/>
        </w:numPr>
        <w:spacing w:before="240" w:after="60" w:line="240" w:lineRule="auto"/>
      </w:pPr>
      <w:bookmarkStart w:id="75" w:name="_Sende_et_dokumentet_på_mail"/>
      <w:bookmarkStart w:id="76" w:name="_Toc277699870"/>
      <w:bookmarkStart w:id="77" w:name="_Toc381185985"/>
      <w:bookmarkEnd w:id="75"/>
      <w:r>
        <w:t xml:space="preserve">Opprette, skrive </w:t>
      </w:r>
      <w:bookmarkEnd w:id="76"/>
      <w:r>
        <w:t>og sende et notat</w:t>
      </w:r>
      <w:bookmarkEnd w:id="77"/>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Rutinen skal sikre arkivering, journalføring og gjenfinning av notater og ivareta krav til offentlighet. Notater arkiveres på saken for å sikre full historikk og etterretlighet i saksbehandlingen. Det er viktig at interne eposter som er relevant for utfallet av saksbehandlingen arkiveres på saken som notat (se </w:t>
      </w:r>
      <w:hyperlink r:id="rId60" w:anchor="_Arkivere_epost" w:history="1">
        <w:r>
          <w:rPr>
            <w:rStyle w:val="Hyperkobling"/>
            <w:rFonts w:asciiTheme="minorHAnsi" w:eastAsiaTheme="majorEastAsia" w:hAnsiTheme="minorHAnsi" w:cstheme="minorHAnsi"/>
          </w:rPr>
          <w:t>kapittel 10.4 Arkivere e-post</w:t>
        </w:r>
      </w:hyperlink>
      <w:r>
        <w:rPr>
          <w:rFonts w:asciiTheme="minorHAnsi" w:hAnsiTheme="minorHAnsi" w:cstheme="minorHAnsi"/>
        </w:rPr>
        <w: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lastRenderedPageBreak/>
        <w:t>Kommunene i Nordhordland benytter notat til å dokumentere: Telefonsamtaler, interne møtereferater, intern epostkorrespondanse.</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Opprette notat i en sak for å sikre en komplett dokumentasjon av saksbehandlingen.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bookmarkStart w:id="78" w:name="_Toc277699872"/>
      <w:bookmarkStart w:id="79" w:name="_Toc251253650"/>
      <w:r>
        <w:rPr>
          <w:rFonts w:asciiTheme="minorHAnsi" w:hAnsiTheme="minorHAnsi" w:cstheme="minorHAnsi"/>
          <w:b/>
        </w:rPr>
        <w:t>Rutinebeskrivelse og ansvarlig utførende</w:t>
      </w:r>
    </w:p>
    <w:tbl>
      <w:tblPr>
        <w:tblpPr w:leftFromText="141" w:rightFromText="141"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Finn saken hvor brevet skal skrives på en av følgende måter:</w:t>
            </w:r>
          </w:p>
          <w:p w:rsidR="00E14F9A" w:rsidRDefault="00E14F9A" w:rsidP="00C76E91">
            <w:pPr>
              <w:pStyle w:val="Listeavsnitt"/>
              <w:numPr>
                <w:ilvl w:val="0"/>
                <w:numId w:val="29"/>
              </w:numPr>
              <w:autoSpaceDE w:val="0"/>
              <w:autoSpaceDN w:val="0"/>
              <w:adjustRightInd w:val="0"/>
            </w:pPr>
            <w:r>
              <w:t>Ved å hente saken fra en av kurvene i arbeidsbordet</w:t>
            </w:r>
          </w:p>
          <w:p w:rsidR="00E14F9A" w:rsidRDefault="00E14F9A" w:rsidP="00C76E91">
            <w:pPr>
              <w:pStyle w:val="Listeavsnitt"/>
              <w:numPr>
                <w:ilvl w:val="0"/>
                <w:numId w:val="29"/>
              </w:numPr>
              <w:autoSpaceDE w:val="0"/>
              <w:autoSpaceDN w:val="0"/>
              <w:adjustRightInd w:val="0"/>
            </w:pPr>
            <w:r>
              <w:t>Ved å bruke generelle søkefunksjoner i Fokus for å finne saken.</w:t>
            </w:r>
          </w:p>
          <w:p w:rsidR="00E14F9A" w:rsidRDefault="00E14F9A" w:rsidP="00C76E91">
            <w:pPr>
              <w:pStyle w:val="Listeavsnitt"/>
              <w:numPr>
                <w:ilvl w:val="0"/>
                <w:numId w:val="29"/>
              </w:numPr>
              <w:autoSpaceDE w:val="0"/>
              <w:autoSpaceDN w:val="0"/>
              <w:adjustRightInd w:val="0"/>
            </w:pPr>
            <w:r>
              <w:t xml:space="preserve">Saksbehandler kan også selv opprette ny sak ved behov, men i de aller fleste tilfeller vil saker opprettes av arkivet når </w:t>
            </w:r>
            <w:r>
              <w:rPr>
                <w:rFonts w:cstheme="minorHAnsi"/>
              </w:rPr>
              <w:t xml:space="preserve"> kommunene i Nordhordland  </w:t>
            </w:r>
            <w:r>
              <w:t>mottar den første henvendelsen i et saksforløp.</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Dersom du ikke får tilgang til å opprette nye journalposter i saken kontakter du saksansvarlig for å få rettigheter til å jobbe i saken.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Opprett brevet ved å velge </w:t>
            </w:r>
            <w:r w:rsidRPr="00E14F9A">
              <w:rPr>
                <w:rFonts w:cstheme="minorHAnsi"/>
                <w:b/>
                <w:lang w:val="nb-NO"/>
              </w:rPr>
              <w:t>Nytt dokument</w:t>
            </w:r>
            <w:r w:rsidRPr="00E14F9A">
              <w:rPr>
                <w:rFonts w:cstheme="minorHAnsi"/>
                <w:lang w:val="nb-NO"/>
              </w:rPr>
              <w:t xml:space="preserve"> på knapperaden i Fokus og velg dokumenttypen </w:t>
            </w:r>
            <w:r w:rsidRPr="00E14F9A">
              <w:rPr>
                <w:rFonts w:cstheme="minorHAnsi"/>
                <w:b/>
                <w:lang w:val="nb-NO"/>
              </w:rPr>
              <w:t>X-notat</w:t>
            </w:r>
            <w:r w:rsidRPr="00E14F9A">
              <w:rPr>
                <w:rFonts w:cstheme="minorHAnsi"/>
                <w:lang w:val="nb-NO"/>
              </w:rPr>
              <w:t>. Registrer nødvendig registreringsinformasjon om brevet i henhold til skriveregler:</w:t>
            </w:r>
          </w:p>
          <w:p w:rsidR="00E14F9A" w:rsidRDefault="00E14F9A" w:rsidP="00C76E91">
            <w:pPr>
              <w:pStyle w:val="Listeavsnitt"/>
              <w:numPr>
                <w:ilvl w:val="0"/>
                <w:numId w:val="19"/>
              </w:numPr>
              <w:autoSpaceDE w:val="0"/>
              <w:autoSpaceDN w:val="0"/>
              <w:adjustRightInd w:val="0"/>
              <w:rPr>
                <w:rFonts w:cstheme="minorHAnsi"/>
              </w:rPr>
            </w:pPr>
            <w:r>
              <w:rPr>
                <w:rFonts w:cstheme="minorHAnsi"/>
              </w:rPr>
              <w:t>Tittel</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Eventuelle mottaker(e) og kopimottakere</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 skjerming og tilgangsgruppe</w:t>
            </w:r>
          </w:p>
          <w:p w:rsidR="00E14F9A" w:rsidRDefault="00E14F9A" w:rsidP="00C76E91">
            <w:pPr>
              <w:autoSpaceDE w:val="0"/>
              <w:autoSpaceDN w:val="0"/>
              <w:adjustRightInd w:val="0"/>
              <w:rPr>
                <w:rFonts w:cstheme="minorHAnsi"/>
                <w:lang w:val="nb-NO" w:eastAsia="nb-NO"/>
              </w:rPr>
            </w:pPr>
            <w:r>
              <w:rPr>
                <w:rFonts w:cstheme="minorHAnsi"/>
              </w:rPr>
              <w:t>Merknader og kryssreferanse kan også påføres ved behov.</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4.</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Opprett journalpostens hoveddokument ved å velge riktig mal ev standardbrev.  Opprett også eventuelle vedlegg til brevet.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5.</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notatet ikke skal sendes til godkjenning klikker man på </w:t>
            </w:r>
            <w:r w:rsidRPr="00E14F9A">
              <w:rPr>
                <w:rFonts w:cstheme="minorHAnsi"/>
                <w:b/>
                <w:lang w:val="nb-NO"/>
              </w:rPr>
              <w:t>Ferdig</w:t>
            </w:r>
            <w:r w:rsidRPr="00E14F9A">
              <w:rPr>
                <w:rFonts w:cstheme="minorHAnsi"/>
                <w:lang w:val="nb-NO"/>
              </w:rPr>
              <w:t xml:space="preserve">-knappen eller høyreklikker på journalposten og velger </w:t>
            </w:r>
            <w:r w:rsidRPr="00E14F9A">
              <w:rPr>
                <w:rFonts w:cstheme="minorHAnsi"/>
                <w:b/>
                <w:lang w:val="nb-NO"/>
              </w:rPr>
              <w:t>Ekspeder</w:t>
            </w:r>
            <w:r w:rsidRPr="00E14F9A">
              <w:rPr>
                <w:rFonts w:cstheme="minorHAnsi"/>
                <w:lang w:val="nb-NO"/>
              </w:rPr>
              <w:t xml:space="preserve">. </w:t>
            </w:r>
            <w:r>
              <w:rPr>
                <w:rFonts w:cstheme="minorHAnsi"/>
              </w:rPr>
              <w:t xml:space="preserve">Eventuelle mottakere får notatet i kurven </w:t>
            </w:r>
            <w:r>
              <w:rPr>
                <w:rFonts w:cstheme="minorHAnsi"/>
                <w:b/>
                <w:color w:val="943634" w:themeColor="accent2" w:themeShade="BF"/>
              </w:rPr>
              <w:t>Ubehandlet</w:t>
            </w:r>
            <w:r>
              <w:rPr>
                <w:rFonts w:cstheme="minorHAnsi"/>
              </w:rPr>
              <w: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6.</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notatet trenger å godkjennes sendes notatet til godkjenning av leder (se egen beskrivelse i </w:t>
            </w:r>
            <w:hyperlink r:id="rId61" w:anchor="_Sende_til_godkjenning_1" w:history="1">
              <w:r w:rsidRPr="00E14F9A">
                <w:rPr>
                  <w:rStyle w:val="Hyperkobling"/>
                  <w:rFonts w:cstheme="minorHAnsi"/>
                  <w:lang w:val="nb-NO"/>
                </w:rPr>
                <w:t>kapittel 10.5 Sende til godkjenning</w:t>
              </w:r>
            </w:hyperlink>
            <w:r w:rsidRPr="00E14F9A">
              <w:rPr>
                <w:rFonts w:cstheme="minorHAnsi"/>
                <w:lang w:val="nb-NO"/>
              </w:rPr>
              <w:t xml:space="preserve">). </w:t>
            </w:r>
            <w:r>
              <w:rPr>
                <w:rFonts w:cstheme="minorHAnsi"/>
              </w:rPr>
              <w:t>Journalstatus må være R når journalposten sendes til godkjenning.</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7.</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Når saksbehandler får melding om at notatet er godkjent skal notatet ferdigstilles ved å høyreklikke på journalposten og velge </w:t>
            </w:r>
            <w:r w:rsidRPr="00E14F9A">
              <w:rPr>
                <w:rFonts w:cstheme="minorHAnsi"/>
                <w:b/>
                <w:lang w:val="nb-NO"/>
              </w:rPr>
              <w:t>Ekspeder</w:t>
            </w:r>
            <w:r w:rsidRPr="00E14F9A">
              <w:rPr>
                <w:rFonts w:cstheme="minorHAnsi"/>
                <w:lang w:val="nb-NO"/>
              </w:rPr>
              <w: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bl>
    <w:p w:rsidR="00E14F9A" w:rsidRDefault="00E14F9A" w:rsidP="00E14F9A">
      <w:pPr>
        <w:rPr>
          <w:lang w:val="nb-NO" w:eastAsia="nb-NO"/>
        </w:rPr>
      </w:pPr>
    </w:p>
    <w:p w:rsidR="00E14F9A" w:rsidRDefault="00E14F9A" w:rsidP="00E14F9A"/>
    <w:p w:rsidR="00E14F9A" w:rsidRDefault="00E14F9A" w:rsidP="00E14F9A"/>
    <w:p w:rsidR="00E14F9A" w:rsidRDefault="00E14F9A" w:rsidP="00E14F9A"/>
    <w:p w:rsidR="00E14F9A" w:rsidRDefault="00E14F9A" w:rsidP="00E14F9A"/>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asciiTheme="majorHAnsi" w:eastAsiaTheme="majorEastAsia" w:hAnsiTheme="majorHAnsi" w:cstheme="majorBidi"/>
          <w:b/>
          <w:bCs/>
          <w:color w:val="365F91" w:themeColor="accent1" w:themeShade="BF"/>
          <w:sz w:val="28"/>
          <w:szCs w:val="28"/>
        </w:rPr>
      </w:pPr>
      <w:r>
        <w:br w:type="page"/>
      </w:r>
      <w:bookmarkStart w:id="80" w:name="_Avslutte_sak"/>
      <w:bookmarkStart w:id="81" w:name="_Toc277699855"/>
      <w:bookmarkEnd w:id="80"/>
    </w:p>
    <w:p w:rsidR="00E14F9A" w:rsidRDefault="00E14F9A" w:rsidP="00E14F9A">
      <w:pPr>
        <w:pStyle w:val="Overskrift1"/>
        <w:keepLines w:val="0"/>
        <w:numPr>
          <w:ilvl w:val="0"/>
          <w:numId w:val="4"/>
        </w:numPr>
        <w:spacing w:before="360" w:after="120" w:line="240" w:lineRule="auto"/>
      </w:pPr>
      <w:r>
        <w:lastRenderedPageBreak/>
        <w:tab/>
      </w:r>
      <w:bookmarkStart w:id="82" w:name="_Toc381185986"/>
      <w:r>
        <w:t>Spesielle rutiner for ledere</w:t>
      </w:r>
      <w:bookmarkEnd w:id="82"/>
    </w:p>
    <w:p w:rsidR="00E14F9A" w:rsidRDefault="00E14F9A" w:rsidP="00E14F9A">
      <w:pPr>
        <w:pStyle w:val="Overskrift2"/>
        <w:keepLines w:val="0"/>
        <w:numPr>
          <w:ilvl w:val="1"/>
          <w:numId w:val="30"/>
        </w:numPr>
        <w:spacing w:before="240" w:after="60" w:line="240" w:lineRule="auto"/>
        <w:rPr>
          <w:bCs w:val="0"/>
        </w:rPr>
      </w:pPr>
      <w:bookmarkStart w:id="83" w:name="_Toc381185987"/>
      <w:bookmarkStart w:id="84" w:name="_Toc277699856"/>
      <w:bookmarkStart w:id="85" w:name="_Toc251253631"/>
      <w:bookmarkStart w:id="86" w:name="_Toc176250270"/>
      <w:bookmarkEnd w:id="81"/>
      <w:r>
        <w:rPr>
          <w:bCs w:val="0"/>
        </w:rPr>
        <w:t>Fordeling av inngående post</w:t>
      </w:r>
      <w:bookmarkEnd w:id="83"/>
      <w:bookmarkEnd w:id="84"/>
      <w:bookmarkEnd w:id="85"/>
      <w:bookmarkEnd w:id="86"/>
    </w:p>
    <w:p w:rsidR="00E14F9A" w:rsidRDefault="00E14F9A" w:rsidP="00E14F9A">
      <w:pPr>
        <w:pStyle w:val="Normalinnrykk"/>
        <w:ind w:left="0"/>
        <w:rPr>
          <w:rFonts w:asciiTheme="minorHAnsi" w:hAnsiTheme="minorHAnsi" w:cstheme="minorHAnsi"/>
          <w:szCs w:val="22"/>
          <w:u w:val="single"/>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Aktivitet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Fordeling av post for egen enhet i de tilfeller arkivet ikke kjenner til hvem som skal saksbehandle den innkomne journalposten.</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Leder.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Daglig.</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85"/>
        <w:gridCol w:w="1325"/>
      </w:tblGrid>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31"/>
              </w:numPr>
              <w:autoSpaceDE w:val="0"/>
              <w:autoSpaceDN w:val="0"/>
              <w:adjustRightInd w:val="0"/>
              <w:spacing w:after="0" w:line="240" w:lineRule="auto"/>
              <w:rPr>
                <w:rFonts w:cstheme="minorHAnsi"/>
                <w:lang w:val="nb-NO" w:eastAsia="nb-NO"/>
              </w:rPr>
            </w:pPr>
          </w:p>
        </w:tc>
        <w:tc>
          <w:tcPr>
            <w:tcW w:w="6685"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Innkommende journalposter distribueres elektronisk til saksbehandlere fra kurven</w:t>
            </w:r>
            <w:r w:rsidRPr="00E14F9A">
              <w:rPr>
                <w:rFonts w:cstheme="minorHAnsi"/>
                <w:i/>
                <w:lang w:val="nb-NO"/>
              </w:rPr>
              <w:t xml:space="preserve"> </w:t>
            </w:r>
            <w:r w:rsidRPr="00E14F9A">
              <w:rPr>
                <w:rFonts w:cstheme="minorHAnsi"/>
                <w:b/>
                <w:color w:val="943634" w:themeColor="accent2" w:themeShade="BF"/>
                <w:lang w:val="nb-NO"/>
              </w:rPr>
              <w:t>Til fordeling</w:t>
            </w:r>
            <w:r w:rsidRPr="00E14F9A">
              <w:rPr>
                <w:rFonts w:cstheme="minorHAnsi"/>
                <w:lang w:val="nb-NO"/>
              </w:rPr>
              <w:t xml:space="preserve"> i Fokus. </w:t>
            </w:r>
          </w:p>
          <w:p w:rsidR="00E14F9A" w:rsidRDefault="00E14F9A" w:rsidP="00C76E91">
            <w:pPr>
              <w:autoSpaceDE w:val="0"/>
              <w:autoSpaceDN w:val="0"/>
              <w:adjustRightInd w:val="0"/>
              <w:rPr>
                <w:rFonts w:cstheme="minorHAnsi"/>
              </w:rPr>
            </w:pPr>
            <w:r>
              <w:rPr>
                <w:rFonts w:cstheme="minorHAnsi"/>
              </w:rPr>
              <w:t xml:space="preserve">Anbefalt arbeidsmåte: </w:t>
            </w:r>
          </w:p>
          <w:p w:rsidR="00E14F9A" w:rsidRDefault="00E14F9A" w:rsidP="00C76E91">
            <w:pPr>
              <w:pStyle w:val="Listeavsnitt"/>
              <w:numPr>
                <w:ilvl w:val="0"/>
                <w:numId w:val="32"/>
              </w:numPr>
              <w:autoSpaceDE w:val="0"/>
              <w:autoSpaceDN w:val="0"/>
              <w:adjustRightInd w:val="0"/>
              <w:rPr>
                <w:rFonts w:cstheme="minorHAnsi"/>
              </w:rPr>
            </w:pPr>
            <w:r>
              <w:rPr>
                <w:rFonts w:cstheme="minorHAnsi"/>
              </w:rPr>
              <w:t xml:space="preserve">Marker overskriften på fordelingskurven slik at listen over ufordelte journalposter vises i hovedvisningen. </w:t>
            </w:r>
          </w:p>
          <w:p w:rsidR="00E14F9A" w:rsidRDefault="00E14F9A" w:rsidP="00C76E91">
            <w:pPr>
              <w:pStyle w:val="Listeavsnitt"/>
              <w:numPr>
                <w:ilvl w:val="0"/>
                <w:numId w:val="32"/>
              </w:numPr>
              <w:autoSpaceDE w:val="0"/>
              <w:autoSpaceDN w:val="0"/>
              <w:adjustRightInd w:val="0"/>
              <w:rPr>
                <w:rFonts w:cstheme="minorHAnsi"/>
              </w:rPr>
            </w:pPr>
            <w:r>
              <w:rPr>
                <w:rFonts w:cstheme="minorHAnsi"/>
              </w:rPr>
              <w:t xml:space="preserve">Marker dokumet(er) som skal fordeles. Høyreklikk på valgt(e) elementer og velg </w:t>
            </w:r>
            <w:r>
              <w:rPr>
                <w:rFonts w:cstheme="minorHAnsi"/>
                <w:i/>
              </w:rPr>
              <w:t>Fordele</w:t>
            </w:r>
            <w:r>
              <w:rPr>
                <w:rFonts w:cstheme="minorHAnsi"/>
              </w:rPr>
              <w:t>.</w:t>
            </w:r>
          </w:p>
          <w:p w:rsidR="00E14F9A" w:rsidRDefault="00E14F9A" w:rsidP="00C76E91">
            <w:pPr>
              <w:pStyle w:val="Listeavsnitt"/>
              <w:numPr>
                <w:ilvl w:val="0"/>
                <w:numId w:val="32"/>
              </w:numPr>
              <w:autoSpaceDE w:val="0"/>
              <w:autoSpaceDN w:val="0"/>
              <w:adjustRightInd w:val="0"/>
              <w:rPr>
                <w:rFonts w:cstheme="minorHAnsi"/>
              </w:rPr>
            </w:pPr>
            <w:r>
              <w:rPr>
                <w:rFonts w:cstheme="minorHAnsi"/>
              </w:rPr>
              <w:t>Angi administrativ enhet og saksbehandler.</w:t>
            </w:r>
          </w:p>
          <w:p w:rsidR="00E14F9A" w:rsidRDefault="00E14F9A" w:rsidP="00C76E91">
            <w:pPr>
              <w:autoSpaceDE w:val="0"/>
              <w:autoSpaceDN w:val="0"/>
              <w:adjustRightInd w:val="0"/>
              <w:rPr>
                <w:rFonts w:cstheme="minorHAnsi"/>
                <w:lang w:val="nb-NO" w:eastAsia="nb-NO"/>
              </w:rPr>
            </w:pPr>
            <w:r w:rsidRPr="00E14F9A">
              <w:rPr>
                <w:rFonts w:cstheme="minorHAnsi"/>
                <w:lang w:val="nb-NO"/>
              </w:rPr>
              <w:t>Dersom det er første journalposten i en ny sak som fordeles må også saksansvarlig for saken settes i registreringsbildet for saken.</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bl>
    <w:p w:rsidR="00E14F9A" w:rsidRDefault="00E14F9A" w:rsidP="00E14F9A">
      <w:pPr>
        <w:spacing w:before="120"/>
        <w:rPr>
          <w:lang w:val="nb-NO" w:eastAsia="nb-NO"/>
        </w:rPr>
      </w:pPr>
      <w:r w:rsidRPr="00E14F9A">
        <w:rPr>
          <w:rFonts w:cstheme="minorHAnsi"/>
          <w:lang w:val="nb-NO"/>
        </w:rPr>
        <w:t>Dersom lederen ikke er tilgjengelig, fordeler stedfortreder.</w:t>
      </w:r>
    </w:p>
    <w:p w:rsidR="00E14F9A" w:rsidRDefault="00E14F9A" w:rsidP="00E14F9A">
      <w:pPr>
        <w:pStyle w:val="Overskrift2"/>
        <w:keepLines w:val="0"/>
        <w:numPr>
          <w:ilvl w:val="1"/>
          <w:numId w:val="30"/>
        </w:numPr>
        <w:spacing w:before="240" w:after="60" w:line="240" w:lineRule="auto"/>
        <w:rPr>
          <w:bCs w:val="0"/>
        </w:rPr>
      </w:pPr>
      <w:bookmarkStart w:id="87" w:name="_Toc277699857"/>
      <w:bookmarkStart w:id="88" w:name="_Toc251253632"/>
      <w:bookmarkStart w:id="89" w:name="_Toc176250271"/>
      <w:bookmarkStart w:id="90" w:name="_Toc381185988"/>
      <w:r>
        <w:rPr>
          <w:bCs w:val="0"/>
        </w:rPr>
        <w:t xml:space="preserve">Restanseoppfølging for egen </w:t>
      </w:r>
      <w:bookmarkEnd w:id="87"/>
      <w:bookmarkEnd w:id="88"/>
      <w:bookmarkEnd w:id="89"/>
      <w:r>
        <w:rPr>
          <w:bCs w:val="0"/>
        </w:rPr>
        <w:t>avdeling/seksjon</w:t>
      </w:r>
      <w:bookmarkEnd w:id="90"/>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Den enkelte saksbehandler vil til enhver tid ha oversikt over egne restanser i arbeidsbordet i Fokus, men leder har ansvar for oppfølging av restanser for alle saksbehandlere innenfor egen </w:t>
      </w:r>
      <w:r w:rsidRPr="00E14F9A">
        <w:rPr>
          <w:lang w:val="nb-NO"/>
        </w:rPr>
        <w:t>avdeling/seksjon</w:t>
      </w:r>
      <w:r w:rsidRPr="00E14F9A">
        <w:rPr>
          <w:rFonts w:cstheme="minorHAnsi"/>
          <w:lang w:val="nb-NO"/>
        </w:rPr>
        <w:t xml:space="preserve">. </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Følge opp restanseliste for egen avdeling/seksjon, både for enheten som helhet og for de enkelte saksbehandlere.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Leder.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Ukentlig.</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650"/>
        <w:gridCol w:w="1324"/>
      </w:tblGrid>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55"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Velg rapporten </w:t>
            </w:r>
            <w:r w:rsidRPr="00E14F9A">
              <w:rPr>
                <w:rFonts w:cstheme="minorHAnsi"/>
                <w:b/>
                <w:lang w:val="nb-NO"/>
              </w:rPr>
              <w:t>Restanserapport</w:t>
            </w:r>
            <w:r w:rsidRPr="00E14F9A">
              <w:rPr>
                <w:rFonts w:cstheme="minorHAnsi"/>
                <w:lang w:val="nb-NO"/>
              </w:rPr>
              <w:t xml:space="preserve"> i søkebildet i Fokus. Ved første gangs bruk angir du søkekriteriene for rapporten. Systemet husker innstillingene til neste gangs bruk.</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I restanselisten kan leder få oversikt over alle restanser i gitte perioder, dvs. journalposter som skal besvares/følges opp, men som ikke har blitt besvart/avskrevet på riktig måte i Fokus. </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bl>
    <w:p w:rsidR="00E14F9A" w:rsidRDefault="00E14F9A" w:rsidP="00E14F9A">
      <w:pPr>
        <w:spacing w:before="120"/>
        <w:rPr>
          <w:rFonts w:asciiTheme="majorHAnsi" w:eastAsiaTheme="majorEastAsia" w:hAnsiTheme="majorHAnsi" w:cstheme="majorBidi"/>
          <w:b/>
          <w:color w:val="4F81BD" w:themeColor="accent1"/>
          <w:sz w:val="26"/>
          <w:szCs w:val="26"/>
          <w:lang w:val="nb-NO" w:eastAsia="nb-NO"/>
        </w:rPr>
      </w:pPr>
      <w:bookmarkStart w:id="91" w:name="_Elektronisk_godkjenning_av_dokument"/>
      <w:bookmarkStart w:id="92" w:name="_Toc251253633"/>
      <w:bookmarkEnd w:id="91"/>
      <w:r w:rsidRPr="00E14F9A">
        <w:rPr>
          <w:rFonts w:cstheme="minorHAnsi"/>
          <w:lang w:val="nb-NO"/>
        </w:rPr>
        <w:lastRenderedPageBreak/>
        <w:t>Dersom lederen ikke er tilgjengelig, følger stedfortreder opp restansene.</w:t>
      </w:r>
    </w:p>
    <w:p w:rsidR="00E14F9A" w:rsidRDefault="00E14F9A" w:rsidP="00E14F9A">
      <w:pPr>
        <w:pStyle w:val="Overskrift2"/>
        <w:keepLines w:val="0"/>
        <w:numPr>
          <w:ilvl w:val="1"/>
          <w:numId w:val="30"/>
        </w:numPr>
        <w:spacing w:before="240" w:after="60" w:line="240" w:lineRule="auto"/>
        <w:rPr>
          <w:bCs w:val="0"/>
        </w:rPr>
      </w:pPr>
      <w:bookmarkStart w:id="93" w:name="_Godkjenning_av_journalposter"/>
      <w:bookmarkStart w:id="94" w:name="_Toc277699858"/>
      <w:bookmarkStart w:id="95" w:name="_Toc381185989"/>
      <w:bookmarkEnd w:id="93"/>
      <w:r>
        <w:rPr>
          <w:bCs w:val="0"/>
        </w:rPr>
        <w:t xml:space="preserve">Godkjenning av </w:t>
      </w:r>
      <w:bookmarkEnd w:id="94"/>
      <w:r>
        <w:rPr>
          <w:bCs w:val="0"/>
        </w:rPr>
        <w:t>journalposter</w:t>
      </w:r>
      <w:bookmarkEnd w:id="95"/>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Saksbehandling i Fokus foregår elektronisk og journalposter som krever godkjenning sendes til ansvarlig leder i form av en elektronisk </w:t>
      </w:r>
      <w:r w:rsidRPr="00E14F9A">
        <w:rPr>
          <w:rFonts w:cstheme="minorHAnsi"/>
          <w:i/>
          <w:lang w:val="nb-NO"/>
        </w:rPr>
        <w:t>oppgave</w:t>
      </w:r>
      <w:r w:rsidRPr="00E14F9A">
        <w:rPr>
          <w:rFonts w:cstheme="minorHAnsi"/>
          <w:lang w:val="nb-NO"/>
        </w:rPr>
        <w:t xml:space="preserve"> av type </w:t>
      </w:r>
      <w:r w:rsidRPr="00E14F9A">
        <w:rPr>
          <w:rFonts w:cstheme="minorHAnsi"/>
          <w:i/>
          <w:lang w:val="nb-NO"/>
        </w:rPr>
        <w:t>Til godkjenning</w:t>
      </w:r>
      <w:r w:rsidRPr="00E14F9A">
        <w:rPr>
          <w:rFonts w:cstheme="minorHAnsi"/>
          <w:lang w:val="nb-NO"/>
        </w:rPr>
        <w:t xml:space="preserve">. Leder vil finne alle journalposter som er klar til godkjenning i kurven </w:t>
      </w:r>
      <w:r w:rsidRPr="00E14F9A">
        <w:rPr>
          <w:rFonts w:cstheme="minorHAnsi"/>
          <w:b/>
          <w:color w:val="943634" w:themeColor="accent2" w:themeShade="BF"/>
          <w:lang w:val="nb-NO"/>
        </w:rPr>
        <w:t>Mottatte oppgaver</w:t>
      </w:r>
      <w:r w:rsidRPr="00E14F9A">
        <w:rPr>
          <w:rFonts w:cstheme="minorHAnsi"/>
          <w:lang w:val="nb-NO"/>
        </w:rPr>
        <w:t>.</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Godkjenne journalposten elektronisk før ferdigstillelse eller ekspedering.</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Leder.</w:t>
      </w:r>
      <w:r>
        <w:rPr>
          <w:rFonts w:asciiTheme="minorHAnsi" w:hAnsiTheme="minorHAnsi" w:cstheme="minorHAnsi"/>
          <w:szCs w:val="22"/>
        </w:rPr>
        <w:tab/>
        <w:t xml:space="preserve"> </w:t>
      </w:r>
      <w:r>
        <w:rPr>
          <w:rFonts w:asciiTheme="minorHAnsi" w:hAnsiTheme="minorHAnsi" w:cstheme="minorHAnsi"/>
          <w:szCs w:val="22"/>
        </w:rPr>
        <w:tab/>
      </w:r>
      <w:r>
        <w:rPr>
          <w:rFonts w:asciiTheme="minorHAnsi" w:hAnsiTheme="minorHAnsi" w:cstheme="minorHAnsi"/>
          <w:szCs w:val="22"/>
        </w:rPr>
        <w:tab/>
        <w:t>Ved mottatt oppgave.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650"/>
        <w:gridCol w:w="1324"/>
      </w:tblGrid>
      <w:tr w:rsidR="00E14F9A" w:rsidTr="00E14F9A">
        <w:tc>
          <w:tcPr>
            <w:tcW w:w="456"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5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Velg journalposten som skal godkjennes fra </w:t>
            </w:r>
            <w:r w:rsidRPr="00E14F9A">
              <w:rPr>
                <w:rFonts w:cstheme="minorHAnsi"/>
                <w:b/>
                <w:color w:val="943634" w:themeColor="accent2" w:themeShade="BF"/>
                <w:lang w:val="nb-NO"/>
              </w:rPr>
              <w:t>Mottatte oppgaver</w:t>
            </w:r>
            <w:r w:rsidRPr="00E14F9A">
              <w:rPr>
                <w:rFonts w:cstheme="minorHAnsi"/>
                <w:lang w:val="nb-NO"/>
              </w:rPr>
              <w:t>.</w:t>
            </w:r>
          </w:p>
        </w:tc>
        <w:tc>
          <w:tcPr>
            <w:tcW w:w="132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Les eventuelle merknader og gjør deg kjent med innholdet i hoveddokumentet og i eventuelle vedlegg.</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Foreta eventuelle endringer i saksdokument dersom dette er nødvendig. (Endringer vil automatisk lagres i ny versjon av saksdokumentet og den nyeste versjonen vil alltid være aktiv versjon).</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tcPr>
          <w:p w:rsidR="00E14F9A" w:rsidRPr="00E14F9A" w:rsidRDefault="00E14F9A" w:rsidP="00C76E91">
            <w:pPr>
              <w:autoSpaceDE w:val="0"/>
              <w:autoSpaceDN w:val="0"/>
              <w:adjustRightInd w:val="0"/>
              <w:rPr>
                <w:rFonts w:cstheme="minorHAnsi"/>
                <w:lang w:val="nb-NO"/>
              </w:rPr>
            </w:pPr>
            <w:r w:rsidRPr="00E14F9A">
              <w:rPr>
                <w:rFonts w:cstheme="minorHAnsi"/>
                <w:lang w:val="nb-NO"/>
              </w:rPr>
              <w:t>Behandle oppgaven med et av følgende alternativer:</w:t>
            </w:r>
          </w:p>
          <w:p w:rsidR="00E14F9A" w:rsidRDefault="00E14F9A" w:rsidP="00C76E91">
            <w:pPr>
              <w:pStyle w:val="Listeavsnitt"/>
              <w:numPr>
                <w:ilvl w:val="0"/>
                <w:numId w:val="33"/>
              </w:numPr>
              <w:autoSpaceDE w:val="0"/>
              <w:autoSpaceDN w:val="0"/>
              <w:adjustRightInd w:val="0"/>
              <w:rPr>
                <w:rFonts w:cstheme="minorHAnsi"/>
              </w:rPr>
            </w:pPr>
            <w:r>
              <w:rPr>
                <w:rFonts w:cstheme="minorHAnsi"/>
                <w:b/>
              </w:rPr>
              <w:t>Ikke godkjent</w:t>
            </w:r>
          </w:p>
          <w:p w:rsidR="00E14F9A" w:rsidRDefault="00E14F9A" w:rsidP="00C76E91">
            <w:pPr>
              <w:pStyle w:val="Listeavsnitt"/>
              <w:autoSpaceDE w:val="0"/>
              <w:autoSpaceDN w:val="0"/>
              <w:adjustRightInd w:val="0"/>
              <w:ind w:left="360"/>
              <w:rPr>
                <w:rFonts w:cstheme="minorHAnsi"/>
              </w:rPr>
            </w:pPr>
            <w:r>
              <w:rPr>
                <w:rFonts w:cstheme="minorHAnsi"/>
              </w:rPr>
              <w:t>Benyttes for å gi tilbakemelding til forrige ledd om at det må gjøres korrigeringer før leder kan godkjenne journalposten.</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autoSpaceDE w:val="0"/>
              <w:autoSpaceDN w:val="0"/>
              <w:adjustRightInd w:val="0"/>
              <w:ind w:left="360"/>
              <w:rPr>
                <w:rFonts w:cstheme="minorHAnsi"/>
                <w:i/>
              </w:rPr>
            </w:pPr>
            <w:r>
              <w:rPr>
                <w:rFonts w:cstheme="minorHAnsi"/>
                <w:i/>
              </w:rPr>
              <w:t xml:space="preserve">Mottaker av Retur -oppgaven: </w:t>
            </w:r>
          </w:p>
          <w:p w:rsidR="00E14F9A" w:rsidRDefault="00E14F9A" w:rsidP="00C76E91">
            <w:pPr>
              <w:pStyle w:val="Listeavsnitt"/>
              <w:autoSpaceDE w:val="0"/>
              <w:autoSpaceDN w:val="0"/>
              <w:adjustRightInd w:val="0"/>
              <w:ind w:left="360"/>
              <w:rPr>
                <w:rFonts w:cstheme="minorHAnsi"/>
              </w:rPr>
            </w:pPr>
            <w:r>
              <w:rPr>
                <w:rFonts w:cstheme="minorHAnsi"/>
              </w:rPr>
              <w:t>Oppgaven returneres automatisk til forrige ledd i saksgangen, men mottaker kan overstyres.</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numPr>
                <w:ilvl w:val="0"/>
                <w:numId w:val="33"/>
              </w:numPr>
              <w:autoSpaceDE w:val="0"/>
              <w:autoSpaceDN w:val="0"/>
              <w:adjustRightInd w:val="0"/>
              <w:rPr>
                <w:rFonts w:cstheme="minorHAnsi"/>
              </w:rPr>
            </w:pPr>
            <w:r>
              <w:rPr>
                <w:rFonts w:cstheme="minorHAnsi"/>
                <w:b/>
              </w:rPr>
              <w:t>Videresendt for godkjenning</w:t>
            </w:r>
          </w:p>
          <w:p w:rsidR="00E14F9A" w:rsidRDefault="00E14F9A" w:rsidP="00C76E91">
            <w:pPr>
              <w:pStyle w:val="Listeavsnitt"/>
              <w:autoSpaceDE w:val="0"/>
              <w:autoSpaceDN w:val="0"/>
              <w:adjustRightInd w:val="0"/>
              <w:ind w:left="360"/>
              <w:rPr>
                <w:rFonts w:cstheme="minorHAnsi"/>
              </w:rPr>
            </w:pPr>
            <w:r>
              <w:rPr>
                <w:rFonts w:cstheme="minorHAnsi"/>
              </w:rPr>
              <w:t>Benyttes for å videresende til neste ledd i saksgang for godkjenning.</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autoSpaceDE w:val="0"/>
              <w:autoSpaceDN w:val="0"/>
              <w:adjustRightInd w:val="0"/>
              <w:ind w:left="360"/>
              <w:rPr>
                <w:rFonts w:cstheme="minorHAnsi"/>
                <w:i/>
              </w:rPr>
            </w:pPr>
            <w:r>
              <w:rPr>
                <w:rFonts w:cstheme="minorHAnsi"/>
                <w:i/>
              </w:rPr>
              <w:t xml:space="preserve">Mottaker av Videresendt for godkjenning-oppgaven: </w:t>
            </w:r>
          </w:p>
          <w:p w:rsidR="00E14F9A" w:rsidRDefault="00E14F9A" w:rsidP="00C76E91">
            <w:pPr>
              <w:pStyle w:val="Listeavsnitt"/>
              <w:autoSpaceDE w:val="0"/>
              <w:autoSpaceDN w:val="0"/>
              <w:adjustRightInd w:val="0"/>
              <w:ind w:left="360"/>
              <w:rPr>
                <w:rFonts w:cstheme="minorHAnsi"/>
              </w:rPr>
            </w:pPr>
            <w:r>
              <w:rPr>
                <w:rFonts w:cstheme="minorHAnsi"/>
              </w:rPr>
              <w:t>Neste ledd i godkjenningsrutinen.</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numPr>
                <w:ilvl w:val="0"/>
                <w:numId w:val="33"/>
              </w:numPr>
              <w:autoSpaceDE w:val="0"/>
              <w:autoSpaceDN w:val="0"/>
              <w:adjustRightInd w:val="0"/>
              <w:rPr>
                <w:rFonts w:cstheme="minorHAnsi"/>
              </w:rPr>
            </w:pPr>
            <w:r>
              <w:rPr>
                <w:rFonts w:cstheme="minorHAnsi"/>
                <w:b/>
              </w:rPr>
              <w:t>Godkjent</w:t>
            </w:r>
          </w:p>
          <w:p w:rsidR="00E14F9A" w:rsidRDefault="00E14F9A" w:rsidP="00C76E91">
            <w:pPr>
              <w:pStyle w:val="Listeavsnitt"/>
              <w:autoSpaceDE w:val="0"/>
              <w:autoSpaceDN w:val="0"/>
              <w:adjustRightInd w:val="0"/>
              <w:ind w:left="360"/>
              <w:rPr>
                <w:rFonts w:cstheme="minorHAnsi"/>
              </w:rPr>
            </w:pPr>
            <w:r>
              <w:rPr>
                <w:rFonts w:cstheme="minorHAnsi"/>
              </w:rPr>
              <w:t>Benyttes når journalposten er godkjent og skal sendes til ekspedering.</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autoSpaceDE w:val="0"/>
              <w:autoSpaceDN w:val="0"/>
              <w:adjustRightInd w:val="0"/>
              <w:ind w:left="360"/>
              <w:rPr>
                <w:rFonts w:cstheme="minorHAnsi"/>
                <w:i/>
              </w:rPr>
            </w:pPr>
            <w:r>
              <w:rPr>
                <w:rFonts w:cstheme="minorHAnsi"/>
                <w:i/>
              </w:rPr>
              <w:t xml:space="preserve">Mottaker av Godkjent-oppgaven: </w:t>
            </w:r>
          </w:p>
          <w:p w:rsidR="00E14F9A" w:rsidRDefault="00E14F9A" w:rsidP="00C76E91">
            <w:pPr>
              <w:pStyle w:val="Listeavsnitt"/>
              <w:autoSpaceDE w:val="0"/>
              <w:autoSpaceDN w:val="0"/>
              <w:adjustRightInd w:val="0"/>
              <w:ind w:left="360"/>
              <w:rPr>
                <w:rFonts w:cstheme="minorHAnsi"/>
              </w:rPr>
            </w:pPr>
            <w:r>
              <w:rPr>
                <w:rFonts w:cstheme="minorHAnsi"/>
              </w:rPr>
              <w:t xml:space="preserve">Som hovedregel er saksbehandler mottaker av oppgaven. </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bl>
    <w:p w:rsidR="00E14F9A" w:rsidRDefault="00E14F9A" w:rsidP="00E14F9A">
      <w:pPr>
        <w:spacing w:before="120"/>
        <w:rPr>
          <w:lang w:val="nb-NO" w:eastAsia="nb-NO"/>
        </w:rPr>
      </w:pPr>
      <w:bookmarkStart w:id="96" w:name="_Toc277699859"/>
      <w:r w:rsidRPr="00E14F9A">
        <w:rPr>
          <w:rFonts w:cstheme="minorHAnsi"/>
          <w:lang w:val="nb-NO"/>
        </w:rPr>
        <w:t>Dersom lederen ikke er tilgjengelig, godkjenner stedfortreder.</w:t>
      </w:r>
    </w:p>
    <w:p w:rsidR="00E14F9A" w:rsidRDefault="00E14F9A" w:rsidP="00E14F9A">
      <w:pPr>
        <w:pStyle w:val="Overskrift2"/>
        <w:keepLines w:val="0"/>
        <w:numPr>
          <w:ilvl w:val="1"/>
          <w:numId w:val="30"/>
        </w:numPr>
        <w:spacing w:before="240" w:after="60" w:line="240" w:lineRule="auto"/>
        <w:rPr>
          <w:bCs w:val="0"/>
        </w:rPr>
      </w:pPr>
      <w:bookmarkStart w:id="97" w:name="_Toc381185990"/>
      <w:bookmarkStart w:id="98" w:name="_Toc251253634"/>
      <w:bookmarkStart w:id="99" w:name="_Toc97479431"/>
      <w:bookmarkEnd w:id="92"/>
      <w:bookmarkEnd w:id="96"/>
      <w:r>
        <w:rPr>
          <w:bCs w:val="0"/>
        </w:rPr>
        <w:lastRenderedPageBreak/>
        <w:t>Aktivisere stedfortrederfunksjonen ved fravær</w:t>
      </w:r>
      <w:bookmarkEnd w:id="97"/>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Definere hvem som skal være stedfortreder i leders fravær.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rPr>
      </w:pPr>
      <w:r>
        <w:rPr>
          <w:rFonts w:asciiTheme="minorHAnsi" w:hAnsiTheme="minorHAnsi" w:cstheme="minorHAnsi"/>
          <w:szCs w:val="22"/>
        </w:rPr>
        <w:t xml:space="preserve">Leder. </w:t>
      </w:r>
      <w:r>
        <w:rPr>
          <w:rFonts w:asciiTheme="minorHAnsi" w:hAnsiTheme="minorHAnsi" w:cstheme="minorHAnsi"/>
        </w:rPr>
        <w:t xml:space="preserve">Ved akutt fravær registreres stedfortredere </w:t>
      </w:r>
      <w:r>
        <w:rPr>
          <w:rFonts w:asciiTheme="minorHAnsi" w:hAnsiTheme="minorHAnsi" w:cstheme="minorHAnsi"/>
        </w:rPr>
        <w:tab/>
        <w:t>Tilrettelegges ved behov.</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av systemansvarlig etter nærmere avtale med </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rPr>
        <w:t xml:space="preserve">ansvarlig leder.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w:t>
      </w:r>
    </w:p>
    <w:p w:rsidR="00E14F9A" w:rsidRDefault="00E14F9A" w:rsidP="00E14F9A">
      <w:pPr>
        <w:pStyle w:val="Normalinnrykk"/>
        <w:ind w:left="0"/>
        <w:rPr>
          <w:rFonts w:asciiTheme="minorHAnsi" w:hAnsiTheme="minorHAnsi" w:cstheme="minorHAnsi"/>
        </w:rPr>
      </w:pPr>
      <w:r>
        <w:rPr>
          <w:rFonts w:asciiTheme="minorHAnsi" w:hAnsiTheme="minorHAnsi" w:cstheme="minorHAnsi"/>
        </w:rPr>
        <w:t>Denne funksjonen finner du i arbeidsbordet i Fokus der funksjonen for å definere stedfortreder ligger som et valg i nedtrekksmenyen som er knyttet til ditt brukernavn i systemet.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noProof/>
          <w:lang w:val="nn-NO" w:eastAsia="nn-NO"/>
        </w:rPr>
        <w:drawing>
          <wp:inline distT="0" distB="0" distL="0" distR="0" wp14:anchorId="7CCD5F4C" wp14:editId="6DCDD02E">
            <wp:extent cx="1457960" cy="1621790"/>
            <wp:effectExtent l="0" t="0" r="889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a:extLst>
                        <a:ext uri="{28A0092B-C50C-407E-A947-70E740481C1C}">
                          <a14:useLocalDpi xmlns:a14="http://schemas.microsoft.com/office/drawing/2010/main" val="0"/>
                        </a:ext>
                      </a:extLst>
                    </a:blip>
                    <a:srcRect l="46117" t="71786" r="45950" b="2078"/>
                    <a:stretch>
                      <a:fillRect/>
                    </a:stretch>
                  </pic:blipFill>
                  <pic:spPr bwMode="auto">
                    <a:xfrm>
                      <a:off x="0" y="0"/>
                      <a:ext cx="1457960" cy="1621790"/>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Hvem som skal være stedfortreder i hvilken periode kan datostyres. Det er også mulig å angi hvilke skjermingskoder stedfortreder skal få tilgang til å jobbe med i en fungeringsperiode.</w:t>
      </w: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r w:rsidRPr="00E14F9A">
        <w:rPr>
          <w:lang w:val="nb-NO"/>
        </w:rPr>
        <w:br w:type="page"/>
      </w:r>
    </w:p>
    <w:p w:rsidR="00E14F9A" w:rsidRDefault="00E14F9A" w:rsidP="00E14F9A">
      <w:pPr>
        <w:pStyle w:val="Overskrift1"/>
        <w:keepLines w:val="0"/>
        <w:numPr>
          <w:ilvl w:val="0"/>
          <w:numId w:val="4"/>
        </w:numPr>
        <w:spacing w:before="360" w:after="120" w:line="240" w:lineRule="auto"/>
      </w:pPr>
      <w:bookmarkStart w:id="100" w:name="_Bruk_av_”flagg”-funksjonen_(Beskjed"/>
      <w:bookmarkStart w:id="101" w:name="_Bruk_av_”flagg”-funksjonen"/>
      <w:bookmarkStart w:id="102" w:name="_Sende_til_godkjenning"/>
      <w:bookmarkStart w:id="103" w:name="_Toc97479446"/>
      <w:bookmarkEnd w:id="78"/>
      <w:bookmarkEnd w:id="79"/>
      <w:bookmarkEnd w:id="98"/>
      <w:bookmarkEnd w:id="99"/>
      <w:bookmarkEnd w:id="100"/>
      <w:bookmarkEnd w:id="101"/>
      <w:bookmarkEnd w:id="102"/>
      <w:r>
        <w:lastRenderedPageBreak/>
        <w:t xml:space="preserve"> </w:t>
      </w:r>
      <w:r>
        <w:tab/>
      </w:r>
      <w:bookmarkStart w:id="104" w:name="_Toc381185991"/>
      <w:r>
        <w:t>Diverse nyttige systemfunksjoner</w:t>
      </w:r>
      <w:bookmarkEnd w:id="104"/>
    </w:p>
    <w:p w:rsidR="00E14F9A" w:rsidRDefault="00E14F9A" w:rsidP="00E14F9A">
      <w:pPr>
        <w:pStyle w:val="Overskrift2"/>
        <w:numPr>
          <w:ilvl w:val="1"/>
          <w:numId w:val="34"/>
        </w:numPr>
      </w:pPr>
      <w:bookmarkStart w:id="105" w:name="_Hva_er_oppgaver"/>
      <w:bookmarkStart w:id="106" w:name="_Toc381185992"/>
      <w:bookmarkEnd w:id="105"/>
      <w:r>
        <w:t>Hva er oppgaver og hva bruker jeg dem til?</w:t>
      </w:r>
      <w:bookmarkEnd w:id="106"/>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Oppgaver brukes til å kommunisere elektronisk om en journalpost i en sak. Oppgaver kan brukes for å innhente godkjenning, uttalelse eller for å sende beskjed/merknad tilknyttet en gitt journalpost. Oppgaver vises og behandles på fanekortet </w:t>
      </w:r>
      <w:r>
        <w:rPr>
          <w:rFonts w:asciiTheme="minorHAnsi" w:hAnsiTheme="minorHAnsi" w:cstheme="minorHAnsi"/>
          <w:b/>
        </w:rPr>
        <w:t>Oppgaver</w:t>
      </w:r>
      <w:r>
        <w:rPr>
          <w:rFonts w:asciiTheme="minorHAnsi" w:hAnsiTheme="minorHAnsi" w:cstheme="minorHAnsi"/>
        </w:rPr>
        <w: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noProof/>
          <w:lang w:val="nn-NO" w:eastAsia="nn-NO"/>
        </w:rPr>
        <w:drawing>
          <wp:inline distT="0" distB="0" distL="0" distR="0" wp14:anchorId="0BB8725F" wp14:editId="3E084B27">
            <wp:extent cx="5762625" cy="758825"/>
            <wp:effectExtent l="0" t="0" r="9525" b="3175"/>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62625" cy="758825"/>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I kommunene i Nordhordland benyttes følgende oppgavetyper:</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numPr>
          <w:ilvl w:val="0"/>
          <w:numId w:val="35"/>
        </w:numPr>
        <w:rPr>
          <w:rFonts w:asciiTheme="minorHAnsi" w:hAnsiTheme="minorHAnsi" w:cstheme="minorHAnsi"/>
          <w:b/>
        </w:rPr>
      </w:pPr>
      <w:r>
        <w:rPr>
          <w:rFonts w:asciiTheme="minorHAnsi" w:hAnsiTheme="minorHAnsi" w:cstheme="minorHAnsi"/>
          <w:b/>
        </w:rPr>
        <w:t>Til uttalelse:</w:t>
      </w:r>
      <w:r>
        <w:rPr>
          <w:rFonts w:asciiTheme="minorHAnsi" w:hAnsiTheme="minorHAnsi" w:cstheme="minorHAnsi"/>
          <w:b/>
        </w:rPr>
        <w:tab/>
      </w:r>
      <w:r>
        <w:rPr>
          <w:rFonts w:asciiTheme="minorHAnsi" w:hAnsiTheme="minorHAnsi" w:cstheme="minorHAnsi"/>
        </w:rPr>
        <w:t>Brukes for å innhente innspill til brev eller notat.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numPr>
          <w:ilvl w:val="0"/>
          <w:numId w:val="36"/>
        </w:numPr>
        <w:rPr>
          <w:rFonts w:asciiTheme="minorHAnsi" w:hAnsiTheme="minorHAnsi" w:cstheme="minorHAnsi"/>
        </w:rPr>
      </w:pPr>
      <w:r>
        <w:rPr>
          <w:rFonts w:asciiTheme="minorHAnsi" w:hAnsiTheme="minorHAnsi" w:cstheme="minorHAnsi"/>
          <w:b/>
        </w:rPr>
        <w:t>Til godkjenning</w:t>
      </w:r>
      <w:r>
        <w:rPr>
          <w:rFonts w:asciiTheme="minorHAnsi" w:hAnsiTheme="minorHAnsi" w:cstheme="minorHAnsi"/>
        </w:rPr>
        <w:t>:</w:t>
      </w:r>
      <w:r>
        <w:rPr>
          <w:rFonts w:asciiTheme="minorHAnsi" w:hAnsiTheme="minorHAnsi" w:cstheme="minorHAnsi"/>
        </w:rPr>
        <w:tab/>
        <w:t>Brukes når man skal innhente leders godkjenning av et brev eller notat.</w:t>
      </w:r>
    </w:p>
    <w:p w:rsidR="00E14F9A" w:rsidRDefault="00E14F9A" w:rsidP="00E14F9A">
      <w:pPr>
        <w:pStyle w:val="Normalinnrykk"/>
        <w:ind w:left="360"/>
        <w:rPr>
          <w:rFonts w:asciiTheme="minorHAnsi" w:hAnsiTheme="minorHAnsi" w:cstheme="minorHAnsi"/>
        </w:rPr>
      </w:pPr>
    </w:p>
    <w:p w:rsidR="00E14F9A" w:rsidRDefault="00E14F9A" w:rsidP="00E14F9A">
      <w:pPr>
        <w:pStyle w:val="Normalinnrykk"/>
        <w:numPr>
          <w:ilvl w:val="0"/>
          <w:numId w:val="37"/>
        </w:numPr>
        <w:rPr>
          <w:rFonts w:asciiTheme="minorHAnsi" w:hAnsiTheme="minorHAnsi" w:cstheme="minorHAnsi"/>
        </w:rPr>
      </w:pPr>
      <w:r>
        <w:rPr>
          <w:rFonts w:asciiTheme="minorHAnsi" w:hAnsiTheme="minorHAnsi" w:cstheme="minorHAnsi"/>
          <w:b/>
        </w:rPr>
        <w:t>Beskjed til arkiv:</w:t>
      </w:r>
      <w:r>
        <w:rPr>
          <w:rFonts w:asciiTheme="minorHAnsi" w:hAnsiTheme="minorHAnsi" w:cstheme="minorHAnsi"/>
          <w:b/>
        </w:rPr>
        <w:tab/>
      </w:r>
      <w:r>
        <w:rPr>
          <w:rFonts w:asciiTheme="minorHAnsi" w:hAnsiTheme="minorHAnsi" w:cstheme="minorHAnsi"/>
        </w:rPr>
        <w:t>Brukes for å kommunisere med arkivet.</w:t>
      </w:r>
    </w:p>
    <w:p w:rsidR="00E14F9A" w:rsidRDefault="00E14F9A" w:rsidP="00E14F9A">
      <w:pPr>
        <w:pStyle w:val="Normalinnrykk"/>
        <w:ind w:left="360"/>
        <w:rPr>
          <w:rFonts w:asciiTheme="minorHAnsi" w:hAnsiTheme="minorHAnsi" w:cstheme="minorHAnsi"/>
        </w:rPr>
      </w:pPr>
    </w:p>
    <w:p w:rsidR="00E14F9A" w:rsidRDefault="00E14F9A" w:rsidP="00E14F9A">
      <w:pPr>
        <w:pStyle w:val="Normalinnrykk"/>
        <w:numPr>
          <w:ilvl w:val="0"/>
          <w:numId w:val="36"/>
        </w:numPr>
        <w:rPr>
          <w:rFonts w:asciiTheme="minorHAnsi" w:hAnsiTheme="minorHAnsi" w:cstheme="minorHAnsi"/>
        </w:rPr>
      </w:pPr>
      <w:r>
        <w:rPr>
          <w:rFonts w:asciiTheme="minorHAnsi" w:hAnsiTheme="minorHAnsi" w:cstheme="minorHAnsi"/>
          <w:b/>
        </w:rPr>
        <w:t>Beskjed/merknad</w:t>
      </w:r>
      <w:r>
        <w:rPr>
          <w:rFonts w:asciiTheme="minorHAnsi" w:hAnsiTheme="minorHAnsi" w:cstheme="minorHAnsi"/>
        </w:rPr>
        <w:t>:</w:t>
      </w:r>
      <w:r>
        <w:rPr>
          <w:rFonts w:asciiTheme="minorHAnsi" w:hAnsiTheme="minorHAnsi" w:cstheme="minorHAnsi"/>
        </w:rPr>
        <w:tab/>
        <w:t>Brukes til generell kommunikasjon med andre saksbehandlere og</w:t>
      </w:r>
    </w:p>
    <w:p w:rsidR="00E14F9A" w:rsidRDefault="00E14F9A" w:rsidP="00E14F9A">
      <w:pPr>
        <w:pStyle w:val="Normalinnrykk"/>
        <w:ind w:left="2124"/>
        <w:rPr>
          <w:rFonts w:asciiTheme="minorHAnsi" w:hAnsiTheme="minorHAnsi" w:cstheme="minorHAnsi"/>
        </w:rPr>
      </w:pPr>
      <w:r>
        <w:rPr>
          <w:rFonts w:asciiTheme="minorHAnsi" w:hAnsiTheme="minorHAnsi" w:cstheme="minorHAnsi"/>
        </w:rPr>
        <w:t>arkivet når man har behov for en eller annen form for oppfølging av den aktuelle saken eller journalposten.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Oppgavetypene har ulike svaralternativ.</w:t>
      </w:r>
    </w:p>
    <w:p w:rsidR="00E14F9A" w:rsidRDefault="00E14F9A" w:rsidP="00E14F9A">
      <w:pPr>
        <w:pStyle w:val="Normalinnrykk"/>
        <w:ind w:left="1776" w:firstLine="348"/>
        <w:rPr>
          <w:rFonts w:asciiTheme="minorHAnsi" w:hAnsiTheme="minorHAnsi" w:cstheme="minorHAnsi"/>
          <w:b/>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Til hver oppgave kan man knytte en merknad med informasjon om hva man ønsker at mottaker skal rette oppmerksomhet mot i saksdokumentene eller skal gjøre med journalposten. Oppgavemerknaden blir også lagret som en arkivverdig merknad på journalposten.</w:t>
      </w:r>
      <w:r>
        <w:rPr>
          <w:rFonts w:asciiTheme="minorHAnsi" w:hAnsiTheme="minorHAnsi" w:cstheme="minorHAnsi"/>
        </w:rPr>
        <w:br/>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Sende oppgave til en eller flere mottakere til informasjon eller oppfølging</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Overskrift3"/>
        <w:keepLines w:val="0"/>
        <w:numPr>
          <w:ilvl w:val="2"/>
          <w:numId w:val="34"/>
        </w:numPr>
        <w:spacing w:before="240" w:after="120" w:line="240" w:lineRule="auto"/>
      </w:pPr>
      <w:bookmarkStart w:id="107" w:name="_Toc251253654"/>
      <w:bookmarkStart w:id="108" w:name="_Toc381185993"/>
      <w:bookmarkStart w:id="109" w:name="_Toc277699876"/>
      <w:r>
        <w:t xml:space="preserve">Sende </w:t>
      </w:r>
      <w:bookmarkEnd w:id="107"/>
      <w:r>
        <w:t>oppgave</w:t>
      </w:r>
      <w:bookmarkEnd w:id="108"/>
      <w:bookmarkEnd w:id="109"/>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rFonts w:cstheme="minorHAnsi"/>
                <w:lang w:val="nb-NO"/>
              </w:rPr>
              <w:t xml:space="preserve"> </w:t>
            </w:r>
            <w:r w:rsidRPr="00E14F9A">
              <w:rPr>
                <w:lang w:val="nb-NO"/>
              </w:rPr>
              <w:t>Finn journalposten du skal sende oppgave om på en av følgende måter:</w:t>
            </w:r>
          </w:p>
          <w:p w:rsidR="00E14F9A" w:rsidRDefault="00E14F9A" w:rsidP="00C76E91">
            <w:pPr>
              <w:pStyle w:val="Listeavsnitt"/>
              <w:numPr>
                <w:ilvl w:val="0"/>
                <w:numId w:val="38"/>
              </w:numPr>
              <w:autoSpaceDE w:val="0"/>
              <w:autoSpaceDN w:val="0"/>
              <w:adjustRightInd w:val="0"/>
            </w:pPr>
            <w:r>
              <w:t>Ved å hente journalposten fra en kurv i arbeidsbordet</w:t>
            </w:r>
          </w:p>
          <w:p w:rsidR="00E14F9A" w:rsidRDefault="00E14F9A" w:rsidP="00C76E91">
            <w:pPr>
              <w:pStyle w:val="Listeavsnitt"/>
              <w:numPr>
                <w:ilvl w:val="0"/>
                <w:numId w:val="38"/>
              </w:numPr>
              <w:autoSpaceDE w:val="0"/>
              <w:autoSpaceDN w:val="0"/>
              <w:adjustRightInd w:val="0"/>
            </w:pPr>
            <w:r>
              <w:t>Ved å bruke generelle søkefunksjoner i Fokus</w:t>
            </w:r>
          </w:p>
          <w:p w:rsidR="00E14F9A" w:rsidRDefault="00E14F9A" w:rsidP="00C76E91">
            <w:pPr>
              <w:pStyle w:val="Listeavsnitt"/>
              <w:numPr>
                <w:ilvl w:val="0"/>
                <w:numId w:val="38"/>
              </w:numPr>
              <w:autoSpaceDE w:val="0"/>
              <w:autoSpaceDN w:val="0"/>
              <w:adjustRightInd w:val="0"/>
            </w:pPr>
            <w:r>
              <w:t>Direkte fra registreringsbildet dersom du ferdigstiller innholdet umiddelbart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På fanekortet </w:t>
            </w:r>
            <w:r w:rsidRPr="00E14F9A">
              <w:rPr>
                <w:rFonts w:cstheme="minorHAnsi"/>
                <w:b/>
                <w:lang w:val="nb-NO"/>
              </w:rPr>
              <w:t>Oppgaver</w:t>
            </w:r>
            <w:r w:rsidRPr="00E14F9A">
              <w:rPr>
                <w:rFonts w:cstheme="minorHAnsi"/>
                <w:lang w:val="nb-NO"/>
              </w:rPr>
              <w:t xml:space="preserve"> gjør du følgende:</w:t>
            </w:r>
          </w:p>
          <w:p w:rsidR="00E14F9A" w:rsidRDefault="00E14F9A" w:rsidP="00C76E91">
            <w:pPr>
              <w:pStyle w:val="Listeavsnitt"/>
              <w:numPr>
                <w:ilvl w:val="0"/>
                <w:numId w:val="26"/>
              </w:numPr>
              <w:autoSpaceDE w:val="0"/>
              <w:autoSpaceDN w:val="0"/>
              <w:adjustRightInd w:val="0"/>
              <w:rPr>
                <w:rFonts w:cstheme="minorHAnsi"/>
              </w:rPr>
            </w:pPr>
            <w:r>
              <w:rPr>
                <w:rFonts w:cstheme="minorHAnsi"/>
              </w:rPr>
              <w:t xml:space="preserve">Velg </w:t>
            </w:r>
            <w:r>
              <w:rPr>
                <w:rFonts w:cstheme="minorHAnsi"/>
                <w:b/>
              </w:rPr>
              <w:t>Ny oppgave</w:t>
            </w:r>
          </w:p>
          <w:p w:rsidR="00E14F9A" w:rsidRDefault="00E14F9A" w:rsidP="00C76E91">
            <w:pPr>
              <w:pStyle w:val="Listeavsnitt"/>
              <w:numPr>
                <w:ilvl w:val="0"/>
                <w:numId w:val="26"/>
              </w:numPr>
              <w:autoSpaceDE w:val="0"/>
              <w:autoSpaceDN w:val="0"/>
              <w:adjustRightInd w:val="0"/>
              <w:rPr>
                <w:rFonts w:cstheme="minorHAnsi"/>
              </w:rPr>
            </w:pPr>
            <w:r>
              <w:rPr>
                <w:rFonts w:cstheme="minorHAnsi"/>
              </w:rPr>
              <w:t>Velg den oppgavetypen du vil benytte</w:t>
            </w:r>
          </w:p>
          <w:p w:rsidR="00E14F9A" w:rsidRDefault="00E14F9A" w:rsidP="00C76E91">
            <w:pPr>
              <w:pStyle w:val="Listeavsnitt"/>
              <w:numPr>
                <w:ilvl w:val="0"/>
                <w:numId w:val="26"/>
              </w:numPr>
              <w:autoSpaceDE w:val="0"/>
              <w:autoSpaceDN w:val="0"/>
              <w:adjustRightInd w:val="0"/>
              <w:rPr>
                <w:rFonts w:cstheme="minorHAnsi"/>
              </w:rPr>
            </w:pPr>
            <w:r>
              <w:rPr>
                <w:rFonts w:cstheme="minorHAnsi"/>
              </w:rPr>
              <w:t>Velg mottaker av oppgaven</w:t>
            </w:r>
          </w:p>
          <w:p w:rsidR="00E14F9A" w:rsidRDefault="00E14F9A" w:rsidP="00C76E91">
            <w:pPr>
              <w:pStyle w:val="Listeavsnitt"/>
              <w:numPr>
                <w:ilvl w:val="0"/>
                <w:numId w:val="26"/>
              </w:numPr>
              <w:autoSpaceDE w:val="0"/>
              <w:autoSpaceDN w:val="0"/>
              <w:adjustRightInd w:val="0"/>
              <w:rPr>
                <w:rFonts w:cstheme="minorHAnsi"/>
              </w:rPr>
            </w:pPr>
            <w:r>
              <w:rPr>
                <w:rFonts w:cstheme="minorHAnsi"/>
              </w:rPr>
              <w:t>Skriv eventuell merknadstekst til mottaker</w:t>
            </w:r>
          </w:p>
          <w:p w:rsidR="00E14F9A" w:rsidRDefault="00E14F9A" w:rsidP="00C76E91">
            <w:pPr>
              <w:pStyle w:val="Listeavsnitt"/>
              <w:numPr>
                <w:ilvl w:val="0"/>
                <w:numId w:val="26"/>
              </w:numPr>
              <w:autoSpaceDE w:val="0"/>
              <w:autoSpaceDN w:val="0"/>
              <w:adjustRightInd w:val="0"/>
              <w:rPr>
                <w:rFonts w:cstheme="minorHAnsi"/>
              </w:rPr>
            </w:pPr>
            <w:r>
              <w:rPr>
                <w:rFonts w:cstheme="minorHAnsi"/>
              </w:rPr>
              <w:lastRenderedPageBreak/>
              <w:t>Bekreft og send oppgaven ved å klikke på OK</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lastRenderedPageBreak/>
              <w:t>SBH</w:t>
            </w:r>
          </w:p>
        </w:tc>
      </w:tr>
      <w:tr w:rsidR="00E14F9A" w:rsidRP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lastRenderedPageBreak/>
              <w:t>3.</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Oppgaven kan deaktiveres dersom den er sendt ved en feiltakelse. Dette er mulig inntil mottaker av oppgaven har vært inne og lest oppgaven. Dette gjør du ved å klikke på knappen </w:t>
            </w:r>
            <w:r w:rsidRPr="00E14F9A">
              <w:rPr>
                <w:rFonts w:cstheme="minorHAnsi"/>
                <w:b/>
                <w:lang w:val="nb-NO"/>
              </w:rPr>
              <w:t>Deaktiver</w:t>
            </w:r>
            <w:r w:rsidRPr="00E14F9A">
              <w:rPr>
                <w:rFonts w:cstheme="minorHAnsi"/>
                <w:lang w:val="nb-NO"/>
              </w:rPr>
              <w:t>. Oppgaven markeres da som gjennomstreket, men fjernes ikke fra oppgavehistorikken.</w:t>
            </w:r>
          </w:p>
        </w:tc>
        <w:tc>
          <w:tcPr>
            <w:tcW w:w="1097"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58"/>
              <w:rPr>
                <w:rFonts w:cstheme="minorHAnsi"/>
                <w:lang w:val="nb-NO" w:eastAsia="nb-NO"/>
              </w:rPr>
            </w:pPr>
          </w:p>
        </w:tc>
      </w:tr>
    </w:tbl>
    <w:p w:rsidR="00E14F9A" w:rsidRDefault="00E14F9A" w:rsidP="00E14F9A">
      <w:pPr>
        <w:pStyle w:val="Overskrift3"/>
        <w:keepLines w:val="0"/>
        <w:numPr>
          <w:ilvl w:val="2"/>
          <w:numId w:val="34"/>
        </w:numPr>
        <w:spacing w:before="240" w:after="120" w:line="240" w:lineRule="auto"/>
      </w:pPr>
      <w:bookmarkStart w:id="110" w:name="_Toc251253655"/>
      <w:bookmarkStart w:id="111" w:name="_Toc381185994"/>
      <w:bookmarkStart w:id="112" w:name="_Toc277699877"/>
      <w:r>
        <w:t xml:space="preserve">Motta og behandle </w:t>
      </w:r>
      <w:bookmarkEnd w:id="110"/>
      <w:r>
        <w:t>oppgave</w:t>
      </w:r>
      <w:bookmarkEnd w:id="111"/>
      <w:bookmarkEnd w:id="112"/>
    </w:p>
    <w:bookmarkEnd w:id="103"/>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Lese mottatte oppgaver, besvare og videresende oppgaver, fjerne oppgaver fra kurv når disse er lest og ikke lenger aktuelle.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t xml:space="preserve"> </w:t>
      </w:r>
      <w:r>
        <w:rPr>
          <w:rFonts w:asciiTheme="minorHAnsi" w:hAnsiTheme="minorHAnsi" w:cstheme="minorHAnsi"/>
          <w:szCs w:val="22"/>
        </w:rPr>
        <w:tab/>
        <w:t>Ved mottatt oppgave.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650"/>
        <w:gridCol w:w="1324"/>
      </w:tblGrid>
      <w:tr w:rsidR="00E14F9A" w:rsidTr="00E14F9A">
        <w:tc>
          <w:tcPr>
            <w:tcW w:w="456"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5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Velg oppgave fra kurven </w:t>
            </w:r>
            <w:r w:rsidRPr="00E14F9A">
              <w:rPr>
                <w:rFonts w:cstheme="minorHAnsi"/>
                <w:b/>
                <w:color w:val="943634" w:themeColor="accent2" w:themeShade="BF"/>
                <w:lang w:val="nb-NO"/>
              </w:rPr>
              <w:t>Mottatte oppgaver</w:t>
            </w:r>
            <w:r w:rsidRPr="00E14F9A">
              <w:rPr>
                <w:rFonts w:cstheme="minorHAnsi"/>
                <w:lang w:val="nb-NO"/>
              </w:rPr>
              <w:t>.</w:t>
            </w:r>
          </w:p>
        </w:tc>
        <w:tc>
          <w:tcPr>
            <w:tcW w:w="132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Les eventuelle merknader og gjør deg kjent med innholdet i hoveddokumentet og i eventuelle vedlegg.</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3.</w:t>
            </w:r>
          </w:p>
        </w:tc>
        <w:tc>
          <w:tcPr>
            <w:tcW w:w="6655"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Foreta eventuelle endringer i saksdokument dersom dette er nødvendig eller oppgaven tilsier at du skal gjøre tilføyelser.</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 </w:t>
            </w:r>
            <w:r>
              <w:rPr>
                <w:rFonts w:cstheme="minorHAnsi"/>
              </w:rPr>
              <w:t>(Endringer vil automatisk lagres i ny versjon av saksdokumentet og den nyeste versjonen vil alltid være aktiv versjon).</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sidRPr="00E14F9A">
              <w:rPr>
                <w:rFonts w:cstheme="minorHAnsi"/>
                <w:b/>
                <w:lang w:val="nb-NO"/>
              </w:rPr>
              <w:t>Hvis oppgaven kan besvares</w:t>
            </w:r>
            <w:r w:rsidRPr="00E14F9A">
              <w:rPr>
                <w:rFonts w:cstheme="minorHAnsi"/>
                <w:lang w:val="nb-NO"/>
              </w:rPr>
              <w:t xml:space="preserve"> er knappen </w:t>
            </w:r>
            <w:r w:rsidRPr="00E14F9A">
              <w:rPr>
                <w:rFonts w:cstheme="minorHAnsi"/>
                <w:b/>
                <w:lang w:val="nb-NO"/>
              </w:rPr>
              <w:t>Behandle oppgave</w:t>
            </w:r>
            <w:r w:rsidRPr="00E14F9A">
              <w:rPr>
                <w:rFonts w:cstheme="minorHAnsi"/>
                <w:lang w:val="nb-NO"/>
              </w:rPr>
              <w:t xml:space="preserve"> aktiv, eller dette valget er aktivt i høyreklikkmeny på den mottatte oppgaven. </w:t>
            </w:r>
            <w:r>
              <w:rPr>
                <w:rFonts w:cstheme="minorHAnsi"/>
              </w:rPr>
              <w:t>Gjør følgende:</w:t>
            </w:r>
          </w:p>
          <w:p w:rsidR="00E14F9A" w:rsidRDefault="00E14F9A" w:rsidP="00C76E91">
            <w:pPr>
              <w:pStyle w:val="Listeavsnitt"/>
              <w:numPr>
                <w:ilvl w:val="0"/>
                <w:numId w:val="39"/>
              </w:numPr>
              <w:autoSpaceDE w:val="0"/>
              <w:autoSpaceDN w:val="0"/>
              <w:adjustRightInd w:val="0"/>
              <w:rPr>
                <w:rFonts w:cstheme="minorHAnsi"/>
              </w:rPr>
            </w:pPr>
            <w:r>
              <w:rPr>
                <w:rFonts w:cstheme="minorHAnsi"/>
              </w:rPr>
              <w:t xml:space="preserve">Velg </w:t>
            </w:r>
            <w:r>
              <w:rPr>
                <w:rFonts w:cstheme="minorHAnsi"/>
                <w:b/>
              </w:rPr>
              <w:t>Behandle oppgave</w:t>
            </w:r>
          </w:p>
          <w:p w:rsidR="00E14F9A" w:rsidRDefault="00E14F9A" w:rsidP="00C76E91">
            <w:pPr>
              <w:pStyle w:val="Listeavsnitt"/>
              <w:numPr>
                <w:ilvl w:val="0"/>
                <w:numId w:val="39"/>
              </w:numPr>
              <w:autoSpaceDE w:val="0"/>
              <w:autoSpaceDN w:val="0"/>
              <w:adjustRightInd w:val="0"/>
              <w:rPr>
                <w:rFonts w:cstheme="minorHAnsi"/>
              </w:rPr>
            </w:pPr>
            <w:r>
              <w:rPr>
                <w:rFonts w:cstheme="minorHAnsi"/>
              </w:rPr>
              <w:t>Velg ønsket svaralternativ og velg mottaker(e)/kopimottakere</w:t>
            </w:r>
          </w:p>
          <w:p w:rsidR="00E14F9A" w:rsidRDefault="00E14F9A" w:rsidP="00C76E91">
            <w:pPr>
              <w:pStyle w:val="Listeavsnitt"/>
              <w:numPr>
                <w:ilvl w:val="0"/>
                <w:numId w:val="26"/>
              </w:numPr>
              <w:autoSpaceDE w:val="0"/>
              <w:autoSpaceDN w:val="0"/>
              <w:adjustRightInd w:val="0"/>
              <w:rPr>
                <w:rFonts w:cstheme="minorHAnsi"/>
              </w:rPr>
            </w:pPr>
            <w:r>
              <w:rPr>
                <w:rFonts w:cstheme="minorHAnsi"/>
              </w:rPr>
              <w:t>Skriv eventuell merknadstekst til mottaker</w:t>
            </w:r>
          </w:p>
          <w:p w:rsidR="00E14F9A" w:rsidRDefault="00E14F9A" w:rsidP="00C76E91">
            <w:pPr>
              <w:pStyle w:val="Listeavsnitt"/>
              <w:numPr>
                <w:ilvl w:val="0"/>
                <w:numId w:val="39"/>
              </w:numPr>
              <w:autoSpaceDE w:val="0"/>
              <w:autoSpaceDN w:val="0"/>
              <w:adjustRightInd w:val="0"/>
              <w:rPr>
                <w:rFonts w:cstheme="minorHAnsi"/>
              </w:rPr>
            </w:pPr>
            <w:r>
              <w:rPr>
                <w:rFonts w:cstheme="minorHAnsi"/>
              </w:rPr>
              <w:t>Bekreft og send oppgaven ved å klikke på OK</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Når du har besvart oppgaven vil den oppgaven du mottok automatisk forsvinne fra kurven </w:t>
            </w:r>
            <w:r w:rsidRPr="00E14F9A">
              <w:rPr>
                <w:rFonts w:cstheme="minorHAnsi"/>
                <w:b/>
                <w:color w:val="943634" w:themeColor="accent2" w:themeShade="BF"/>
                <w:lang w:val="nb-NO"/>
              </w:rPr>
              <w:t>Mottatte oppgaver</w:t>
            </w:r>
            <w:r w:rsidRPr="00E14F9A">
              <w:rPr>
                <w:rFonts w:cstheme="minorHAnsi"/>
                <w:lang w:val="nb-NO"/>
              </w:rPr>
              <w:t xml:space="preserve"> </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RP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b/>
                <w:lang w:val="nb-NO"/>
              </w:rPr>
              <w:t>Hvis oppgaven ikke kan besvares</w:t>
            </w:r>
            <w:r w:rsidRPr="00E14F9A">
              <w:rPr>
                <w:rFonts w:cstheme="minorHAnsi"/>
                <w:lang w:val="nb-NO"/>
              </w:rPr>
              <w:t xml:space="preserve"> er knappen </w:t>
            </w:r>
            <w:r w:rsidRPr="00E14F9A">
              <w:rPr>
                <w:rFonts w:cstheme="minorHAnsi"/>
                <w:b/>
                <w:lang w:val="nb-NO"/>
              </w:rPr>
              <w:t>Behandle oppgave grået ut</w:t>
            </w:r>
            <w:r w:rsidRPr="00E14F9A">
              <w:rPr>
                <w:rFonts w:cstheme="minorHAnsi"/>
                <w:lang w:val="nb-NO"/>
              </w:rPr>
              <w:t xml:space="preserve">, det samme er menyvalget i høyreklikkmenyen. For å fjerne oppgaven fra kurven </w:t>
            </w:r>
            <w:r w:rsidRPr="00E14F9A">
              <w:rPr>
                <w:rFonts w:cstheme="minorHAnsi"/>
                <w:b/>
                <w:color w:val="943634" w:themeColor="accent2" w:themeShade="BF"/>
                <w:lang w:val="nb-NO"/>
              </w:rPr>
              <w:t>Mottatte oppgaver</w:t>
            </w:r>
            <w:r w:rsidRPr="00E14F9A">
              <w:rPr>
                <w:rFonts w:cstheme="minorHAnsi"/>
                <w:lang w:val="nb-NO"/>
              </w:rPr>
              <w:t xml:space="preserve"> når du har utført det oppgaven gir melding om, så høyreklikker du på oppgaven i kurven og velger </w:t>
            </w:r>
            <w:r w:rsidRPr="00E14F9A">
              <w:rPr>
                <w:rFonts w:cstheme="minorHAnsi"/>
                <w:b/>
                <w:lang w:val="nb-NO"/>
              </w:rPr>
              <w:t>Fjern fra kurv</w:t>
            </w:r>
            <w:r w:rsidRPr="00E14F9A">
              <w:rPr>
                <w:rFonts w:cstheme="minorHAnsi"/>
                <w:lang w:val="nb-NO"/>
              </w:rPr>
              <w:t>.</w:t>
            </w:r>
          </w:p>
        </w:tc>
        <w:tc>
          <w:tcPr>
            <w:tcW w:w="1325"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58"/>
              <w:rPr>
                <w:rFonts w:cstheme="minorHAnsi"/>
                <w:lang w:val="nb-NO" w:eastAsia="nb-NO"/>
              </w:rPr>
            </w:pPr>
          </w:p>
        </w:tc>
      </w:tr>
    </w:tbl>
    <w:p w:rsidR="00E14F9A" w:rsidRDefault="00E14F9A" w:rsidP="00E14F9A">
      <w:pPr>
        <w:rPr>
          <w:lang w:val="nb-NO" w:eastAsia="nb-NO"/>
        </w:rPr>
      </w:pPr>
      <w:r w:rsidRPr="00E14F9A">
        <w:rPr>
          <w:lang w:val="nb-NO"/>
        </w:rPr>
        <w:br w:type="page"/>
      </w:r>
    </w:p>
    <w:p w:rsidR="00E14F9A" w:rsidRDefault="00E14F9A" w:rsidP="00E14F9A">
      <w:pPr>
        <w:pStyle w:val="Overskrift2"/>
        <w:keepLines w:val="0"/>
        <w:numPr>
          <w:ilvl w:val="1"/>
          <w:numId w:val="34"/>
        </w:numPr>
        <w:spacing w:before="240" w:after="60" w:line="240" w:lineRule="auto"/>
      </w:pPr>
      <w:bookmarkStart w:id="113" w:name="_Toc381185995"/>
      <w:r>
        <w:lastRenderedPageBreak/>
        <w:t>Hvordan tar jeg utskrift?</w:t>
      </w:r>
      <w:bookmarkEnd w:id="113"/>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Skrive ut saksdokumenter fra Fokus.</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rPr>
      </w:pPr>
      <w:r>
        <w:rPr>
          <w:rFonts w:asciiTheme="minorHAnsi" w:hAnsiTheme="minorHAnsi" w:cstheme="minorHAnsi"/>
          <w:b/>
        </w:rPr>
        <w:t>Rutinebeskrivelse og ansvarlig utførende</w:t>
      </w:r>
    </w:p>
    <w:tbl>
      <w:tblPr>
        <w:tblW w:w="81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35"/>
        <w:gridCol w:w="1084"/>
      </w:tblGrid>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29" w:type="dxa"/>
            <w:tcBorders>
              <w:top w:val="single" w:sz="4" w:space="0" w:color="auto"/>
              <w:left w:val="single" w:sz="4" w:space="0" w:color="auto"/>
              <w:bottom w:val="single" w:sz="4" w:space="0" w:color="auto"/>
              <w:right w:val="single" w:sz="4" w:space="0" w:color="auto"/>
            </w:tcBorders>
          </w:tcPr>
          <w:p w:rsidR="00E14F9A" w:rsidRPr="00E14F9A" w:rsidRDefault="00E14F9A" w:rsidP="00C76E91">
            <w:pPr>
              <w:autoSpaceDE w:val="0"/>
              <w:autoSpaceDN w:val="0"/>
              <w:adjustRightInd w:val="0"/>
              <w:rPr>
                <w:lang w:val="nb-NO"/>
              </w:rPr>
            </w:pPr>
            <w:r w:rsidRPr="00E14F9A">
              <w:rPr>
                <w:lang w:val="nb-NO"/>
              </w:rPr>
              <w:t>Velg utskrift på én av følgende måter:</w:t>
            </w:r>
          </w:p>
          <w:p w:rsidR="00E14F9A" w:rsidRDefault="00E14F9A" w:rsidP="00C76E91">
            <w:pPr>
              <w:pStyle w:val="Listeavsnitt"/>
              <w:numPr>
                <w:ilvl w:val="0"/>
                <w:numId w:val="40"/>
              </w:numPr>
              <w:autoSpaceDE w:val="0"/>
              <w:autoSpaceDN w:val="0"/>
              <w:adjustRightInd w:val="0"/>
            </w:pPr>
            <w:r>
              <w:t xml:space="preserve">Hvis du skal skrive ut en journalpost eller enkeltvise saksdokumenter </w:t>
            </w:r>
            <w:r>
              <w:rPr>
                <w:b/>
              </w:rPr>
              <w:t>høyreklikker</w:t>
            </w:r>
            <w:r>
              <w:t xml:space="preserve"> du på det elementet du ønsker å skrive ut. Velg </w:t>
            </w:r>
            <w:r>
              <w:rPr>
                <w:b/>
              </w:rPr>
              <w:t>Skrive ut</w:t>
            </w:r>
            <w:r>
              <w:t xml:space="preserve"> fra menyen. </w:t>
            </w:r>
          </w:p>
          <w:p w:rsidR="00E14F9A" w:rsidRDefault="00E14F9A" w:rsidP="00C76E91">
            <w:pPr>
              <w:pStyle w:val="Listeavsnitt"/>
              <w:autoSpaceDE w:val="0"/>
              <w:autoSpaceDN w:val="0"/>
              <w:adjustRightInd w:val="0"/>
              <w:ind w:left="360"/>
            </w:pPr>
          </w:p>
          <w:p w:rsidR="00E14F9A" w:rsidRDefault="00E14F9A" w:rsidP="00C76E91">
            <w:pPr>
              <w:pStyle w:val="Listeavsnitt"/>
              <w:numPr>
                <w:ilvl w:val="0"/>
                <w:numId w:val="40"/>
              </w:numPr>
              <w:autoSpaceDE w:val="0"/>
              <w:autoSpaceDN w:val="0"/>
              <w:adjustRightInd w:val="0"/>
            </w:pPr>
            <w:r>
              <w:t xml:space="preserve">Hvis du står inne i </w:t>
            </w:r>
            <w:r>
              <w:rPr>
                <w:b/>
              </w:rPr>
              <w:t>registreringsbildet</w:t>
            </w:r>
            <w:r>
              <w:t xml:space="preserve"> for en sak eller journalpost klikker du på </w:t>
            </w:r>
            <w:r>
              <w:rPr>
                <w:b/>
              </w:rPr>
              <w:t>skriverikonet</w:t>
            </w:r>
            <w:r>
              <w:t xml:space="preserve"> på knapperaden øverst i registreringsbildet. </w:t>
            </w:r>
          </w:p>
          <w:p w:rsidR="00E14F9A" w:rsidRDefault="00E14F9A" w:rsidP="00C76E91">
            <w:pPr>
              <w:pStyle w:val="Listeavsnitt"/>
            </w:pPr>
          </w:p>
          <w:p w:rsidR="00E14F9A" w:rsidRDefault="00E14F9A" w:rsidP="00C76E91">
            <w:pPr>
              <w:pStyle w:val="Listeavsnitt"/>
              <w:autoSpaceDE w:val="0"/>
              <w:autoSpaceDN w:val="0"/>
              <w:adjustRightInd w:val="0"/>
              <w:ind w:left="360"/>
            </w:pPr>
            <w:r>
              <w:t>Hvis du vil skrive ut enkeltvise saksdokumenter når du står i registreringsbildet benytter du høyreklikkmenyen som beskrevet i punkt 1 ovenfor.</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rsidRPr="00E14F9A">
              <w:rPr>
                <w:lang w:val="nb-NO"/>
              </w:rPr>
              <w:t xml:space="preserve">Hvis du har valgt utskrift av en sak eller journalpost har du mulighet til å velge undermenyen </w:t>
            </w:r>
            <w:r w:rsidRPr="00E14F9A">
              <w:rPr>
                <w:b/>
                <w:lang w:val="nb-NO"/>
              </w:rPr>
              <w:t>Forhåndsvis</w:t>
            </w:r>
            <w:r w:rsidRPr="00E14F9A">
              <w:rPr>
                <w:lang w:val="nb-NO"/>
              </w:rPr>
              <w:t xml:space="preserve">. </w:t>
            </w:r>
            <w:r>
              <w:t>Denne funksjonen gir mulighet for:</w:t>
            </w:r>
          </w:p>
          <w:p w:rsidR="00E14F9A" w:rsidRDefault="00E14F9A" w:rsidP="00C76E91">
            <w:pPr>
              <w:pStyle w:val="Listeavsnitt"/>
              <w:numPr>
                <w:ilvl w:val="0"/>
                <w:numId w:val="39"/>
              </w:numPr>
              <w:autoSpaceDE w:val="0"/>
              <w:autoSpaceDN w:val="0"/>
              <w:adjustRightInd w:val="0"/>
            </w:pPr>
            <w:r>
              <w:t>Forhåndsvise de ulike saksdokumentene før utskrift</w:t>
            </w:r>
          </w:p>
          <w:p w:rsidR="00E14F9A" w:rsidRDefault="00E14F9A" w:rsidP="00C76E91">
            <w:pPr>
              <w:pStyle w:val="Listeavsnitt"/>
              <w:numPr>
                <w:ilvl w:val="0"/>
                <w:numId w:val="39"/>
              </w:numPr>
              <w:autoSpaceDE w:val="0"/>
              <w:autoSpaceDN w:val="0"/>
              <w:adjustRightInd w:val="0"/>
            </w:pPr>
            <w:r>
              <w:t>Markere hvilke underliggende saksdokumenter og versjoner av saksdokumenter som skal skrives ut</w:t>
            </w:r>
          </w:p>
          <w:p w:rsidR="00E14F9A" w:rsidRDefault="00E14F9A" w:rsidP="00C76E91">
            <w:pPr>
              <w:pStyle w:val="Listeavsnitt"/>
              <w:numPr>
                <w:ilvl w:val="0"/>
                <w:numId w:val="39"/>
              </w:numPr>
              <w:autoSpaceDE w:val="0"/>
              <w:autoSpaceDN w:val="0"/>
              <w:adjustRightInd w:val="0"/>
            </w:pPr>
            <w:r>
              <w:t>Markere utskrift av merknader dersom dette er ønskelig.</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t>SBH</w:t>
            </w:r>
          </w:p>
          <w:p w:rsidR="00E14F9A" w:rsidRDefault="00E14F9A" w:rsidP="00C76E91">
            <w:pPr>
              <w:tabs>
                <w:tab w:val="left" w:pos="705"/>
              </w:tabs>
              <w:rPr>
                <w:lang w:val="nb-NO" w:eastAsia="nb-NO"/>
              </w:rPr>
            </w:pPr>
            <w:r>
              <w:tab/>
            </w:r>
          </w:p>
        </w:tc>
      </w:tr>
    </w:tbl>
    <w:p w:rsidR="00E14F9A" w:rsidRPr="00E14F9A" w:rsidRDefault="00E14F9A" w:rsidP="00E14F9A">
      <w:pPr>
        <w:spacing w:before="120"/>
        <w:rPr>
          <w:lang w:eastAsia="nb-NO"/>
        </w:rPr>
      </w:pPr>
      <w:r>
        <w:t>I tillegg kan man skrive ut enkeltvise saksdokumenter når dokumentet er åpent ved å benytte det aktuelle programmets egene utskriftsfunksjoner.</w:t>
      </w:r>
    </w:p>
    <w:p w:rsidR="00E14F9A" w:rsidRDefault="00E14F9A" w:rsidP="00E14F9A">
      <w:pPr>
        <w:pStyle w:val="Overskrift2"/>
        <w:keepLines w:val="0"/>
        <w:numPr>
          <w:ilvl w:val="1"/>
          <w:numId w:val="34"/>
        </w:numPr>
        <w:spacing w:before="240" w:after="60" w:line="240" w:lineRule="auto"/>
      </w:pPr>
      <w:bookmarkStart w:id="114" w:name="_Toc381185996"/>
      <w:r>
        <w:t>Hvordan kan jeg sende saksdokumenter med epost?</w:t>
      </w:r>
      <w:bookmarkEnd w:id="114"/>
    </w:p>
    <w:p w:rsidR="00E14F9A" w:rsidRPr="00E14F9A" w:rsidRDefault="00E14F9A" w:rsidP="00E14F9A">
      <w:pPr>
        <w:rPr>
          <w:lang w:val="nb-NO"/>
        </w:rPr>
      </w:pPr>
      <w:r w:rsidRPr="00E14F9A">
        <w:rPr>
          <w:lang w:val="nb-NO"/>
        </w:rPr>
        <w:t>I tilfeller hvor man har behov for å sende saksdokumenter med epost, men hvor journalposten ennå ikke skal ekspederes eller tidligere har blitt ekspedert kan man benytte funksjonalitet for uformell forsendelse eller ettersendelse av saksdokumenter med epost.</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Sende saksdokumenter fra Fokus som med epost.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rPr>
      </w:pPr>
      <w:r>
        <w:rPr>
          <w:rFonts w:asciiTheme="minorHAnsi" w:hAnsiTheme="minorHAnsi" w:cstheme="minorHAnsi"/>
          <w:b/>
        </w:rPr>
        <w:t>Rutinebeskrivelse og ansvarlig utførende</w:t>
      </w:r>
    </w:p>
    <w:tbl>
      <w:tblPr>
        <w:tblW w:w="81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35"/>
        <w:gridCol w:w="1084"/>
      </w:tblGrid>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 xml:space="preserve">Hvis du skal sende en journalpost eller enkeltvise saksdokumenter med epost </w:t>
            </w:r>
            <w:r w:rsidRPr="00E14F9A">
              <w:rPr>
                <w:b/>
                <w:lang w:val="nb-NO"/>
              </w:rPr>
              <w:t>høyreklikker</w:t>
            </w:r>
            <w:r w:rsidRPr="00E14F9A">
              <w:rPr>
                <w:lang w:val="nb-NO"/>
              </w:rPr>
              <w:t xml:space="preserve"> du på det elementet du ønsker å sende. </w:t>
            </w:r>
            <w:r>
              <w:t xml:space="preserve">Velg </w:t>
            </w:r>
            <w:r>
              <w:rPr>
                <w:b/>
              </w:rPr>
              <w:t xml:space="preserve">Send </w:t>
            </w:r>
            <w:r>
              <w:rPr>
                <w:b/>
              </w:rPr>
              <w:lastRenderedPageBreak/>
              <w:t xml:space="preserve">som epost </w:t>
            </w:r>
            <w:r>
              <w:t xml:space="preserve">fra menyen. </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lastRenderedPageBreak/>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lastRenderedPageBreak/>
              <w:t>2.</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rsidRPr="00E14F9A">
              <w:rPr>
                <w:lang w:val="nb-NO"/>
              </w:rPr>
              <w:t xml:space="preserve">Du mulighet til å velge undermenyen </w:t>
            </w:r>
            <w:r w:rsidRPr="00E14F9A">
              <w:rPr>
                <w:b/>
                <w:lang w:val="nb-NO"/>
              </w:rPr>
              <w:t>Forhåndsvis</w:t>
            </w:r>
            <w:r w:rsidRPr="00E14F9A">
              <w:rPr>
                <w:lang w:val="nb-NO"/>
              </w:rPr>
              <w:t xml:space="preserve">. </w:t>
            </w:r>
            <w:r>
              <w:t>Med denne funksjonen kan du:</w:t>
            </w:r>
          </w:p>
          <w:p w:rsidR="00E14F9A" w:rsidRDefault="00E14F9A" w:rsidP="00C76E91">
            <w:pPr>
              <w:pStyle w:val="Listeavsnitt"/>
              <w:numPr>
                <w:ilvl w:val="0"/>
                <w:numId w:val="39"/>
              </w:numPr>
              <w:autoSpaceDE w:val="0"/>
              <w:autoSpaceDN w:val="0"/>
              <w:adjustRightInd w:val="0"/>
            </w:pPr>
            <w:r>
              <w:t>Forhåndsvise de ulike saksdokumentene</w:t>
            </w:r>
          </w:p>
          <w:p w:rsidR="00E14F9A" w:rsidRDefault="00E14F9A" w:rsidP="00C76E91">
            <w:pPr>
              <w:pStyle w:val="Listeavsnitt"/>
              <w:numPr>
                <w:ilvl w:val="0"/>
                <w:numId w:val="39"/>
              </w:numPr>
              <w:autoSpaceDE w:val="0"/>
              <w:autoSpaceDN w:val="0"/>
              <w:adjustRightInd w:val="0"/>
            </w:pPr>
            <w:r>
              <w:t>Markere hvilke underliggende saksdokumenter og versjoner av saksdokumenter som skal sendes med eposten</w:t>
            </w:r>
          </w:p>
          <w:p w:rsidR="00E14F9A" w:rsidRDefault="00E14F9A" w:rsidP="00C76E91">
            <w:pPr>
              <w:pStyle w:val="Listeavsnitt"/>
              <w:numPr>
                <w:ilvl w:val="0"/>
                <w:numId w:val="39"/>
              </w:numPr>
              <w:autoSpaceDE w:val="0"/>
              <w:autoSpaceDN w:val="0"/>
              <w:adjustRightInd w:val="0"/>
            </w:pPr>
            <w:r>
              <w:t>Markere merknader som skal sendes med eposten dersom ønskelig.</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t>SBH</w:t>
            </w:r>
          </w:p>
          <w:p w:rsidR="00E14F9A" w:rsidRDefault="00E14F9A" w:rsidP="00C76E91">
            <w:pPr>
              <w:tabs>
                <w:tab w:val="left" w:pos="705"/>
              </w:tabs>
              <w:rPr>
                <w:lang w:val="nb-NO" w:eastAsia="nb-NO"/>
              </w:rPr>
            </w:pPr>
            <w:r>
              <w:tab/>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3.</w:t>
            </w:r>
          </w:p>
        </w:tc>
        <w:tc>
          <w:tcPr>
            <w:tcW w:w="6629"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Når du genererer eposten med de saksdokumentene du ønsker å legge ved må du angi om du ønsker</w:t>
            </w:r>
          </w:p>
          <w:p w:rsidR="00E14F9A" w:rsidRDefault="00E14F9A" w:rsidP="00C76E91">
            <w:pPr>
              <w:pStyle w:val="Listeavsnitt"/>
              <w:numPr>
                <w:ilvl w:val="0"/>
                <w:numId w:val="41"/>
              </w:numPr>
              <w:autoSpaceDE w:val="0"/>
              <w:autoSpaceDN w:val="0"/>
              <w:adjustRightInd w:val="0"/>
            </w:pPr>
            <w:r>
              <w:t>Hoveddokument som eposttekst</w:t>
            </w:r>
          </w:p>
          <w:p w:rsidR="00E14F9A" w:rsidRDefault="00E14F9A" w:rsidP="00C76E91">
            <w:pPr>
              <w:pStyle w:val="Listeavsnitt"/>
              <w:numPr>
                <w:ilvl w:val="0"/>
                <w:numId w:val="41"/>
              </w:numPr>
              <w:autoSpaceDE w:val="0"/>
              <w:autoSpaceDN w:val="0"/>
              <w:adjustRightInd w:val="0"/>
            </w:pPr>
            <w:r>
              <w:t>PDF-konvertering av hoveddokument og vedlegg</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4.</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Eposten opprettes i, kontrolleres og sendes fra Outlook.</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bl>
    <w:p w:rsidR="00E14F9A" w:rsidRDefault="00E14F9A" w:rsidP="00E14F9A">
      <w:pPr>
        <w:spacing w:before="120"/>
        <w:rPr>
          <w:lang w:val="nb-NO" w:eastAsia="nb-NO"/>
        </w:rPr>
      </w:pPr>
    </w:p>
    <w:p w:rsidR="00E14F9A" w:rsidRDefault="00E14F9A" w:rsidP="00E14F9A">
      <w:pPr>
        <w:pStyle w:val="Overskrift2"/>
        <w:keepLines w:val="0"/>
        <w:numPr>
          <w:ilvl w:val="1"/>
          <w:numId w:val="34"/>
        </w:numPr>
        <w:spacing w:before="240" w:after="60" w:line="240" w:lineRule="auto"/>
      </w:pPr>
      <w:bookmarkStart w:id="115" w:name="_Toc381185997"/>
      <w:r>
        <w:t>Når bruker jeg kopimottakere i Fokus?</w:t>
      </w:r>
      <w:bookmarkEnd w:id="115"/>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Påføre intern kopimottaker på journalposter når man vurderer det hensiktsmessig å orientere andre saksbehandlere.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b/>
        </w:rPr>
        <w:t>Rutinebeskrivelse og ansvarlig utførende</w:t>
      </w:r>
    </w:p>
    <w:tbl>
      <w:tblPr>
        <w:tblW w:w="81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35"/>
        <w:gridCol w:w="1084"/>
      </w:tblGrid>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i/>
                <w:lang w:val="nb-NO" w:eastAsia="nb-NO"/>
              </w:rPr>
            </w:pPr>
            <w:r>
              <w:t>Åpne registreringsbildet for den aktuelle journalposten.</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Legg til interne kopimottakere på Avsender/Mottaker-fanen på journalposten.</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bl>
    <w:p w:rsidR="00E14F9A" w:rsidRDefault="00E14F9A" w:rsidP="00E14F9A">
      <w:pPr>
        <w:autoSpaceDE w:val="0"/>
        <w:autoSpaceDN w:val="0"/>
        <w:adjustRightInd w:val="0"/>
        <w:spacing w:before="120"/>
        <w:rPr>
          <w:lang w:val="nb-NO" w:eastAsia="nb-NO"/>
        </w:rPr>
      </w:pPr>
      <w:r>
        <w:t xml:space="preserve">Kopimottakerne mottar kopi av journalposten i kurven </w:t>
      </w:r>
      <w:r>
        <w:rPr>
          <w:b/>
          <w:color w:val="943634" w:themeColor="accent2" w:themeShade="BF"/>
        </w:rPr>
        <w:t>Kopier</w:t>
      </w:r>
      <w:r>
        <w:t xml:space="preserve"> når journalposten ferdigstilles eller ekspederes.</w:t>
      </w:r>
    </w:p>
    <w:p w:rsidR="00E14F9A" w:rsidRPr="00E14F9A" w:rsidRDefault="00E14F9A" w:rsidP="00E14F9A">
      <w:pPr>
        <w:autoSpaceDE w:val="0"/>
        <w:autoSpaceDN w:val="0"/>
        <w:adjustRightInd w:val="0"/>
        <w:spacing w:before="120"/>
        <w:rPr>
          <w:lang w:val="nb-NO"/>
        </w:rPr>
      </w:pPr>
      <w:r w:rsidRPr="00E14F9A">
        <w:rPr>
          <w:lang w:val="nb-NO"/>
        </w:rPr>
        <w:t xml:space="preserve">Som et alternativ til å legge en saksbehandler som kopimottaker kan man sende en oppgave av type  Beskjed/Merknad til den eller de saksbehandlerne man ønsker å involvere. </w:t>
      </w:r>
      <w:r w:rsidRPr="00E14F9A">
        <w:rPr>
          <w:lang w:val="nb-NO"/>
        </w:rPr>
        <w:br/>
      </w:r>
    </w:p>
    <w:p w:rsidR="00E14F9A" w:rsidRDefault="00E14F9A" w:rsidP="00E14F9A">
      <w:pPr>
        <w:pStyle w:val="Overskrift2"/>
        <w:keepLines w:val="0"/>
        <w:numPr>
          <w:ilvl w:val="1"/>
          <w:numId w:val="34"/>
        </w:numPr>
        <w:spacing w:before="240" w:after="60" w:line="240" w:lineRule="auto"/>
      </w:pPr>
      <w:bookmarkStart w:id="116" w:name="_Toc381185998"/>
      <w:bookmarkStart w:id="117" w:name="_Toc277699883"/>
      <w:bookmarkStart w:id="118" w:name="_Toc251253661"/>
      <w:r>
        <w:t>OBS-dato – knytt en påminnelse til en sak</w:t>
      </w:r>
      <w:bookmarkEnd w:id="116"/>
      <w:bookmarkEnd w:id="117"/>
      <w:bookmarkEnd w:id="118"/>
    </w:p>
    <w:p w:rsidR="00E14F9A" w:rsidRPr="00E14F9A" w:rsidRDefault="00E14F9A" w:rsidP="00E14F9A">
      <w:pPr>
        <w:autoSpaceDE w:val="0"/>
        <w:autoSpaceDN w:val="0"/>
        <w:adjustRightInd w:val="0"/>
        <w:spacing w:after="0"/>
        <w:rPr>
          <w:b/>
          <w:lang w:val="nb-NO"/>
        </w:rPr>
      </w:pPr>
      <w:r w:rsidRPr="00E14F9A">
        <w:rPr>
          <w:b/>
          <w:lang w:val="nb-NO"/>
        </w:rPr>
        <w:t>Aktivitet</w:t>
      </w:r>
    </w:p>
    <w:p w:rsidR="00E14F9A" w:rsidRPr="00E14F9A" w:rsidRDefault="00E14F9A" w:rsidP="00E14F9A">
      <w:pPr>
        <w:rPr>
          <w:lang w:val="nb-NO"/>
        </w:rPr>
      </w:pPr>
      <w:r w:rsidRPr="00E14F9A">
        <w:rPr>
          <w:lang w:val="nb-NO"/>
        </w:rPr>
        <w:t>Angi dato og beskrivelse av oppfølgingspunkter tilknyttet behandlingen av en sak.</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t xml:space="preserve"> </w:t>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autoSpaceDE w:val="0"/>
        <w:autoSpaceDN w:val="0"/>
        <w:adjustRightInd w:val="0"/>
        <w:spacing w:after="0"/>
        <w:rPr>
          <w:rFonts w:cstheme="minorHAnsi"/>
          <w:b/>
        </w:rPr>
      </w:pPr>
      <w:r>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lastRenderedPageBreak/>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lang w:val="nb-NO" w:eastAsia="nb-NO"/>
              </w:rPr>
            </w:pPr>
            <w:r w:rsidRPr="00E14F9A">
              <w:rPr>
                <w:lang w:val="nb-NO"/>
              </w:rPr>
              <w:t>Åpne registreringsbildet for den aktuelle saken.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lang w:val="nb-NO" w:eastAsia="nb-NO"/>
              </w:rPr>
            </w:pPr>
            <w:r>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Pr>
                <w:rFonts w:cs="Arial"/>
              </w:rPr>
              <w:t>Registrer OBS-dato og kommentar.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spacing w:after="0" w:line="240" w:lineRule="auto"/>
            </w:pPr>
            <w:r>
              <w:t>3.</w:t>
            </w:r>
          </w:p>
          <w:p w:rsidR="00E14F9A" w:rsidRDefault="00E14F9A" w:rsidP="00C76E91">
            <w:pPr>
              <w:autoSpaceDE w:val="0"/>
              <w:autoSpaceDN w:val="0"/>
              <w:adjustRightInd w:val="0"/>
              <w:spacing w:after="0" w:line="240" w:lineRule="auto"/>
              <w:rPr>
                <w:lang w:val="nb-NO" w:eastAsia="nb-NO"/>
              </w:rPr>
            </w:pP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sidRPr="00E14F9A">
              <w:rPr>
                <w:lang w:val="nb-NO"/>
              </w:rPr>
              <w:t xml:space="preserve">Følg opp saker med OBS-dato fra kurven </w:t>
            </w:r>
            <w:r w:rsidRPr="00E14F9A">
              <w:rPr>
                <w:b/>
                <w:color w:val="943634" w:themeColor="accent2" w:themeShade="BF"/>
                <w:lang w:val="nb-NO"/>
              </w:rPr>
              <w:t>Forfall</w:t>
            </w:r>
            <w:r w:rsidRPr="00E14F9A">
              <w:rPr>
                <w:lang w:val="nb-NO"/>
              </w:rPr>
              <w:t>. Her vil de vises 5 dager før OBS-dato inntreffer.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lang w:val="nb-NO" w:eastAsia="nb-NO"/>
              </w:rPr>
            </w:pPr>
            <w:r>
              <w:t>4.</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sidRPr="00E14F9A">
              <w:rPr>
                <w:lang w:val="nb-NO"/>
              </w:rPr>
              <w:t xml:space="preserve">Når oppfølging er utført slettes OBS-dato og kommentar fra registreringsbildet for saken. </w:t>
            </w:r>
            <w:r>
              <w:t>Da forsvinner saken fra kurven.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bl>
    <w:p w:rsidR="00E14F9A" w:rsidRDefault="00E14F9A" w:rsidP="00E14F9A">
      <w:pPr>
        <w:pStyle w:val="Overskrift2"/>
        <w:ind w:left="720"/>
      </w:pPr>
    </w:p>
    <w:p w:rsidR="00E14F9A" w:rsidRDefault="00E14F9A" w:rsidP="00E14F9A">
      <w:pPr>
        <w:pStyle w:val="Overskrift2"/>
        <w:numPr>
          <w:ilvl w:val="1"/>
          <w:numId w:val="34"/>
        </w:numPr>
      </w:pPr>
      <w:bookmarkStart w:id="119" w:name="_Toc381185999"/>
      <w:r>
        <w:t>Hvordan fjerner jeg en feilopprettet journalpost i saken?</w:t>
      </w:r>
      <w:bookmarkEnd w:id="119"/>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Fjerne en journalpost fra en sak.</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b/>
                <w:lang w:val="nb-NO" w:eastAsia="nb-NO"/>
              </w:rPr>
            </w:pPr>
            <w:r>
              <w:rPr>
                <w:rFonts w:cstheme="minorHAnsi"/>
              </w:rPr>
              <w:t>Markér journalposten som skal fjernes.</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spacing w:line="360" w:lineRule="auto"/>
              <w:ind w:left="0"/>
              <w:rPr>
                <w:rFonts w:asciiTheme="minorHAnsi" w:hAnsiTheme="minorHAnsi" w:cstheme="minorHAnsi"/>
              </w:rPr>
            </w:pPr>
            <w:r>
              <w:rPr>
                <w:rFonts w:asciiTheme="minorHAnsi" w:hAnsiTheme="minorHAnsi" w:cstheme="minorHAnsi"/>
                <w:b/>
              </w:rPr>
              <w:t>Hvis</w:t>
            </w:r>
            <w:r>
              <w:rPr>
                <w:rFonts w:asciiTheme="minorHAnsi" w:hAnsiTheme="minorHAnsi" w:cstheme="minorHAnsi"/>
              </w:rPr>
              <w:t xml:space="preserve"> </w:t>
            </w:r>
            <w:r>
              <w:rPr>
                <w:rFonts w:asciiTheme="minorHAnsi" w:hAnsiTheme="minorHAnsi" w:cstheme="minorHAnsi"/>
                <w:b/>
              </w:rPr>
              <w:t>journalstatus er R eller S</w:t>
            </w:r>
            <w:r>
              <w:rPr>
                <w:rFonts w:asciiTheme="minorHAnsi" w:hAnsiTheme="minorHAnsi" w:cstheme="minorHAnsi"/>
              </w:rPr>
              <w:t xml:space="preserve"> gjør du følgende:</w:t>
            </w:r>
          </w:p>
          <w:p w:rsidR="00E14F9A" w:rsidRDefault="00E14F9A" w:rsidP="00C76E91">
            <w:pPr>
              <w:pStyle w:val="Normalinnrykk"/>
              <w:numPr>
                <w:ilvl w:val="0"/>
                <w:numId w:val="40"/>
              </w:numPr>
              <w:spacing w:line="276" w:lineRule="auto"/>
              <w:rPr>
                <w:rFonts w:asciiTheme="minorHAnsi" w:hAnsiTheme="minorHAnsi" w:cstheme="minorHAnsi"/>
              </w:rPr>
            </w:pPr>
            <w:r>
              <w:rPr>
                <w:rFonts w:asciiTheme="minorHAnsi" w:hAnsiTheme="minorHAnsi" w:cstheme="minorHAnsi"/>
              </w:rPr>
              <w:t>Høyreklikk på journalposten</w:t>
            </w:r>
          </w:p>
          <w:p w:rsidR="00E14F9A" w:rsidRDefault="00E14F9A" w:rsidP="00C76E91">
            <w:pPr>
              <w:pStyle w:val="Normalinnrykk"/>
              <w:numPr>
                <w:ilvl w:val="0"/>
                <w:numId w:val="40"/>
              </w:numPr>
              <w:spacing w:line="276" w:lineRule="auto"/>
              <w:rPr>
                <w:rFonts w:asciiTheme="minorHAnsi" w:hAnsiTheme="minorHAnsi" w:cstheme="minorHAnsi"/>
              </w:rPr>
            </w:pPr>
            <w:r>
              <w:rPr>
                <w:rFonts w:asciiTheme="minorHAnsi" w:hAnsiTheme="minorHAnsi" w:cstheme="minorHAnsi"/>
              </w:rPr>
              <w:t xml:space="preserve">Velg </w:t>
            </w:r>
            <w:r>
              <w:rPr>
                <w:rFonts w:asciiTheme="minorHAnsi" w:hAnsiTheme="minorHAnsi" w:cstheme="minorHAnsi"/>
                <w:b/>
              </w:rPr>
              <w:t>Slett</w:t>
            </w:r>
          </w:p>
          <w:p w:rsidR="00E14F9A" w:rsidRDefault="00E14F9A" w:rsidP="00C76E91">
            <w:pPr>
              <w:pStyle w:val="Normalinnrykk"/>
              <w:numPr>
                <w:ilvl w:val="0"/>
                <w:numId w:val="40"/>
              </w:numPr>
              <w:spacing w:line="276" w:lineRule="auto"/>
              <w:rPr>
                <w:rFonts w:asciiTheme="minorHAnsi" w:hAnsiTheme="minorHAnsi" w:cstheme="minorHAnsi"/>
              </w:rPr>
            </w:pPr>
            <w:r>
              <w:rPr>
                <w:rFonts w:asciiTheme="minorHAnsi" w:hAnsiTheme="minorHAnsi" w:cstheme="minorHAnsi"/>
              </w:rPr>
              <w:t>Bekreft sletting</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3.</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sidRPr="00E14F9A">
              <w:rPr>
                <w:rFonts w:cstheme="minorHAnsi"/>
                <w:b/>
                <w:lang w:val="nb-NO"/>
              </w:rPr>
              <w:t>Hvis journalstatus er F, E, J eller A</w:t>
            </w:r>
            <w:r w:rsidRPr="00E14F9A">
              <w:rPr>
                <w:rFonts w:cstheme="minorHAnsi"/>
                <w:lang w:val="nb-NO"/>
              </w:rPr>
              <w:t xml:space="preserve"> har du ikke tilgang til å fjerne journalposten og arkivet må bistå. </w:t>
            </w:r>
            <w:r>
              <w:rPr>
                <w:rFonts w:cstheme="minorHAnsi"/>
              </w:rPr>
              <w:t>Gjør følgende:</w:t>
            </w:r>
          </w:p>
          <w:p w:rsidR="00E14F9A" w:rsidRDefault="00E14F9A" w:rsidP="00C76E91">
            <w:pPr>
              <w:pStyle w:val="Listeavsnitt"/>
              <w:numPr>
                <w:ilvl w:val="0"/>
                <w:numId w:val="40"/>
              </w:numPr>
              <w:autoSpaceDE w:val="0"/>
              <w:autoSpaceDN w:val="0"/>
              <w:adjustRightInd w:val="0"/>
              <w:rPr>
                <w:rFonts w:cstheme="minorHAnsi"/>
              </w:rPr>
            </w:pPr>
            <w:r>
              <w:rPr>
                <w:rFonts w:cstheme="minorHAnsi"/>
              </w:rPr>
              <w:t xml:space="preserve">Send en oppgave av type </w:t>
            </w:r>
            <w:r>
              <w:rPr>
                <w:rFonts w:cstheme="minorHAnsi"/>
                <w:b/>
              </w:rPr>
              <w:t>Beskjed til arkiv</w:t>
            </w:r>
            <w:r>
              <w:rPr>
                <w:rFonts w:cstheme="minorHAnsi"/>
              </w:rPr>
              <w:t xml:space="preserve"> til arkivet</w:t>
            </w:r>
          </w:p>
          <w:p w:rsidR="00E14F9A" w:rsidRDefault="00E14F9A" w:rsidP="00C76E91">
            <w:pPr>
              <w:pStyle w:val="Listeavsnitt"/>
              <w:numPr>
                <w:ilvl w:val="0"/>
                <w:numId w:val="40"/>
              </w:numPr>
              <w:autoSpaceDE w:val="0"/>
              <w:autoSpaceDN w:val="0"/>
              <w:adjustRightInd w:val="0"/>
              <w:rPr>
                <w:rFonts w:cstheme="minorHAnsi"/>
              </w:rPr>
            </w:pPr>
            <w:r>
              <w:rPr>
                <w:rFonts w:cstheme="minorHAnsi"/>
              </w:rPr>
              <w:t>Angi i oppgavemerknaden at journalposten er feilregistrert og skal fjernes.</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4.</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sidRPr="00E14F9A">
              <w:rPr>
                <w:lang w:val="nb-NO"/>
              </w:rPr>
              <w:t>Arkivet følger opp mottatt oppgave og fjerner journalposten fra saken.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ARK</w:t>
            </w:r>
          </w:p>
        </w:tc>
      </w:tr>
    </w:tbl>
    <w:p w:rsidR="00E14F9A" w:rsidRDefault="00E14F9A" w:rsidP="00E14F9A">
      <w:pPr>
        <w:pStyle w:val="Overskrift2"/>
        <w:numPr>
          <w:ilvl w:val="1"/>
          <w:numId w:val="34"/>
        </w:numPr>
      </w:pPr>
      <w:bookmarkStart w:id="120" w:name="_Toc381186000"/>
      <w:r>
        <w:t>Hvordan kopiere eller flytter jeg en journalpost til en annen sak?</w:t>
      </w:r>
      <w:bookmarkEnd w:id="120"/>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Flytte eller kopiere journalpost til en annen sak.</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b/>
                <w:lang w:val="nb-NO" w:eastAsia="nb-NO"/>
              </w:rPr>
            </w:pPr>
            <w:r w:rsidRPr="00E14F9A">
              <w:rPr>
                <w:rFonts w:cstheme="minorHAnsi"/>
                <w:b/>
                <w:lang w:val="nb-NO"/>
              </w:rPr>
              <w:t>Flytte journalpost.</w:t>
            </w:r>
            <w:r w:rsidRPr="00E14F9A">
              <w:rPr>
                <w:rFonts w:cstheme="minorHAnsi"/>
                <w:lang w:val="nb-NO"/>
              </w:rPr>
              <w:br/>
              <w:t>Marker journalposten som skal flyttes, høyreklikk velg ny oppgave.</w:t>
            </w:r>
            <w:r w:rsidRPr="00E14F9A">
              <w:rPr>
                <w:rFonts w:cstheme="minorHAnsi"/>
                <w:lang w:val="nb-NO"/>
              </w:rPr>
              <w:br/>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lastRenderedPageBreak/>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lastRenderedPageBreak/>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Send en oppgave av type </w:t>
            </w:r>
            <w:r w:rsidRPr="00E14F9A">
              <w:rPr>
                <w:rFonts w:cstheme="minorHAnsi"/>
                <w:b/>
                <w:lang w:val="nb-NO"/>
              </w:rPr>
              <w:t>Beskjed til arkiv</w:t>
            </w:r>
            <w:r w:rsidRPr="00E14F9A">
              <w:rPr>
                <w:rFonts w:cstheme="minorHAnsi"/>
                <w:lang w:val="nb-NO"/>
              </w:rPr>
              <w:t xml:space="preserve"> til arkivet. Angi i oppgavemerknaden at journalposten skal flyttes til en annen sak og oppgi hvilken sak den skal flyttes til.</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3.</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sidRPr="00E14F9A">
              <w:rPr>
                <w:lang w:val="nb-NO"/>
              </w:rPr>
              <w:t>Arkivet følger opp mottatt oppgave og flytter journalposten til annen sak.</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ARK</w:t>
            </w:r>
          </w:p>
        </w:tc>
      </w:tr>
      <w:tr w:rsidR="00E14F9A" w:rsidTr="00E14F9A">
        <w:tc>
          <w:tcPr>
            <w:tcW w:w="500"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rPr>
                <w:lang w:val="nb-NO" w:eastAsia="nb-NO"/>
              </w:rPr>
            </w:pPr>
          </w:p>
        </w:tc>
        <w:tc>
          <w:tcPr>
            <w:tcW w:w="6327" w:type="dxa"/>
            <w:tcBorders>
              <w:top w:val="single" w:sz="4" w:space="0" w:color="auto"/>
              <w:left w:val="single" w:sz="4" w:space="0" w:color="auto"/>
              <w:bottom w:val="single" w:sz="4" w:space="0" w:color="auto"/>
              <w:right w:val="single" w:sz="4" w:space="0" w:color="auto"/>
            </w:tcBorders>
          </w:tcPr>
          <w:p w:rsidR="00E14F9A" w:rsidRDefault="00E14F9A" w:rsidP="00C76E91">
            <w:pPr>
              <w:rPr>
                <w:lang w:val="nb-NO" w:eastAsia="nb-NO"/>
              </w:rPr>
            </w:pPr>
          </w:p>
        </w:tc>
        <w:tc>
          <w:tcPr>
            <w:tcW w:w="1539"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44"/>
              <w:rPr>
                <w:lang w:val="nb-NO" w:eastAsia="nb-NO"/>
              </w:rPr>
            </w:pP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4.</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Pr>
                <w:b/>
              </w:rPr>
              <w:t>Kopiere journalpost.</w:t>
            </w:r>
            <w:r>
              <w:rPr>
                <w:b/>
              </w:rPr>
              <w:br/>
            </w:r>
            <w:r>
              <w:t>Marker journalposten som skal kopieres, høyreklikk velg organisere kopier.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5.</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t>Velg riktig sak og kopier.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bl>
    <w:p w:rsidR="00E14F9A" w:rsidRDefault="00E14F9A" w:rsidP="00E14F9A">
      <w:pPr>
        <w:autoSpaceDE w:val="0"/>
        <w:autoSpaceDN w:val="0"/>
        <w:adjustRightInd w:val="0"/>
        <w:rPr>
          <w:rFonts w:cs="Arial"/>
          <w:lang w:val="nb-NO" w:eastAsia="nb-NO"/>
        </w:rPr>
      </w:pPr>
    </w:p>
    <w:p w:rsidR="00E14F9A" w:rsidRDefault="00E14F9A" w:rsidP="00E14F9A">
      <w:bookmarkStart w:id="121" w:name="_Toc277699882"/>
      <w:bookmarkStart w:id="122" w:name="_Toc251253660"/>
      <w:bookmarkStart w:id="123" w:name="_Toc176250305"/>
      <w:r>
        <w:tab/>
      </w:r>
      <w:r>
        <w:tab/>
      </w:r>
    </w:p>
    <w:p w:rsidR="00E14F9A" w:rsidRDefault="00E14F9A" w:rsidP="00E14F9A">
      <w:r>
        <w:tab/>
      </w:r>
      <w:r>
        <w:tab/>
      </w:r>
    </w:p>
    <w:p w:rsidR="00E14F9A" w:rsidRDefault="00E14F9A" w:rsidP="00E14F9A">
      <w:pPr>
        <w:rPr>
          <w:rFonts w:asciiTheme="majorHAnsi" w:eastAsiaTheme="majorEastAsia" w:hAnsiTheme="majorHAnsi" w:cstheme="majorBidi"/>
          <w:b/>
          <w:bCs/>
          <w:color w:val="4F81BD" w:themeColor="accent1"/>
          <w:sz w:val="26"/>
          <w:szCs w:val="26"/>
        </w:rPr>
      </w:pPr>
      <w:r>
        <w:br w:type="page"/>
      </w:r>
    </w:p>
    <w:p w:rsidR="00E14F9A" w:rsidRDefault="00E14F9A" w:rsidP="00E14F9A">
      <w:pPr>
        <w:pStyle w:val="Overskrift2"/>
        <w:numPr>
          <w:ilvl w:val="1"/>
          <w:numId w:val="34"/>
        </w:numPr>
      </w:pPr>
      <w:bookmarkStart w:id="124" w:name="_Toc381186001"/>
      <w:r>
        <w:lastRenderedPageBreak/>
        <w:t>Hvordan fjerner jeg en sak jeg har opprettet ved en feiltakelse</w:t>
      </w:r>
      <w:bookmarkEnd w:id="121"/>
      <w:bookmarkEnd w:id="122"/>
      <w:bookmarkEnd w:id="123"/>
      <w:r>
        <w:t>?</w:t>
      </w:r>
      <w:bookmarkEnd w:id="124"/>
    </w:p>
    <w:p w:rsidR="00E14F9A" w:rsidRPr="00E14F9A" w:rsidRDefault="00E14F9A" w:rsidP="00E14F9A">
      <w:pPr>
        <w:autoSpaceDE w:val="0"/>
        <w:autoSpaceDN w:val="0"/>
        <w:adjustRightInd w:val="0"/>
        <w:spacing w:after="0"/>
        <w:rPr>
          <w:b/>
          <w:lang w:val="nb-NO"/>
        </w:rPr>
      </w:pPr>
    </w:p>
    <w:p w:rsidR="00E14F9A" w:rsidRPr="00E14F9A" w:rsidRDefault="00E14F9A" w:rsidP="00E14F9A">
      <w:pPr>
        <w:autoSpaceDE w:val="0"/>
        <w:autoSpaceDN w:val="0"/>
        <w:adjustRightInd w:val="0"/>
        <w:spacing w:after="0"/>
        <w:rPr>
          <w:b/>
          <w:lang w:val="nb-NO"/>
        </w:rPr>
      </w:pPr>
      <w:r w:rsidRPr="00E14F9A">
        <w:rPr>
          <w:b/>
          <w:lang w:val="nb-NO"/>
        </w:rPr>
        <w:t>Aktivitet</w:t>
      </w:r>
    </w:p>
    <w:p w:rsidR="00E14F9A" w:rsidRPr="00E14F9A" w:rsidRDefault="00E14F9A" w:rsidP="00E14F9A">
      <w:pPr>
        <w:rPr>
          <w:lang w:val="nb-NO"/>
        </w:rPr>
      </w:pPr>
      <w:r w:rsidRPr="00E14F9A">
        <w:rPr>
          <w:lang w:val="nb-NO"/>
        </w:rPr>
        <w:t>Fjerne feilopprettede saker fra saksbehandlers arbeidsbord.</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Saksbehandler/arkivet. </w:t>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autoSpaceDE w:val="0"/>
        <w:autoSpaceDN w:val="0"/>
        <w:adjustRightInd w:val="0"/>
        <w:spacing w:after="0"/>
      </w:pPr>
      <w:r>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b/>
                <w:lang w:val="nb-NO" w:eastAsia="nb-NO"/>
              </w:rPr>
            </w:pPr>
            <w:r>
              <w:t xml:space="preserve">Finn fram til den saken som er feilopprettet. </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Send oppgave «Beskjed til arkiv» og skriv UTGÅTT i meldingen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3.</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 xml:space="preserve">Arkivet følger opp saker som skal utgå fra kurven  «Beskjed til arkiv» </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ARK</w:t>
            </w:r>
          </w:p>
        </w:tc>
      </w:tr>
    </w:tbl>
    <w:p w:rsidR="00E14F9A" w:rsidRDefault="00E14F9A" w:rsidP="00E14F9A">
      <w:pPr>
        <w:autoSpaceDE w:val="0"/>
        <w:autoSpaceDN w:val="0"/>
        <w:adjustRightInd w:val="0"/>
        <w:rPr>
          <w:lang w:val="nb-NO" w:eastAsia="nb-NO"/>
        </w:rPr>
      </w:pPr>
    </w:p>
    <w:p w:rsidR="00E14F9A" w:rsidRDefault="00E14F9A" w:rsidP="00E14F9A">
      <w:pPr>
        <w:pStyle w:val="Overskrift2"/>
        <w:keepLines w:val="0"/>
        <w:numPr>
          <w:ilvl w:val="1"/>
          <w:numId w:val="34"/>
        </w:numPr>
        <w:spacing w:before="240" w:after="60" w:line="240" w:lineRule="auto"/>
      </w:pPr>
      <w:bookmarkStart w:id="125" w:name="_Toc381186002"/>
      <w:bookmarkStart w:id="126" w:name="_Toc277699886"/>
      <w:r>
        <w:t>Stedfortrederfunksjon</w:t>
      </w:r>
      <w:bookmarkEnd w:id="125"/>
      <w:bookmarkEnd w:id="126"/>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Tre inn som stedfortreder i leders fravær.</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Ansvarlig</w:t>
      </w:r>
      <w:r>
        <w:rPr>
          <w:rFonts w:asciiTheme="minorHAnsi" w:hAnsiTheme="minorHAnsi" w:cstheme="minorHAnsi"/>
          <w:b/>
        </w:rPr>
        <w:tab/>
      </w:r>
      <w:r>
        <w:rPr>
          <w:rFonts w:asciiTheme="minorHAnsi" w:hAnsiTheme="minorHAnsi" w:cstheme="minorHAnsi"/>
          <w:b/>
        </w:rPr>
        <w:tab/>
        <w:t>Tidspunkt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Stedfortreder. </w:t>
      </w:r>
      <w:r>
        <w:rPr>
          <w:rFonts w:asciiTheme="minorHAnsi" w:hAnsiTheme="minorHAnsi" w:cstheme="minorHAnsi"/>
        </w:rPr>
        <w:tab/>
      </w:r>
      <w:r>
        <w:rPr>
          <w:rFonts w:asciiTheme="minorHAnsi" w:hAnsiTheme="minorHAnsi" w:cstheme="minorHAnsi"/>
        </w:rPr>
        <w:tab/>
        <w:t>Ved leders fravær.</w:t>
      </w:r>
    </w:p>
    <w:p w:rsidR="00E14F9A" w:rsidRDefault="00E14F9A" w:rsidP="00E14F9A">
      <w:pPr>
        <w:pStyle w:val="Normalinnrykk"/>
        <w:ind w:left="0"/>
        <w:rPr>
          <w:rFonts w:asciiTheme="minorHAnsi" w:hAnsiTheme="minorHAnsi" w:cstheme="minorHAnsi"/>
        </w:rPr>
      </w:pPr>
    </w:p>
    <w:p w:rsidR="00E14F9A" w:rsidRPr="00E14F9A" w:rsidRDefault="00E14F9A" w:rsidP="00E14F9A">
      <w:pPr>
        <w:autoSpaceDE w:val="0"/>
        <w:autoSpaceDN w:val="0"/>
        <w:adjustRightInd w:val="0"/>
        <w:spacing w:after="0"/>
        <w:rPr>
          <w:rFonts w:cstheme="minorHAnsi"/>
          <w:b/>
          <w:lang w:val="nb-NO"/>
        </w:rPr>
      </w:pPr>
      <w:r w:rsidRPr="00E14F9A">
        <w:rPr>
          <w:rFonts w:cstheme="minorHAnsi"/>
          <w:b/>
          <w:lang w:val="nb-NO"/>
        </w:rPr>
        <w:t>Rutinebeskrivelse</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Stedfortrederfunksjonen finner du i arbeidsbordet i Fokus når du klikker på nedtrekkspilen ved siden av brukernavnet ditt. Her vises brukernavnet til lederen du er stedfortreder for.</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 </w:t>
      </w:r>
    </w:p>
    <w:p w:rsidR="00E14F9A" w:rsidRDefault="00E14F9A" w:rsidP="00E14F9A">
      <w:pPr>
        <w:pStyle w:val="Normalinnrykk"/>
        <w:ind w:left="0"/>
        <w:rPr>
          <w:rFonts w:asciiTheme="minorHAnsi" w:hAnsiTheme="minorHAnsi" w:cstheme="minorHAnsi"/>
        </w:rPr>
      </w:pPr>
      <w:r>
        <w:rPr>
          <w:rFonts w:cstheme="minorHAnsi"/>
          <w:noProof/>
          <w:lang w:val="nn-NO" w:eastAsia="nn-NO"/>
        </w:rPr>
        <w:drawing>
          <wp:inline distT="0" distB="0" distL="0" distR="0" wp14:anchorId="5F37EA30" wp14:editId="7F20172A">
            <wp:extent cx="1682115" cy="923290"/>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pic:cNvPicPr>
                      <a:picLocks noChangeAspect="1" noChangeArrowheads="1"/>
                    </pic:cNvPicPr>
                  </pic:nvPicPr>
                  <pic:blipFill>
                    <a:blip r:embed="rId64">
                      <a:extLst>
                        <a:ext uri="{28A0092B-C50C-407E-A947-70E740481C1C}">
                          <a14:useLocalDpi xmlns:a14="http://schemas.microsoft.com/office/drawing/2010/main" val="0"/>
                        </a:ext>
                      </a:extLst>
                    </a:blip>
                    <a:srcRect t="25870" b="36681"/>
                    <a:stretch>
                      <a:fillRect/>
                    </a:stretch>
                  </pic:blipFill>
                  <pic:spPr bwMode="auto">
                    <a:xfrm>
                      <a:off x="0" y="0"/>
                      <a:ext cx="1682115" cy="923290"/>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For å få tilgang til å utføre lederens oppgaver klikker du på navnet og arbeidsbordet endres til lederens arbeidsbord. Brukernavnet til lederen angis i rødt slik at du lett kan se at du er inne med stedfortrederfunksjon.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cstheme="minorHAnsi"/>
          <w:noProof/>
          <w:lang w:val="nn-NO" w:eastAsia="nn-NO"/>
        </w:rPr>
        <w:drawing>
          <wp:inline distT="0" distB="0" distL="0" distR="0" wp14:anchorId="0D259D66" wp14:editId="7713FE2F">
            <wp:extent cx="1845945" cy="1173480"/>
            <wp:effectExtent l="0" t="0" r="1905" b="762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65">
                      <a:extLst>
                        <a:ext uri="{28A0092B-C50C-407E-A947-70E740481C1C}">
                          <a14:useLocalDpi xmlns:a14="http://schemas.microsoft.com/office/drawing/2010/main" val="0"/>
                        </a:ext>
                      </a:extLst>
                    </a:blip>
                    <a:srcRect b="32710"/>
                    <a:stretch>
                      <a:fillRect/>
                    </a:stretch>
                  </pic:blipFill>
                  <pic:spPr bwMode="auto">
                    <a:xfrm>
                      <a:off x="0" y="0"/>
                      <a:ext cx="1845945" cy="1173480"/>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Når du skal skifte tilbake til eget arbeidsbord klikker du på nedtrekksbilden ved siden av lederens brukernavn og skifter tilbake til ditt eget.</w:t>
      </w:r>
    </w:p>
    <w:p w:rsidR="00E14F9A" w:rsidRPr="00E14F9A" w:rsidRDefault="00E14F9A" w:rsidP="00E14F9A">
      <w:pPr>
        <w:rPr>
          <w:lang w:val="nb-NO"/>
        </w:rPr>
      </w:pPr>
    </w:p>
    <w:p w:rsidR="00E14F9A" w:rsidRPr="00E14F9A" w:rsidRDefault="00E14F9A">
      <w:pPr>
        <w:rPr>
          <w:lang w:val="nb-NO"/>
        </w:rPr>
      </w:pPr>
    </w:p>
    <w:sectPr w:rsidR="00E14F9A" w:rsidRPr="00E14F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F9014E"/>
    <w:multiLevelType w:val="hybridMultilevel"/>
    <w:tmpl w:val="3DBCB30A"/>
    <w:lvl w:ilvl="0" w:tplc="9774E5E6">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
    <w:nsid w:val="025C2D71"/>
    <w:multiLevelType w:val="hybridMultilevel"/>
    <w:tmpl w:val="1FB6127A"/>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
    <w:nsid w:val="03015B86"/>
    <w:multiLevelType w:val="hybridMultilevel"/>
    <w:tmpl w:val="F7680B64"/>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4">
    <w:nsid w:val="08F66A0F"/>
    <w:multiLevelType w:val="hybridMultilevel"/>
    <w:tmpl w:val="73F26CD2"/>
    <w:lvl w:ilvl="0" w:tplc="35CAE2C0">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5">
    <w:nsid w:val="0D471593"/>
    <w:multiLevelType w:val="hybridMultilevel"/>
    <w:tmpl w:val="C3DA3078"/>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6">
    <w:nsid w:val="11DC6853"/>
    <w:multiLevelType w:val="hybridMultilevel"/>
    <w:tmpl w:val="00A88044"/>
    <w:lvl w:ilvl="0" w:tplc="0414000F">
      <w:start w:val="1"/>
      <w:numFmt w:val="decimal"/>
      <w:lvlText w:val="%1."/>
      <w:lvlJc w:val="left"/>
      <w:pPr>
        <w:tabs>
          <w:tab w:val="num" w:pos="360"/>
        </w:tabs>
        <w:ind w:left="36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7">
    <w:nsid w:val="134157FE"/>
    <w:multiLevelType w:val="hybridMultilevel"/>
    <w:tmpl w:val="8826A9A0"/>
    <w:lvl w:ilvl="0" w:tplc="2B3AD846">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8">
    <w:nsid w:val="15313777"/>
    <w:multiLevelType w:val="hybridMultilevel"/>
    <w:tmpl w:val="134A583A"/>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9">
    <w:nsid w:val="22F1334F"/>
    <w:multiLevelType w:val="hybridMultilevel"/>
    <w:tmpl w:val="84D424D4"/>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0">
    <w:nsid w:val="24E06BF9"/>
    <w:multiLevelType w:val="hybridMultilevel"/>
    <w:tmpl w:val="8758B0E4"/>
    <w:lvl w:ilvl="0" w:tplc="74D22BD8">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1">
    <w:nsid w:val="2B756C5B"/>
    <w:multiLevelType w:val="singleLevel"/>
    <w:tmpl w:val="0414000F"/>
    <w:lvl w:ilvl="0">
      <w:start w:val="1"/>
      <w:numFmt w:val="decimal"/>
      <w:lvlText w:val="%1."/>
      <w:lvlJc w:val="left"/>
      <w:pPr>
        <w:tabs>
          <w:tab w:val="num" w:pos="360"/>
        </w:tabs>
        <w:ind w:left="360" w:hanging="360"/>
      </w:pPr>
    </w:lvl>
  </w:abstractNum>
  <w:abstractNum w:abstractNumId="12">
    <w:nsid w:val="2D3754DA"/>
    <w:multiLevelType w:val="hybridMultilevel"/>
    <w:tmpl w:val="7C400EC6"/>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3">
    <w:nsid w:val="2E2E65F5"/>
    <w:multiLevelType w:val="singleLevel"/>
    <w:tmpl w:val="0414000F"/>
    <w:lvl w:ilvl="0">
      <w:start w:val="1"/>
      <w:numFmt w:val="decimal"/>
      <w:lvlText w:val="%1."/>
      <w:lvlJc w:val="left"/>
      <w:pPr>
        <w:tabs>
          <w:tab w:val="num" w:pos="360"/>
        </w:tabs>
        <w:ind w:left="360" w:hanging="360"/>
      </w:pPr>
    </w:lvl>
  </w:abstractNum>
  <w:abstractNum w:abstractNumId="14">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start w:val="1"/>
      <w:numFmt w:val="bullet"/>
      <w:lvlText w:val=""/>
      <w:lvlJc w:val="left"/>
      <w:pPr>
        <w:tabs>
          <w:tab w:val="num" w:pos="2261"/>
        </w:tabs>
        <w:ind w:left="2261" w:hanging="360"/>
      </w:pPr>
      <w:rPr>
        <w:rFonts w:ascii="Wingdings" w:hAnsi="Wingdings" w:hint="default"/>
      </w:rPr>
    </w:lvl>
    <w:lvl w:ilvl="3" w:tplc="04140001">
      <w:start w:val="1"/>
      <w:numFmt w:val="bullet"/>
      <w:lvlText w:val=""/>
      <w:lvlJc w:val="left"/>
      <w:pPr>
        <w:tabs>
          <w:tab w:val="num" w:pos="2981"/>
        </w:tabs>
        <w:ind w:left="2981" w:hanging="360"/>
      </w:pPr>
      <w:rPr>
        <w:rFonts w:ascii="Symbol" w:hAnsi="Symbol" w:hint="default"/>
      </w:rPr>
    </w:lvl>
    <w:lvl w:ilvl="4" w:tplc="04140003">
      <w:start w:val="1"/>
      <w:numFmt w:val="bullet"/>
      <w:lvlText w:val="o"/>
      <w:lvlJc w:val="left"/>
      <w:pPr>
        <w:tabs>
          <w:tab w:val="num" w:pos="3701"/>
        </w:tabs>
        <w:ind w:left="3701" w:hanging="360"/>
      </w:pPr>
      <w:rPr>
        <w:rFonts w:ascii="Courier New" w:hAnsi="Courier New" w:cs="Courier New" w:hint="default"/>
      </w:rPr>
    </w:lvl>
    <w:lvl w:ilvl="5" w:tplc="04140005">
      <w:start w:val="1"/>
      <w:numFmt w:val="bullet"/>
      <w:lvlText w:val=""/>
      <w:lvlJc w:val="left"/>
      <w:pPr>
        <w:tabs>
          <w:tab w:val="num" w:pos="4421"/>
        </w:tabs>
        <w:ind w:left="4421" w:hanging="360"/>
      </w:pPr>
      <w:rPr>
        <w:rFonts w:ascii="Wingdings" w:hAnsi="Wingdings" w:hint="default"/>
      </w:rPr>
    </w:lvl>
    <w:lvl w:ilvl="6" w:tplc="04140001">
      <w:start w:val="1"/>
      <w:numFmt w:val="bullet"/>
      <w:lvlText w:val=""/>
      <w:lvlJc w:val="left"/>
      <w:pPr>
        <w:tabs>
          <w:tab w:val="num" w:pos="5141"/>
        </w:tabs>
        <w:ind w:left="5141" w:hanging="360"/>
      </w:pPr>
      <w:rPr>
        <w:rFonts w:ascii="Symbol" w:hAnsi="Symbol" w:hint="default"/>
      </w:rPr>
    </w:lvl>
    <w:lvl w:ilvl="7" w:tplc="04140003">
      <w:start w:val="1"/>
      <w:numFmt w:val="bullet"/>
      <w:lvlText w:val="o"/>
      <w:lvlJc w:val="left"/>
      <w:pPr>
        <w:tabs>
          <w:tab w:val="num" w:pos="5861"/>
        </w:tabs>
        <w:ind w:left="5861" w:hanging="360"/>
      </w:pPr>
      <w:rPr>
        <w:rFonts w:ascii="Courier New" w:hAnsi="Courier New" w:cs="Courier New" w:hint="default"/>
      </w:rPr>
    </w:lvl>
    <w:lvl w:ilvl="8" w:tplc="04140005">
      <w:start w:val="1"/>
      <w:numFmt w:val="bullet"/>
      <w:lvlText w:val=""/>
      <w:lvlJc w:val="left"/>
      <w:pPr>
        <w:tabs>
          <w:tab w:val="num" w:pos="6581"/>
        </w:tabs>
        <w:ind w:left="6581" w:hanging="360"/>
      </w:pPr>
      <w:rPr>
        <w:rFonts w:ascii="Wingdings" w:hAnsi="Wingdings" w:hint="default"/>
      </w:rPr>
    </w:lvl>
  </w:abstractNum>
  <w:abstractNum w:abstractNumId="15">
    <w:nsid w:val="3599683A"/>
    <w:multiLevelType w:val="hybridMultilevel"/>
    <w:tmpl w:val="67C8EB5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6">
    <w:nsid w:val="3CC228BA"/>
    <w:multiLevelType w:val="hybridMultilevel"/>
    <w:tmpl w:val="2C6A63A4"/>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7">
    <w:nsid w:val="451158FE"/>
    <w:multiLevelType w:val="hybridMultilevel"/>
    <w:tmpl w:val="BD8083C6"/>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8">
    <w:nsid w:val="46821BAB"/>
    <w:multiLevelType w:val="multilevel"/>
    <w:tmpl w:val="2824559E"/>
    <w:lvl w:ilvl="0">
      <w:start w:val="10"/>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47E724BC"/>
    <w:multiLevelType w:val="hybridMultilevel"/>
    <w:tmpl w:val="23888748"/>
    <w:lvl w:ilvl="0" w:tplc="EF6A3442">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0">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1">
    <w:nsid w:val="48BC0DF0"/>
    <w:multiLevelType w:val="multilevel"/>
    <w:tmpl w:val="2824559E"/>
    <w:lvl w:ilvl="0">
      <w:start w:val="1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492261D4"/>
    <w:multiLevelType w:val="hybridMultilevel"/>
    <w:tmpl w:val="D1B8F72C"/>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3">
    <w:nsid w:val="49935665"/>
    <w:multiLevelType w:val="multilevel"/>
    <w:tmpl w:val="54B4F516"/>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4E3635F6"/>
    <w:multiLevelType w:val="multilevel"/>
    <w:tmpl w:val="C3D8C1DA"/>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4EA7237E"/>
    <w:multiLevelType w:val="hybridMultilevel"/>
    <w:tmpl w:val="29B08E4C"/>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6">
    <w:nsid w:val="50F05465"/>
    <w:multiLevelType w:val="multilevel"/>
    <w:tmpl w:val="0DDE5EB4"/>
    <w:lvl w:ilvl="0">
      <w:start w:val="6"/>
      <w:numFmt w:val="decimal"/>
      <w:pStyle w:val="tabelltekst2"/>
      <w:lvlText w:val="%1"/>
      <w:lvlJc w:val="left"/>
      <w:pPr>
        <w:tabs>
          <w:tab w:val="num" w:pos="360"/>
        </w:tabs>
        <w:ind w:left="357" w:hanging="357"/>
      </w:pPr>
    </w:lvl>
    <w:lvl w:ilvl="1">
      <w:start w:val="1"/>
      <w:numFmt w:val="decimal"/>
      <w:lvlText w:val="6.%2"/>
      <w:lvlJc w:val="left"/>
      <w:pPr>
        <w:tabs>
          <w:tab w:val="num" w:pos="380"/>
        </w:tabs>
        <w:ind w:left="380" w:hanging="380"/>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52054D13"/>
    <w:multiLevelType w:val="hybridMultilevel"/>
    <w:tmpl w:val="39F6E0B6"/>
    <w:lvl w:ilvl="0" w:tplc="28A25076">
      <w:start w:val="2"/>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8">
    <w:nsid w:val="55D35907"/>
    <w:multiLevelType w:val="hybridMultilevel"/>
    <w:tmpl w:val="5A723A7A"/>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9">
    <w:nsid w:val="61D034A2"/>
    <w:multiLevelType w:val="hybridMultilevel"/>
    <w:tmpl w:val="D83C1F38"/>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0">
    <w:nsid w:val="61EC5D56"/>
    <w:multiLevelType w:val="hybridMultilevel"/>
    <w:tmpl w:val="51DA7DC6"/>
    <w:lvl w:ilvl="0" w:tplc="5362724A">
      <w:start w:val="1"/>
      <w:numFmt w:val="bullet"/>
      <w:lvlText w:val=""/>
      <w:lvlJc w:val="left"/>
      <w:pPr>
        <w:ind w:left="360" w:hanging="360"/>
      </w:pPr>
      <w:rPr>
        <w:rFonts w:ascii="Wingdings" w:hAnsi="Wingdings" w:hint="default"/>
      </w:rPr>
    </w:lvl>
    <w:lvl w:ilvl="1" w:tplc="EC3433CA">
      <w:start w:val="1"/>
      <w:numFmt w:val="bullet"/>
      <w:lvlText w:val="o"/>
      <w:lvlJc w:val="left"/>
      <w:pPr>
        <w:ind w:left="1440" w:hanging="360"/>
      </w:pPr>
      <w:rPr>
        <w:rFonts w:ascii="Courier New" w:hAnsi="Courier New" w:cs="Courier New" w:hint="default"/>
      </w:rPr>
    </w:lvl>
    <w:lvl w:ilvl="2" w:tplc="1C36A3E0">
      <w:start w:val="1"/>
      <w:numFmt w:val="bullet"/>
      <w:lvlText w:val=""/>
      <w:lvlJc w:val="left"/>
      <w:pPr>
        <w:ind w:left="2160" w:hanging="360"/>
      </w:pPr>
      <w:rPr>
        <w:rFonts w:ascii="Wingdings" w:hAnsi="Wingdings" w:hint="default"/>
      </w:rPr>
    </w:lvl>
    <w:lvl w:ilvl="3" w:tplc="6EA05F52">
      <w:start w:val="1"/>
      <w:numFmt w:val="bullet"/>
      <w:lvlText w:val=""/>
      <w:lvlJc w:val="left"/>
      <w:pPr>
        <w:ind w:left="2880" w:hanging="360"/>
      </w:pPr>
      <w:rPr>
        <w:rFonts w:ascii="Symbol" w:hAnsi="Symbol" w:hint="default"/>
      </w:rPr>
    </w:lvl>
    <w:lvl w:ilvl="4" w:tplc="492439C8">
      <w:start w:val="1"/>
      <w:numFmt w:val="bullet"/>
      <w:lvlText w:val="o"/>
      <w:lvlJc w:val="left"/>
      <w:pPr>
        <w:ind w:left="3600" w:hanging="360"/>
      </w:pPr>
      <w:rPr>
        <w:rFonts w:ascii="Courier New" w:hAnsi="Courier New" w:cs="Courier New" w:hint="default"/>
      </w:rPr>
    </w:lvl>
    <w:lvl w:ilvl="5" w:tplc="27CE6F88">
      <w:start w:val="1"/>
      <w:numFmt w:val="bullet"/>
      <w:lvlText w:val=""/>
      <w:lvlJc w:val="left"/>
      <w:pPr>
        <w:ind w:left="4320" w:hanging="360"/>
      </w:pPr>
      <w:rPr>
        <w:rFonts w:ascii="Wingdings" w:hAnsi="Wingdings" w:hint="default"/>
      </w:rPr>
    </w:lvl>
    <w:lvl w:ilvl="6" w:tplc="2D7A0E7E">
      <w:start w:val="1"/>
      <w:numFmt w:val="bullet"/>
      <w:lvlText w:val=""/>
      <w:lvlJc w:val="left"/>
      <w:pPr>
        <w:ind w:left="5040" w:hanging="360"/>
      </w:pPr>
      <w:rPr>
        <w:rFonts w:ascii="Symbol" w:hAnsi="Symbol" w:hint="default"/>
      </w:rPr>
    </w:lvl>
    <w:lvl w:ilvl="7" w:tplc="5F2224FA">
      <w:start w:val="1"/>
      <w:numFmt w:val="bullet"/>
      <w:lvlText w:val="o"/>
      <w:lvlJc w:val="left"/>
      <w:pPr>
        <w:ind w:left="5760" w:hanging="360"/>
      </w:pPr>
      <w:rPr>
        <w:rFonts w:ascii="Courier New" w:hAnsi="Courier New" w:cs="Courier New" w:hint="default"/>
      </w:rPr>
    </w:lvl>
    <w:lvl w:ilvl="8" w:tplc="EDACA4AC">
      <w:start w:val="1"/>
      <w:numFmt w:val="bullet"/>
      <w:lvlText w:val=""/>
      <w:lvlJc w:val="left"/>
      <w:pPr>
        <w:ind w:left="6480" w:hanging="360"/>
      </w:pPr>
      <w:rPr>
        <w:rFonts w:ascii="Wingdings" w:hAnsi="Wingdings" w:hint="default"/>
      </w:rPr>
    </w:lvl>
  </w:abstractNum>
  <w:abstractNum w:abstractNumId="31">
    <w:nsid w:val="62F92370"/>
    <w:multiLevelType w:val="hybridMultilevel"/>
    <w:tmpl w:val="909E7F2C"/>
    <w:lvl w:ilvl="0" w:tplc="096E35F0">
      <w:start w:val="1"/>
      <w:numFmt w:val="decimal"/>
      <w:lvlText w:val="%1."/>
      <w:lvlJc w:val="left"/>
      <w:pPr>
        <w:tabs>
          <w:tab w:val="num" w:pos="360"/>
        </w:tabs>
        <w:ind w:left="36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2">
    <w:nsid w:val="64247EF7"/>
    <w:multiLevelType w:val="hybridMultilevel"/>
    <w:tmpl w:val="366AD540"/>
    <w:lvl w:ilvl="0" w:tplc="4192E11E">
      <w:start w:val="1"/>
      <w:numFmt w:val="decimal"/>
      <w:lvlText w:val="%1."/>
      <w:lvlJc w:val="left"/>
      <w:pPr>
        <w:tabs>
          <w:tab w:val="num" w:pos="360"/>
        </w:tabs>
        <w:ind w:left="36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3">
    <w:nsid w:val="645A0A77"/>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4">
    <w:nsid w:val="64FE1F78"/>
    <w:multiLevelType w:val="hybridMultilevel"/>
    <w:tmpl w:val="D11E1ADA"/>
    <w:lvl w:ilvl="0" w:tplc="8F38036E">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35">
    <w:nsid w:val="72B25D99"/>
    <w:multiLevelType w:val="hybridMultilevel"/>
    <w:tmpl w:val="F9D61998"/>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6">
    <w:nsid w:val="766A169D"/>
    <w:multiLevelType w:val="singleLevel"/>
    <w:tmpl w:val="0414000F"/>
    <w:lvl w:ilvl="0">
      <w:start w:val="1"/>
      <w:numFmt w:val="decimal"/>
      <w:lvlText w:val="%1."/>
      <w:lvlJc w:val="left"/>
      <w:pPr>
        <w:tabs>
          <w:tab w:val="num" w:pos="360"/>
        </w:tabs>
        <w:ind w:left="360" w:hanging="360"/>
      </w:pPr>
    </w:lvl>
  </w:abstractNum>
  <w:abstractNum w:abstractNumId="37">
    <w:nsid w:val="76AA38EB"/>
    <w:multiLevelType w:val="multilevel"/>
    <w:tmpl w:val="2824559E"/>
    <w:lvl w:ilvl="0">
      <w:start w:val="12"/>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79F74C4B"/>
    <w:multiLevelType w:val="hybridMultilevel"/>
    <w:tmpl w:val="580E67EA"/>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9">
    <w:nsid w:val="7DB7307D"/>
    <w:multiLevelType w:val="hybridMultilevel"/>
    <w:tmpl w:val="DB5A908A"/>
    <w:lvl w:ilvl="0" w:tplc="04140005">
      <w:start w:val="1"/>
      <w:numFmt w:val="bullet"/>
      <w:lvlText w:val=""/>
      <w:lvlJc w:val="left"/>
      <w:pPr>
        <w:ind w:left="720" w:hanging="360"/>
      </w:pPr>
      <w:rPr>
        <w:rFonts w:ascii="Wingdings" w:hAnsi="Wingdings" w:hint="default"/>
      </w:rPr>
    </w:lvl>
    <w:lvl w:ilvl="1" w:tplc="CCD49B1C">
      <w:start w:val="1"/>
      <w:numFmt w:val="bullet"/>
      <w:lvlText w:val="o"/>
      <w:lvlJc w:val="left"/>
      <w:pPr>
        <w:ind w:left="1440" w:hanging="360"/>
      </w:pPr>
      <w:rPr>
        <w:rFonts w:ascii="Courier New" w:hAnsi="Courier New" w:cs="Courier New" w:hint="default"/>
      </w:rPr>
    </w:lvl>
    <w:lvl w:ilvl="2" w:tplc="2F308BC2">
      <w:start w:val="1"/>
      <w:numFmt w:val="bullet"/>
      <w:lvlText w:val=""/>
      <w:lvlJc w:val="left"/>
      <w:pPr>
        <w:ind w:left="2160" w:hanging="360"/>
      </w:pPr>
      <w:rPr>
        <w:rFonts w:ascii="Wingdings" w:hAnsi="Wingdings" w:hint="default"/>
      </w:rPr>
    </w:lvl>
    <w:lvl w:ilvl="3" w:tplc="F1A4BC2A">
      <w:start w:val="1"/>
      <w:numFmt w:val="bullet"/>
      <w:lvlText w:val=""/>
      <w:lvlJc w:val="left"/>
      <w:pPr>
        <w:ind w:left="2880" w:hanging="360"/>
      </w:pPr>
      <w:rPr>
        <w:rFonts w:ascii="Symbol" w:hAnsi="Symbol" w:hint="default"/>
      </w:rPr>
    </w:lvl>
    <w:lvl w:ilvl="4" w:tplc="15F00BC2">
      <w:start w:val="1"/>
      <w:numFmt w:val="bullet"/>
      <w:lvlText w:val="o"/>
      <w:lvlJc w:val="left"/>
      <w:pPr>
        <w:ind w:left="3600" w:hanging="360"/>
      </w:pPr>
      <w:rPr>
        <w:rFonts w:ascii="Courier New" w:hAnsi="Courier New" w:cs="Courier New" w:hint="default"/>
      </w:rPr>
    </w:lvl>
    <w:lvl w:ilvl="5" w:tplc="7FDA44CC">
      <w:start w:val="1"/>
      <w:numFmt w:val="bullet"/>
      <w:lvlText w:val=""/>
      <w:lvlJc w:val="left"/>
      <w:pPr>
        <w:ind w:left="4320" w:hanging="360"/>
      </w:pPr>
      <w:rPr>
        <w:rFonts w:ascii="Wingdings" w:hAnsi="Wingdings" w:hint="default"/>
      </w:rPr>
    </w:lvl>
    <w:lvl w:ilvl="6" w:tplc="A7C0023A">
      <w:start w:val="1"/>
      <w:numFmt w:val="bullet"/>
      <w:lvlText w:val=""/>
      <w:lvlJc w:val="left"/>
      <w:pPr>
        <w:ind w:left="5040" w:hanging="360"/>
      </w:pPr>
      <w:rPr>
        <w:rFonts w:ascii="Symbol" w:hAnsi="Symbol" w:hint="default"/>
      </w:rPr>
    </w:lvl>
    <w:lvl w:ilvl="7" w:tplc="A7B8DB74">
      <w:start w:val="1"/>
      <w:numFmt w:val="bullet"/>
      <w:lvlText w:val="o"/>
      <w:lvlJc w:val="left"/>
      <w:pPr>
        <w:ind w:left="5760" w:hanging="360"/>
      </w:pPr>
      <w:rPr>
        <w:rFonts w:ascii="Courier New" w:hAnsi="Courier New" w:cs="Courier New" w:hint="default"/>
      </w:rPr>
    </w:lvl>
    <w:lvl w:ilvl="8" w:tplc="7F7C2E40">
      <w:start w:val="1"/>
      <w:numFmt w:val="bullet"/>
      <w:lvlText w:val=""/>
      <w:lvlJc w:val="left"/>
      <w:pPr>
        <w:ind w:left="6480" w:hanging="360"/>
      </w:pPr>
      <w:rPr>
        <w:rFonts w:ascii="Wingdings" w:hAnsi="Wingdings" w:hint="default"/>
      </w:rPr>
    </w:lvl>
  </w:abstractNum>
  <w:abstractNum w:abstractNumId="40">
    <w:nsid w:val="7ED91F3D"/>
    <w:multiLevelType w:val="hybridMultilevel"/>
    <w:tmpl w:val="3FB8F1BC"/>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num w:numId="1">
    <w:abstractNumId w:val="0"/>
  </w:num>
  <w:num w:numId="2">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38"/>
  </w:num>
  <w:num w:numId="9">
    <w:abstractNumId w:val="30"/>
  </w:num>
  <w:num w:numId="10">
    <w:abstractNumId w:val="39"/>
  </w:num>
  <w:num w:numId="11">
    <w:abstractNumId w:val="17"/>
  </w:num>
  <w:num w:numId="1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1"/>
    <w:lvlOverride w:ilvl="0">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4"/>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lvlOverride w:ilvl="2"/>
    <w:lvlOverride w:ilvl="3"/>
    <w:lvlOverride w:ilvl="4"/>
    <w:lvlOverride w:ilvl="5"/>
    <w:lvlOverride w:ilvl="6"/>
    <w:lvlOverride w:ilvl="7"/>
    <w:lvlOverride w:ilvl="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9"/>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num>
  <w:num w:numId="32">
    <w:abstractNumId w:val="40"/>
  </w:num>
  <w:num w:numId="33">
    <w:abstractNumId w:val="25"/>
  </w:num>
  <w:num w:numId="34">
    <w:abstractNumId w:val="3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5"/>
  </w:num>
  <w:num w:numId="37">
    <w:abstractNumId w:val="22"/>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F9A"/>
    <w:rsid w:val="00074A87"/>
    <w:rsid w:val="00090795"/>
    <w:rsid w:val="00660E9C"/>
    <w:rsid w:val="0072492D"/>
    <w:rsid w:val="00A534B7"/>
    <w:rsid w:val="00E14F9A"/>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E14F9A"/>
    <w:pPr>
      <w:keepNext/>
      <w:keepLines/>
      <w:spacing w:before="480" w:after="0"/>
      <w:outlineLvl w:val="0"/>
    </w:pPr>
    <w:rPr>
      <w:rFonts w:asciiTheme="majorHAnsi" w:eastAsiaTheme="majorEastAsia" w:hAnsiTheme="majorHAnsi" w:cstheme="majorBidi"/>
      <w:b/>
      <w:bCs/>
      <w:color w:val="365F91" w:themeColor="accent1" w:themeShade="BF"/>
      <w:sz w:val="28"/>
      <w:szCs w:val="28"/>
      <w:lang w:val="nb-NO" w:eastAsia="nb-NO"/>
    </w:rPr>
  </w:style>
  <w:style w:type="paragraph" w:styleId="Overskrift2">
    <w:name w:val="heading 2"/>
    <w:basedOn w:val="Normal"/>
    <w:next w:val="Normal"/>
    <w:link w:val="Overskrift2Tegn"/>
    <w:semiHidden/>
    <w:unhideWhenUsed/>
    <w:qFormat/>
    <w:rsid w:val="00E14F9A"/>
    <w:pPr>
      <w:keepNext/>
      <w:keepLines/>
      <w:spacing w:before="200" w:after="0"/>
      <w:outlineLvl w:val="1"/>
    </w:pPr>
    <w:rPr>
      <w:rFonts w:asciiTheme="majorHAnsi" w:eastAsiaTheme="majorEastAsia" w:hAnsiTheme="majorHAnsi" w:cstheme="majorBidi"/>
      <w:b/>
      <w:bCs/>
      <w:color w:val="4F81BD" w:themeColor="accent1"/>
      <w:sz w:val="26"/>
      <w:szCs w:val="26"/>
      <w:lang w:val="nb-NO" w:eastAsia="nb-NO"/>
    </w:rPr>
  </w:style>
  <w:style w:type="paragraph" w:styleId="Overskrift3">
    <w:name w:val="heading 3"/>
    <w:basedOn w:val="Normal"/>
    <w:next w:val="Normal"/>
    <w:link w:val="Overskrift3Tegn"/>
    <w:semiHidden/>
    <w:unhideWhenUsed/>
    <w:qFormat/>
    <w:rsid w:val="00E14F9A"/>
    <w:pPr>
      <w:keepNext/>
      <w:keepLines/>
      <w:spacing w:before="200" w:after="0"/>
      <w:outlineLvl w:val="2"/>
    </w:pPr>
    <w:rPr>
      <w:rFonts w:asciiTheme="majorHAnsi" w:eastAsiaTheme="majorEastAsia" w:hAnsiTheme="majorHAnsi" w:cstheme="majorBidi"/>
      <w:b/>
      <w:bCs/>
      <w:color w:val="4F81BD" w:themeColor="accent1"/>
      <w:lang w:val="nb-NO" w:eastAsia="nb-NO"/>
    </w:rPr>
  </w:style>
  <w:style w:type="paragraph" w:styleId="Overskrift4">
    <w:name w:val="heading 4"/>
    <w:basedOn w:val="Normal"/>
    <w:next w:val="Normal"/>
    <w:link w:val="Overskrift4Tegn"/>
    <w:semiHidden/>
    <w:unhideWhenUsed/>
    <w:qFormat/>
    <w:rsid w:val="00E14F9A"/>
    <w:pPr>
      <w:keepNext/>
      <w:keepLines/>
      <w:spacing w:before="200" w:after="0"/>
      <w:outlineLvl w:val="3"/>
    </w:pPr>
    <w:rPr>
      <w:rFonts w:asciiTheme="majorHAnsi" w:eastAsiaTheme="majorEastAsia" w:hAnsiTheme="majorHAnsi" w:cstheme="majorBidi"/>
      <w:b/>
      <w:bCs/>
      <w:i/>
      <w:iCs/>
      <w:color w:val="4F81BD" w:themeColor="accent1"/>
      <w:lang w:val="nb-NO" w:eastAsia="nb-NO"/>
    </w:rPr>
  </w:style>
  <w:style w:type="paragraph" w:styleId="Overskrift5">
    <w:name w:val="heading 5"/>
    <w:basedOn w:val="Normal"/>
    <w:next w:val="Normal"/>
    <w:link w:val="Overskrift5Tegn"/>
    <w:semiHidden/>
    <w:unhideWhenUsed/>
    <w:qFormat/>
    <w:rsid w:val="00E14F9A"/>
    <w:pPr>
      <w:keepNext/>
      <w:keepLines/>
      <w:spacing w:before="200" w:after="0"/>
      <w:outlineLvl w:val="4"/>
    </w:pPr>
    <w:rPr>
      <w:rFonts w:asciiTheme="majorHAnsi" w:eastAsiaTheme="majorEastAsia" w:hAnsiTheme="majorHAnsi" w:cstheme="majorBidi"/>
      <w:color w:val="243F60" w:themeColor="accent1" w:themeShade="7F"/>
      <w:lang w:val="nb-NO" w:eastAsia="nb-NO"/>
    </w:rPr>
  </w:style>
  <w:style w:type="paragraph" w:styleId="Overskrift6">
    <w:name w:val="heading 6"/>
    <w:basedOn w:val="Normal"/>
    <w:next w:val="Normal"/>
    <w:link w:val="Overskrift6Tegn"/>
    <w:semiHidden/>
    <w:unhideWhenUsed/>
    <w:qFormat/>
    <w:rsid w:val="00E14F9A"/>
    <w:pPr>
      <w:tabs>
        <w:tab w:val="num" w:pos="1152"/>
      </w:tabs>
      <w:spacing w:before="240" w:after="60" w:line="240" w:lineRule="auto"/>
      <w:ind w:left="1152" w:hanging="1152"/>
      <w:outlineLvl w:val="5"/>
    </w:pPr>
    <w:rPr>
      <w:rFonts w:ascii="Arial" w:eastAsia="Times New Roman" w:hAnsi="Arial" w:cs="Times New Roman"/>
      <w:i/>
      <w:szCs w:val="20"/>
      <w:lang w:val="nb-NO" w:eastAsia="nb-NO"/>
    </w:rPr>
  </w:style>
  <w:style w:type="paragraph" w:styleId="Overskrift7">
    <w:name w:val="heading 7"/>
    <w:basedOn w:val="Normal"/>
    <w:next w:val="Normal"/>
    <w:link w:val="Overskrift7Tegn"/>
    <w:semiHidden/>
    <w:unhideWhenUsed/>
    <w:qFormat/>
    <w:rsid w:val="00E14F9A"/>
    <w:pPr>
      <w:tabs>
        <w:tab w:val="num" w:pos="1296"/>
      </w:tabs>
      <w:spacing w:before="240" w:after="60" w:line="240" w:lineRule="auto"/>
      <w:ind w:left="1296" w:hanging="1296"/>
      <w:outlineLvl w:val="6"/>
    </w:pPr>
    <w:rPr>
      <w:rFonts w:ascii="Arial" w:eastAsia="Times New Roman" w:hAnsi="Arial" w:cs="Times New Roman"/>
      <w:szCs w:val="20"/>
      <w:lang w:val="nb-NO" w:eastAsia="nb-NO"/>
    </w:rPr>
  </w:style>
  <w:style w:type="paragraph" w:styleId="Overskrift8">
    <w:name w:val="heading 8"/>
    <w:basedOn w:val="Normal"/>
    <w:next w:val="Normal"/>
    <w:link w:val="Overskrift8Tegn"/>
    <w:semiHidden/>
    <w:unhideWhenUsed/>
    <w:qFormat/>
    <w:rsid w:val="00E14F9A"/>
    <w:pPr>
      <w:tabs>
        <w:tab w:val="num" w:pos="1440"/>
      </w:tabs>
      <w:spacing w:before="240" w:after="60" w:line="240" w:lineRule="auto"/>
      <w:ind w:left="1440" w:hanging="1440"/>
      <w:outlineLvl w:val="7"/>
    </w:pPr>
    <w:rPr>
      <w:rFonts w:ascii="Arial" w:eastAsia="Times New Roman" w:hAnsi="Arial" w:cs="Times New Roman"/>
      <w:i/>
      <w:szCs w:val="20"/>
      <w:lang w:val="nb-NO" w:eastAsia="nb-NO"/>
    </w:rPr>
  </w:style>
  <w:style w:type="paragraph" w:styleId="Overskrift9">
    <w:name w:val="heading 9"/>
    <w:basedOn w:val="Normal"/>
    <w:next w:val="Normal"/>
    <w:link w:val="Overskrift9Tegn"/>
    <w:semiHidden/>
    <w:unhideWhenUsed/>
    <w:qFormat/>
    <w:rsid w:val="00E14F9A"/>
    <w:pPr>
      <w:tabs>
        <w:tab w:val="num" w:pos="1584"/>
      </w:tabs>
      <w:spacing w:before="240" w:after="60" w:line="240" w:lineRule="auto"/>
      <w:ind w:left="1584" w:hanging="1584"/>
      <w:outlineLvl w:val="8"/>
    </w:pPr>
    <w:rPr>
      <w:rFonts w:ascii="Arial" w:eastAsia="Times New Roman" w:hAnsi="Arial" w:cs="Times New Roman"/>
      <w:b/>
      <w:i/>
      <w:sz w:val="18"/>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14F9A"/>
    <w:rPr>
      <w:rFonts w:asciiTheme="majorHAnsi" w:eastAsiaTheme="majorEastAsia" w:hAnsiTheme="majorHAnsi" w:cstheme="majorBidi"/>
      <w:b/>
      <w:bCs/>
      <w:color w:val="365F91" w:themeColor="accent1" w:themeShade="BF"/>
      <w:sz w:val="28"/>
      <w:szCs w:val="28"/>
      <w:lang w:val="nb-NO" w:eastAsia="nb-NO"/>
    </w:rPr>
  </w:style>
  <w:style w:type="character" w:customStyle="1" w:styleId="Overskrift2Tegn">
    <w:name w:val="Overskrift 2 Tegn"/>
    <w:basedOn w:val="Standardskriftforavsnitt"/>
    <w:link w:val="Overskrift2"/>
    <w:semiHidden/>
    <w:rsid w:val="00E14F9A"/>
    <w:rPr>
      <w:rFonts w:asciiTheme="majorHAnsi" w:eastAsiaTheme="majorEastAsia" w:hAnsiTheme="majorHAnsi" w:cstheme="majorBidi"/>
      <w:b/>
      <w:bCs/>
      <w:color w:val="4F81BD" w:themeColor="accent1"/>
      <w:sz w:val="26"/>
      <w:szCs w:val="26"/>
      <w:lang w:val="nb-NO" w:eastAsia="nb-NO"/>
    </w:rPr>
  </w:style>
  <w:style w:type="character" w:customStyle="1" w:styleId="Overskrift3Tegn">
    <w:name w:val="Overskrift 3 Tegn"/>
    <w:basedOn w:val="Standardskriftforavsnitt"/>
    <w:link w:val="Overskrift3"/>
    <w:semiHidden/>
    <w:rsid w:val="00E14F9A"/>
    <w:rPr>
      <w:rFonts w:asciiTheme="majorHAnsi" w:eastAsiaTheme="majorEastAsia" w:hAnsiTheme="majorHAnsi" w:cstheme="majorBidi"/>
      <w:b/>
      <w:bCs/>
      <w:color w:val="4F81BD" w:themeColor="accent1"/>
      <w:lang w:val="nb-NO" w:eastAsia="nb-NO"/>
    </w:rPr>
  </w:style>
  <w:style w:type="character" w:customStyle="1" w:styleId="Overskrift4Tegn">
    <w:name w:val="Overskrift 4 Tegn"/>
    <w:basedOn w:val="Standardskriftforavsnitt"/>
    <w:link w:val="Overskrift4"/>
    <w:semiHidden/>
    <w:rsid w:val="00E14F9A"/>
    <w:rPr>
      <w:rFonts w:asciiTheme="majorHAnsi" w:eastAsiaTheme="majorEastAsia" w:hAnsiTheme="majorHAnsi" w:cstheme="majorBidi"/>
      <w:b/>
      <w:bCs/>
      <w:i/>
      <w:iCs/>
      <w:color w:val="4F81BD" w:themeColor="accent1"/>
      <w:lang w:val="nb-NO" w:eastAsia="nb-NO"/>
    </w:rPr>
  </w:style>
  <w:style w:type="character" w:customStyle="1" w:styleId="Overskrift5Tegn">
    <w:name w:val="Overskrift 5 Tegn"/>
    <w:basedOn w:val="Standardskriftforavsnitt"/>
    <w:link w:val="Overskrift5"/>
    <w:semiHidden/>
    <w:rsid w:val="00E14F9A"/>
    <w:rPr>
      <w:rFonts w:asciiTheme="majorHAnsi" w:eastAsiaTheme="majorEastAsia" w:hAnsiTheme="majorHAnsi" w:cstheme="majorBidi"/>
      <w:color w:val="243F60" w:themeColor="accent1" w:themeShade="7F"/>
      <w:lang w:val="nb-NO" w:eastAsia="nb-NO"/>
    </w:rPr>
  </w:style>
  <w:style w:type="character" w:customStyle="1" w:styleId="Overskrift6Tegn">
    <w:name w:val="Overskrift 6 Tegn"/>
    <w:basedOn w:val="Standardskriftforavsnitt"/>
    <w:link w:val="Overskrift6"/>
    <w:semiHidden/>
    <w:rsid w:val="00E14F9A"/>
    <w:rPr>
      <w:rFonts w:ascii="Arial" w:eastAsia="Times New Roman" w:hAnsi="Arial" w:cs="Times New Roman"/>
      <w:i/>
      <w:szCs w:val="20"/>
      <w:lang w:val="nb-NO" w:eastAsia="nb-NO"/>
    </w:rPr>
  </w:style>
  <w:style w:type="character" w:customStyle="1" w:styleId="Overskrift7Tegn">
    <w:name w:val="Overskrift 7 Tegn"/>
    <w:basedOn w:val="Standardskriftforavsnitt"/>
    <w:link w:val="Overskrift7"/>
    <w:semiHidden/>
    <w:rsid w:val="00E14F9A"/>
    <w:rPr>
      <w:rFonts w:ascii="Arial" w:eastAsia="Times New Roman" w:hAnsi="Arial" w:cs="Times New Roman"/>
      <w:szCs w:val="20"/>
      <w:lang w:val="nb-NO" w:eastAsia="nb-NO"/>
    </w:rPr>
  </w:style>
  <w:style w:type="character" w:customStyle="1" w:styleId="Overskrift8Tegn">
    <w:name w:val="Overskrift 8 Tegn"/>
    <w:basedOn w:val="Standardskriftforavsnitt"/>
    <w:link w:val="Overskrift8"/>
    <w:semiHidden/>
    <w:rsid w:val="00E14F9A"/>
    <w:rPr>
      <w:rFonts w:ascii="Arial" w:eastAsia="Times New Roman" w:hAnsi="Arial" w:cs="Times New Roman"/>
      <w:i/>
      <w:szCs w:val="20"/>
      <w:lang w:val="nb-NO" w:eastAsia="nb-NO"/>
    </w:rPr>
  </w:style>
  <w:style w:type="character" w:customStyle="1" w:styleId="Overskrift9Tegn">
    <w:name w:val="Overskrift 9 Tegn"/>
    <w:basedOn w:val="Standardskriftforavsnitt"/>
    <w:link w:val="Overskrift9"/>
    <w:semiHidden/>
    <w:rsid w:val="00E14F9A"/>
    <w:rPr>
      <w:rFonts w:ascii="Arial" w:eastAsia="Times New Roman" w:hAnsi="Arial" w:cs="Times New Roman"/>
      <w:b/>
      <w:i/>
      <w:sz w:val="18"/>
      <w:szCs w:val="20"/>
      <w:lang w:val="nb-NO" w:eastAsia="nb-NO"/>
    </w:rPr>
  </w:style>
  <w:style w:type="character" w:styleId="Hyperkobling">
    <w:name w:val="Hyperlink"/>
    <w:basedOn w:val="Standardskriftforavsnitt"/>
    <w:uiPriority w:val="99"/>
    <w:semiHidden/>
    <w:unhideWhenUsed/>
    <w:rsid w:val="00E14F9A"/>
    <w:rPr>
      <w:color w:val="0000FF"/>
      <w:u w:val="single"/>
    </w:rPr>
  </w:style>
  <w:style w:type="character" w:styleId="Fulgthyperkobling">
    <w:name w:val="FollowedHyperlink"/>
    <w:basedOn w:val="Standardskriftforavsnitt"/>
    <w:semiHidden/>
    <w:unhideWhenUsed/>
    <w:rsid w:val="00E14F9A"/>
    <w:rPr>
      <w:color w:val="800080"/>
      <w:u w:val="single"/>
    </w:rPr>
  </w:style>
  <w:style w:type="paragraph" w:styleId="NormalWeb">
    <w:name w:val="Normal (Web)"/>
    <w:basedOn w:val="Normal"/>
    <w:semiHidden/>
    <w:unhideWhenUsed/>
    <w:rsid w:val="00E14F9A"/>
    <w:pPr>
      <w:spacing w:before="100" w:after="100" w:line="240" w:lineRule="auto"/>
    </w:pPr>
    <w:rPr>
      <w:rFonts w:ascii="Times New Roman" w:eastAsia="Times New Roman" w:hAnsi="Times New Roman" w:cs="Times New Roman"/>
      <w:sz w:val="24"/>
      <w:szCs w:val="20"/>
      <w:lang w:val="en-GB" w:eastAsia="nb-NO"/>
    </w:rPr>
  </w:style>
  <w:style w:type="paragraph" w:styleId="INNH1">
    <w:name w:val="toc 1"/>
    <w:basedOn w:val="Normal"/>
    <w:next w:val="Normal"/>
    <w:autoRedefine/>
    <w:uiPriority w:val="39"/>
    <w:semiHidden/>
    <w:unhideWhenUsed/>
    <w:qFormat/>
    <w:rsid w:val="00E14F9A"/>
    <w:pPr>
      <w:autoSpaceDE w:val="0"/>
      <w:autoSpaceDN w:val="0"/>
      <w:adjustRightInd w:val="0"/>
      <w:spacing w:after="0" w:line="240" w:lineRule="auto"/>
      <w:ind w:left="44"/>
    </w:pPr>
    <w:rPr>
      <w:rFonts w:ascii="Arial" w:eastAsia="Times New Roman" w:hAnsi="Arial" w:cs="Times New Roman"/>
      <w:b/>
      <w:szCs w:val="20"/>
      <w:lang w:val="nb-NO" w:eastAsia="nb-NO"/>
    </w:rPr>
  </w:style>
  <w:style w:type="paragraph" w:styleId="INNH2">
    <w:name w:val="toc 2"/>
    <w:basedOn w:val="Normal"/>
    <w:next w:val="Normal"/>
    <w:autoRedefine/>
    <w:uiPriority w:val="39"/>
    <w:semiHidden/>
    <w:unhideWhenUsed/>
    <w:qFormat/>
    <w:rsid w:val="00E14F9A"/>
    <w:pPr>
      <w:tabs>
        <w:tab w:val="left" w:pos="114"/>
        <w:tab w:val="left" w:pos="855"/>
        <w:tab w:val="right" w:leader="dot" w:pos="9060"/>
      </w:tabs>
      <w:spacing w:after="0" w:line="240" w:lineRule="auto"/>
      <w:ind w:left="57"/>
    </w:pPr>
    <w:rPr>
      <w:rFonts w:ascii="Arial" w:eastAsia="Times New Roman" w:hAnsi="Arial" w:cs="Times New Roman"/>
      <w:noProof/>
      <w:szCs w:val="20"/>
      <w:lang w:val="nb-NO" w:eastAsia="nb-NO"/>
    </w:rPr>
  </w:style>
  <w:style w:type="paragraph" w:styleId="INNH3">
    <w:name w:val="toc 3"/>
    <w:basedOn w:val="Normal"/>
    <w:next w:val="Normal"/>
    <w:autoRedefine/>
    <w:uiPriority w:val="39"/>
    <w:semiHidden/>
    <w:unhideWhenUsed/>
    <w:qFormat/>
    <w:rsid w:val="00E14F9A"/>
    <w:pPr>
      <w:tabs>
        <w:tab w:val="left" w:pos="1083"/>
        <w:tab w:val="right" w:leader="dot" w:pos="9060"/>
      </w:tabs>
      <w:spacing w:after="0" w:line="240" w:lineRule="auto"/>
      <w:ind w:left="57"/>
    </w:pPr>
    <w:rPr>
      <w:rFonts w:ascii="Arial" w:eastAsia="Times New Roman" w:hAnsi="Arial" w:cs="Times New Roman"/>
      <w:noProof/>
      <w:szCs w:val="20"/>
      <w:lang w:val="nb-NO" w:eastAsia="nb-NO"/>
    </w:rPr>
  </w:style>
  <w:style w:type="paragraph" w:styleId="INNH4">
    <w:name w:val="toc 4"/>
    <w:basedOn w:val="Normal"/>
    <w:next w:val="Normal"/>
    <w:autoRedefine/>
    <w:semiHidden/>
    <w:unhideWhenUsed/>
    <w:rsid w:val="00E14F9A"/>
    <w:pPr>
      <w:spacing w:after="0" w:line="240" w:lineRule="auto"/>
      <w:ind w:left="600"/>
    </w:pPr>
    <w:rPr>
      <w:rFonts w:ascii="Arial" w:eastAsia="Times New Roman" w:hAnsi="Arial" w:cs="Times New Roman"/>
      <w:szCs w:val="20"/>
      <w:lang w:val="nb-NO" w:eastAsia="nb-NO"/>
    </w:rPr>
  </w:style>
  <w:style w:type="paragraph" w:styleId="INNH5">
    <w:name w:val="toc 5"/>
    <w:basedOn w:val="Normal"/>
    <w:next w:val="Normal"/>
    <w:autoRedefine/>
    <w:semiHidden/>
    <w:unhideWhenUsed/>
    <w:rsid w:val="00E14F9A"/>
    <w:pPr>
      <w:spacing w:after="0" w:line="240" w:lineRule="auto"/>
      <w:ind w:left="800"/>
    </w:pPr>
    <w:rPr>
      <w:rFonts w:ascii="Arial" w:eastAsia="Times New Roman" w:hAnsi="Arial" w:cs="Times New Roman"/>
      <w:szCs w:val="20"/>
      <w:lang w:val="nb-NO" w:eastAsia="nb-NO"/>
    </w:rPr>
  </w:style>
  <w:style w:type="paragraph" w:styleId="INNH6">
    <w:name w:val="toc 6"/>
    <w:basedOn w:val="Normal"/>
    <w:next w:val="Normal"/>
    <w:autoRedefine/>
    <w:semiHidden/>
    <w:unhideWhenUsed/>
    <w:rsid w:val="00E14F9A"/>
    <w:pPr>
      <w:spacing w:after="0" w:line="240" w:lineRule="auto"/>
      <w:ind w:left="1000"/>
    </w:pPr>
    <w:rPr>
      <w:rFonts w:ascii="Arial" w:eastAsia="Times New Roman" w:hAnsi="Arial" w:cs="Times New Roman"/>
      <w:szCs w:val="20"/>
      <w:lang w:val="nb-NO" w:eastAsia="nb-NO"/>
    </w:rPr>
  </w:style>
  <w:style w:type="paragraph" w:styleId="INNH7">
    <w:name w:val="toc 7"/>
    <w:basedOn w:val="Normal"/>
    <w:next w:val="Normal"/>
    <w:autoRedefine/>
    <w:semiHidden/>
    <w:unhideWhenUsed/>
    <w:rsid w:val="00E14F9A"/>
    <w:pPr>
      <w:spacing w:after="0" w:line="240" w:lineRule="auto"/>
      <w:ind w:left="1200"/>
    </w:pPr>
    <w:rPr>
      <w:rFonts w:ascii="Arial" w:eastAsia="Times New Roman" w:hAnsi="Arial" w:cs="Times New Roman"/>
      <w:szCs w:val="20"/>
      <w:lang w:val="nb-NO" w:eastAsia="nb-NO"/>
    </w:rPr>
  </w:style>
  <w:style w:type="paragraph" w:styleId="INNH8">
    <w:name w:val="toc 8"/>
    <w:basedOn w:val="Normal"/>
    <w:next w:val="Normal"/>
    <w:autoRedefine/>
    <w:semiHidden/>
    <w:unhideWhenUsed/>
    <w:rsid w:val="00E14F9A"/>
    <w:pPr>
      <w:spacing w:after="0" w:line="240" w:lineRule="auto"/>
      <w:ind w:left="1400"/>
    </w:pPr>
    <w:rPr>
      <w:rFonts w:ascii="Arial" w:eastAsia="Times New Roman" w:hAnsi="Arial" w:cs="Times New Roman"/>
      <w:szCs w:val="20"/>
      <w:lang w:val="nb-NO" w:eastAsia="nb-NO"/>
    </w:rPr>
  </w:style>
  <w:style w:type="paragraph" w:styleId="INNH9">
    <w:name w:val="toc 9"/>
    <w:basedOn w:val="Normal"/>
    <w:next w:val="Normal"/>
    <w:autoRedefine/>
    <w:semiHidden/>
    <w:unhideWhenUsed/>
    <w:rsid w:val="00E14F9A"/>
    <w:pPr>
      <w:spacing w:after="0" w:line="240" w:lineRule="auto"/>
      <w:ind w:left="1600"/>
    </w:pPr>
    <w:rPr>
      <w:rFonts w:ascii="Arial" w:eastAsia="Times New Roman" w:hAnsi="Arial" w:cs="Times New Roman"/>
      <w:szCs w:val="20"/>
      <w:lang w:val="nb-NO" w:eastAsia="nb-NO"/>
    </w:rPr>
  </w:style>
  <w:style w:type="paragraph" w:styleId="Merknadstekst">
    <w:name w:val="annotation text"/>
    <w:basedOn w:val="Normal"/>
    <w:link w:val="MerknadstekstTegn"/>
    <w:semiHidden/>
    <w:unhideWhenUsed/>
    <w:rsid w:val="00E14F9A"/>
    <w:pPr>
      <w:spacing w:line="240" w:lineRule="auto"/>
    </w:pPr>
    <w:rPr>
      <w:rFonts w:eastAsiaTheme="minorEastAsia"/>
      <w:sz w:val="20"/>
      <w:szCs w:val="20"/>
      <w:lang w:val="nb-NO" w:eastAsia="nb-NO"/>
    </w:rPr>
  </w:style>
  <w:style w:type="character" w:customStyle="1" w:styleId="MerknadstekstTegn">
    <w:name w:val="Merknadstekst Tegn"/>
    <w:basedOn w:val="Standardskriftforavsnitt"/>
    <w:link w:val="Merknadstekst"/>
    <w:semiHidden/>
    <w:rsid w:val="00E14F9A"/>
    <w:rPr>
      <w:rFonts w:eastAsiaTheme="minorEastAsia"/>
      <w:sz w:val="20"/>
      <w:szCs w:val="20"/>
      <w:lang w:val="nb-NO" w:eastAsia="nb-NO"/>
    </w:rPr>
  </w:style>
  <w:style w:type="paragraph" w:styleId="Topptekst">
    <w:name w:val="header"/>
    <w:basedOn w:val="Normal"/>
    <w:link w:val="TopptekstTegn"/>
    <w:semiHidden/>
    <w:unhideWhenUsed/>
    <w:rsid w:val="00E14F9A"/>
    <w:pPr>
      <w:tabs>
        <w:tab w:val="center" w:pos="4536"/>
        <w:tab w:val="right" w:pos="9072"/>
      </w:tabs>
      <w:spacing w:after="0" w:line="240" w:lineRule="auto"/>
      <w:ind w:left="709"/>
    </w:pPr>
    <w:rPr>
      <w:rFonts w:ascii="Arial" w:eastAsia="Times New Roman" w:hAnsi="Arial" w:cs="Times New Roman"/>
      <w:sz w:val="24"/>
      <w:szCs w:val="20"/>
      <w:lang w:val="nb-NO" w:eastAsia="nb-NO"/>
    </w:rPr>
  </w:style>
  <w:style w:type="character" w:customStyle="1" w:styleId="TopptekstTegn">
    <w:name w:val="Topptekst Tegn"/>
    <w:basedOn w:val="Standardskriftforavsnitt"/>
    <w:link w:val="Topptekst"/>
    <w:semiHidden/>
    <w:rsid w:val="00E14F9A"/>
    <w:rPr>
      <w:rFonts w:ascii="Arial" w:eastAsia="Times New Roman" w:hAnsi="Arial" w:cs="Times New Roman"/>
      <w:sz w:val="24"/>
      <w:szCs w:val="20"/>
      <w:lang w:val="nb-NO" w:eastAsia="nb-NO"/>
    </w:rPr>
  </w:style>
  <w:style w:type="paragraph" w:styleId="Bunntekst">
    <w:name w:val="footer"/>
    <w:basedOn w:val="Normal"/>
    <w:link w:val="BunntekstTegn"/>
    <w:uiPriority w:val="99"/>
    <w:semiHidden/>
    <w:unhideWhenUsed/>
    <w:rsid w:val="00E14F9A"/>
    <w:pPr>
      <w:tabs>
        <w:tab w:val="center" w:pos="4536"/>
        <w:tab w:val="right" w:pos="9072"/>
      </w:tabs>
      <w:spacing w:after="0" w:line="240" w:lineRule="auto"/>
      <w:ind w:left="709"/>
    </w:pPr>
    <w:rPr>
      <w:rFonts w:ascii="Arial" w:eastAsia="Times New Roman" w:hAnsi="Arial" w:cs="Times New Roman"/>
      <w:szCs w:val="20"/>
      <w:lang w:val="nb-NO" w:eastAsia="nb-NO"/>
    </w:rPr>
  </w:style>
  <w:style w:type="character" w:customStyle="1" w:styleId="BunntekstTegn">
    <w:name w:val="Bunntekst Tegn"/>
    <w:basedOn w:val="Standardskriftforavsnitt"/>
    <w:link w:val="Bunntekst"/>
    <w:uiPriority w:val="99"/>
    <w:semiHidden/>
    <w:rsid w:val="00E14F9A"/>
    <w:rPr>
      <w:rFonts w:ascii="Arial" w:eastAsia="Times New Roman" w:hAnsi="Arial" w:cs="Times New Roman"/>
      <w:szCs w:val="20"/>
      <w:lang w:val="nb-NO" w:eastAsia="nb-NO"/>
    </w:rPr>
  </w:style>
  <w:style w:type="paragraph" w:styleId="Punktmerketliste2">
    <w:name w:val="List Bullet 2"/>
    <w:basedOn w:val="Normal"/>
    <w:semiHidden/>
    <w:unhideWhenUsed/>
    <w:rsid w:val="00E14F9A"/>
    <w:pPr>
      <w:numPr>
        <w:numId w:val="1"/>
      </w:numPr>
      <w:spacing w:after="0" w:line="240" w:lineRule="auto"/>
    </w:pPr>
    <w:rPr>
      <w:rFonts w:ascii="Arial" w:eastAsia="Times New Roman" w:hAnsi="Arial" w:cs="Times New Roman"/>
      <w:szCs w:val="20"/>
      <w:lang w:val="nb-NO" w:eastAsia="nb-NO"/>
    </w:rPr>
  </w:style>
  <w:style w:type="paragraph" w:styleId="Tittel">
    <w:name w:val="Title"/>
    <w:basedOn w:val="Normal"/>
    <w:next w:val="Normal"/>
    <w:link w:val="TittelTegn"/>
    <w:qFormat/>
    <w:rsid w:val="00E14F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nb-NO" w:eastAsia="nb-NO"/>
    </w:rPr>
  </w:style>
  <w:style w:type="character" w:customStyle="1" w:styleId="TittelTegn">
    <w:name w:val="Tittel Tegn"/>
    <w:basedOn w:val="Standardskriftforavsnitt"/>
    <w:link w:val="Tittel"/>
    <w:rsid w:val="00E14F9A"/>
    <w:rPr>
      <w:rFonts w:asciiTheme="majorHAnsi" w:eastAsiaTheme="majorEastAsia" w:hAnsiTheme="majorHAnsi" w:cstheme="majorBidi"/>
      <w:color w:val="17365D" w:themeColor="text2" w:themeShade="BF"/>
      <w:spacing w:val="5"/>
      <w:kern w:val="28"/>
      <w:sz w:val="52"/>
      <w:szCs w:val="52"/>
      <w:lang w:val="nb-NO" w:eastAsia="nb-NO"/>
    </w:rPr>
  </w:style>
  <w:style w:type="paragraph" w:styleId="Brdtekst">
    <w:name w:val="Body Text"/>
    <w:basedOn w:val="Normal"/>
    <w:link w:val="BrdtekstTegn"/>
    <w:semiHidden/>
    <w:unhideWhenUsed/>
    <w:rsid w:val="00E14F9A"/>
    <w:pPr>
      <w:spacing w:after="0" w:line="232" w:lineRule="auto"/>
      <w:ind w:left="709" w:right="-285"/>
    </w:pPr>
    <w:rPr>
      <w:rFonts w:ascii="Arial" w:eastAsia="Times New Roman" w:hAnsi="Arial" w:cs="Times New Roman"/>
      <w:szCs w:val="20"/>
      <w:lang w:val="nb-NO" w:eastAsia="nb-NO"/>
    </w:rPr>
  </w:style>
  <w:style w:type="character" w:customStyle="1" w:styleId="BrdtekstTegn">
    <w:name w:val="Brødtekst Tegn"/>
    <w:basedOn w:val="Standardskriftforavsnitt"/>
    <w:link w:val="Brdtekst"/>
    <w:semiHidden/>
    <w:rsid w:val="00E14F9A"/>
    <w:rPr>
      <w:rFonts w:ascii="Arial" w:eastAsia="Times New Roman" w:hAnsi="Arial" w:cs="Times New Roman"/>
      <w:szCs w:val="20"/>
      <w:lang w:val="nb-NO" w:eastAsia="nb-NO"/>
    </w:rPr>
  </w:style>
  <w:style w:type="paragraph" w:styleId="Brdtekstinnrykk">
    <w:name w:val="Body Text Indent"/>
    <w:basedOn w:val="Normal"/>
    <w:link w:val="BrdtekstinnrykkTegn"/>
    <w:semiHidden/>
    <w:unhideWhenUsed/>
    <w:rsid w:val="00E14F9A"/>
    <w:pPr>
      <w:spacing w:after="0" w:line="240" w:lineRule="auto"/>
      <w:ind w:left="705" w:hanging="705"/>
    </w:pPr>
    <w:rPr>
      <w:rFonts w:ascii="Arial" w:eastAsia="Times New Roman" w:hAnsi="Arial" w:cs="Times New Roman"/>
      <w:sz w:val="28"/>
      <w:szCs w:val="20"/>
      <w:lang w:val="nb-NO" w:eastAsia="nb-NO"/>
    </w:rPr>
  </w:style>
  <w:style w:type="character" w:customStyle="1" w:styleId="BrdtekstinnrykkTegn">
    <w:name w:val="Brødtekstinnrykk Tegn"/>
    <w:basedOn w:val="Standardskriftforavsnitt"/>
    <w:link w:val="Brdtekstinnrykk"/>
    <w:semiHidden/>
    <w:rsid w:val="00E14F9A"/>
    <w:rPr>
      <w:rFonts w:ascii="Arial" w:eastAsia="Times New Roman" w:hAnsi="Arial" w:cs="Times New Roman"/>
      <w:sz w:val="28"/>
      <w:szCs w:val="20"/>
      <w:lang w:val="nb-NO" w:eastAsia="nb-NO"/>
    </w:rPr>
  </w:style>
  <w:style w:type="paragraph" w:styleId="Undertittel">
    <w:name w:val="Subtitle"/>
    <w:basedOn w:val="Normal"/>
    <w:next w:val="Normal"/>
    <w:link w:val="UndertittelTegn"/>
    <w:uiPriority w:val="11"/>
    <w:qFormat/>
    <w:rsid w:val="00E14F9A"/>
    <w:rPr>
      <w:rFonts w:asciiTheme="majorHAnsi" w:eastAsiaTheme="majorEastAsia" w:hAnsiTheme="majorHAnsi" w:cstheme="majorBidi"/>
      <w:i/>
      <w:iCs/>
      <w:color w:val="4F81BD" w:themeColor="accent1"/>
      <w:spacing w:val="15"/>
      <w:sz w:val="24"/>
      <w:szCs w:val="24"/>
      <w:lang w:val="nb-NO" w:eastAsia="nb-NO"/>
    </w:rPr>
  </w:style>
  <w:style w:type="character" w:customStyle="1" w:styleId="UndertittelTegn">
    <w:name w:val="Undertittel Tegn"/>
    <w:basedOn w:val="Standardskriftforavsnitt"/>
    <w:link w:val="Undertittel"/>
    <w:uiPriority w:val="11"/>
    <w:rsid w:val="00E14F9A"/>
    <w:rPr>
      <w:rFonts w:asciiTheme="majorHAnsi" w:eastAsiaTheme="majorEastAsia" w:hAnsiTheme="majorHAnsi" w:cstheme="majorBidi"/>
      <w:i/>
      <w:iCs/>
      <w:color w:val="4F81BD" w:themeColor="accent1"/>
      <w:spacing w:val="15"/>
      <w:sz w:val="24"/>
      <w:szCs w:val="24"/>
      <w:lang w:val="nb-NO" w:eastAsia="nb-NO"/>
    </w:rPr>
  </w:style>
  <w:style w:type="paragraph" w:styleId="Brdtekst-frsteinnrykk2">
    <w:name w:val="Body Text First Indent 2"/>
    <w:basedOn w:val="Brdtekstinnrykk"/>
    <w:link w:val="Brdtekst-frsteinnrykk2Tegn"/>
    <w:semiHidden/>
    <w:unhideWhenUsed/>
    <w:rsid w:val="00E14F9A"/>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E14F9A"/>
    <w:rPr>
      <w:rFonts w:ascii="Arial" w:eastAsia="Times New Roman" w:hAnsi="Arial" w:cs="Times New Roman"/>
      <w:sz w:val="28"/>
      <w:szCs w:val="20"/>
      <w:lang w:val="nb-NO" w:eastAsia="nb-NO"/>
    </w:rPr>
  </w:style>
  <w:style w:type="paragraph" w:styleId="Brdtekst2">
    <w:name w:val="Body Text 2"/>
    <w:basedOn w:val="Normal"/>
    <w:link w:val="Brdtekst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2Tegn">
    <w:name w:val="Brødtekst 2 Tegn"/>
    <w:basedOn w:val="Standardskriftforavsnitt"/>
    <w:link w:val="Brdtekst2"/>
    <w:semiHidden/>
    <w:rsid w:val="00E14F9A"/>
    <w:rPr>
      <w:rFonts w:ascii="Arial" w:eastAsia="Times New Roman" w:hAnsi="Arial" w:cs="Times New Roman"/>
      <w:szCs w:val="20"/>
      <w:lang w:val="nb-NO" w:eastAsia="nb-NO"/>
    </w:rPr>
  </w:style>
  <w:style w:type="paragraph" w:styleId="Brdtekst3">
    <w:name w:val="Body Text 3"/>
    <w:basedOn w:val="Normal"/>
    <w:link w:val="Brdtekst3Tegn"/>
    <w:semiHidden/>
    <w:unhideWhenUsed/>
    <w:rsid w:val="00E14F9A"/>
    <w:pPr>
      <w:spacing w:after="0" w:line="240" w:lineRule="auto"/>
      <w:ind w:left="709"/>
    </w:pPr>
    <w:rPr>
      <w:rFonts w:ascii="Arial" w:eastAsia="Times New Roman" w:hAnsi="Arial" w:cs="Times New Roman"/>
      <w:b/>
      <w:szCs w:val="20"/>
      <w:lang w:val="nb-NO" w:eastAsia="nb-NO"/>
    </w:rPr>
  </w:style>
  <w:style w:type="character" w:customStyle="1" w:styleId="Brdtekst3Tegn">
    <w:name w:val="Brødtekst 3 Tegn"/>
    <w:basedOn w:val="Standardskriftforavsnitt"/>
    <w:link w:val="Brdtekst3"/>
    <w:semiHidden/>
    <w:rsid w:val="00E14F9A"/>
    <w:rPr>
      <w:rFonts w:ascii="Arial" w:eastAsia="Times New Roman" w:hAnsi="Arial" w:cs="Times New Roman"/>
      <w:b/>
      <w:szCs w:val="20"/>
      <w:lang w:val="nb-NO" w:eastAsia="nb-NO"/>
    </w:rPr>
  </w:style>
  <w:style w:type="paragraph" w:styleId="Brdtekstinnrykk2">
    <w:name w:val="Body Text Indent 2"/>
    <w:basedOn w:val="Normal"/>
    <w:link w:val="Brdtekstinnrykk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innrykk2Tegn">
    <w:name w:val="Brødtekstinnrykk 2 Tegn"/>
    <w:basedOn w:val="Standardskriftforavsnitt"/>
    <w:link w:val="Brdtekstinnrykk2"/>
    <w:semiHidden/>
    <w:rsid w:val="00E14F9A"/>
    <w:rPr>
      <w:rFonts w:ascii="Arial" w:eastAsia="Times New Roman" w:hAnsi="Arial" w:cs="Times New Roman"/>
      <w:szCs w:val="20"/>
      <w:lang w:val="nb-NO" w:eastAsia="nb-NO"/>
    </w:rPr>
  </w:style>
  <w:style w:type="paragraph" w:styleId="Brdtekstinnrykk3">
    <w:name w:val="Body Text Indent 3"/>
    <w:basedOn w:val="Normal"/>
    <w:link w:val="Brdtekstinnrykk3Tegn"/>
    <w:semiHidden/>
    <w:unhideWhenUsed/>
    <w:rsid w:val="00E14F9A"/>
    <w:pPr>
      <w:spacing w:after="0" w:line="240" w:lineRule="auto"/>
      <w:ind w:left="709"/>
    </w:pPr>
    <w:rPr>
      <w:rFonts w:ascii="Arial" w:eastAsia="Times New Roman" w:hAnsi="Arial" w:cs="Times New Roman"/>
      <w:color w:val="FF0000"/>
      <w:szCs w:val="20"/>
      <w:lang w:val="nb-NO" w:eastAsia="nb-NO"/>
    </w:rPr>
  </w:style>
  <w:style w:type="character" w:customStyle="1" w:styleId="Brdtekstinnrykk3Tegn">
    <w:name w:val="Brødtekstinnrykk 3 Tegn"/>
    <w:basedOn w:val="Standardskriftforavsnitt"/>
    <w:link w:val="Brdtekstinnrykk3"/>
    <w:semiHidden/>
    <w:rsid w:val="00E14F9A"/>
    <w:rPr>
      <w:rFonts w:ascii="Arial" w:eastAsia="Times New Roman" w:hAnsi="Arial" w:cs="Times New Roman"/>
      <w:color w:val="FF0000"/>
      <w:szCs w:val="20"/>
      <w:lang w:val="nb-NO" w:eastAsia="nb-NO"/>
    </w:rPr>
  </w:style>
  <w:style w:type="paragraph" w:styleId="Kommentaremne">
    <w:name w:val="annotation subject"/>
    <w:basedOn w:val="Merknadstekst"/>
    <w:next w:val="Merknadstekst"/>
    <w:link w:val="KommentaremneTegn"/>
    <w:uiPriority w:val="99"/>
    <w:semiHidden/>
    <w:unhideWhenUsed/>
    <w:rsid w:val="00E14F9A"/>
    <w:rPr>
      <w:b/>
      <w:bCs/>
    </w:rPr>
  </w:style>
  <w:style w:type="character" w:customStyle="1" w:styleId="KommentaremneTegn">
    <w:name w:val="Kommentaremne Tegn"/>
    <w:basedOn w:val="MerknadstekstTegn"/>
    <w:link w:val="Kommentaremne"/>
    <w:uiPriority w:val="99"/>
    <w:semiHidden/>
    <w:rsid w:val="00E14F9A"/>
    <w:rPr>
      <w:rFonts w:eastAsiaTheme="minorEastAsia"/>
      <w:b/>
      <w:bCs/>
      <w:sz w:val="20"/>
      <w:szCs w:val="20"/>
      <w:lang w:val="nb-NO" w:eastAsia="nb-NO"/>
    </w:rPr>
  </w:style>
  <w:style w:type="paragraph" w:styleId="Bobletekst">
    <w:name w:val="Balloon Text"/>
    <w:basedOn w:val="Normal"/>
    <w:link w:val="BobletekstTegn"/>
    <w:semiHidden/>
    <w:unhideWhenUsed/>
    <w:rsid w:val="00E14F9A"/>
    <w:pPr>
      <w:spacing w:after="0" w:line="240" w:lineRule="auto"/>
    </w:pPr>
    <w:rPr>
      <w:rFonts w:ascii="Tahoma" w:eastAsiaTheme="minorEastAsia" w:hAnsi="Tahoma" w:cs="Tahoma"/>
      <w:sz w:val="16"/>
      <w:szCs w:val="16"/>
      <w:lang w:val="nb-NO" w:eastAsia="nb-NO"/>
    </w:rPr>
  </w:style>
  <w:style w:type="character" w:customStyle="1" w:styleId="BobletekstTegn">
    <w:name w:val="Bobletekst Tegn"/>
    <w:basedOn w:val="Standardskriftforavsnitt"/>
    <w:link w:val="Bobletekst"/>
    <w:semiHidden/>
    <w:rsid w:val="00E14F9A"/>
    <w:rPr>
      <w:rFonts w:ascii="Tahoma" w:eastAsiaTheme="minorEastAsia" w:hAnsi="Tahoma" w:cs="Tahoma"/>
      <w:sz w:val="16"/>
      <w:szCs w:val="16"/>
      <w:lang w:val="nb-NO" w:eastAsia="nb-NO"/>
    </w:rPr>
  </w:style>
  <w:style w:type="character" w:customStyle="1" w:styleId="IngenmellomromTegn">
    <w:name w:val="Ingen mellomrom Tegn"/>
    <w:basedOn w:val="Standardskriftforavsnitt"/>
    <w:link w:val="Ingenmellomrom"/>
    <w:uiPriority w:val="1"/>
    <w:locked/>
    <w:rsid w:val="00E14F9A"/>
  </w:style>
  <w:style w:type="paragraph" w:styleId="Ingenmellomrom">
    <w:name w:val="No Spacing"/>
    <w:link w:val="IngenmellomromTegn"/>
    <w:uiPriority w:val="1"/>
    <w:qFormat/>
    <w:rsid w:val="00E14F9A"/>
    <w:pPr>
      <w:spacing w:after="0" w:line="240" w:lineRule="auto"/>
    </w:pPr>
  </w:style>
  <w:style w:type="paragraph" w:styleId="Listeavsnitt">
    <w:name w:val="List Paragraph"/>
    <w:basedOn w:val="Normal"/>
    <w:uiPriority w:val="34"/>
    <w:qFormat/>
    <w:rsid w:val="00E14F9A"/>
    <w:pPr>
      <w:ind w:left="720"/>
      <w:contextualSpacing/>
    </w:pPr>
    <w:rPr>
      <w:rFonts w:eastAsiaTheme="minorEastAsia"/>
      <w:lang w:val="nb-NO" w:eastAsia="nb-NO"/>
    </w:rPr>
  </w:style>
  <w:style w:type="paragraph" w:styleId="Overskriftforinnholdsfortegnelse">
    <w:name w:val="TOC Heading"/>
    <w:basedOn w:val="Overskrift1"/>
    <w:next w:val="Normal"/>
    <w:uiPriority w:val="39"/>
    <w:semiHidden/>
    <w:unhideWhenUsed/>
    <w:qFormat/>
    <w:rsid w:val="00E14F9A"/>
    <w:pPr>
      <w:outlineLvl w:val="9"/>
    </w:pPr>
  </w:style>
  <w:style w:type="paragraph" w:customStyle="1" w:styleId="Normalinnrykk">
    <w:name w:val="Normal innrykk"/>
    <w:basedOn w:val="Normal"/>
    <w:rsid w:val="00E14F9A"/>
    <w:pPr>
      <w:spacing w:after="0" w:line="240" w:lineRule="auto"/>
      <w:ind w:left="741"/>
    </w:pPr>
    <w:rPr>
      <w:rFonts w:ascii="Arial" w:eastAsia="Times New Roman" w:hAnsi="Arial" w:cs="Times New Roman"/>
      <w:szCs w:val="20"/>
      <w:lang w:val="nb-NO" w:eastAsia="nb-NO"/>
    </w:rPr>
  </w:style>
  <w:style w:type="paragraph" w:customStyle="1" w:styleId="Blockquote">
    <w:name w:val="Blockquote"/>
    <w:basedOn w:val="Normal"/>
    <w:rsid w:val="00E14F9A"/>
    <w:pPr>
      <w:snapToGrid w:val="0"/>
      <w:spacing w:before="100" w:after="100" w:line="240" w:lineRule="auto"/>
      <w:ind w:left="360" w:right="360"/>
    </w:pPr>
    <w:rPr>
      <w:rFonts w:ascii="Arial" w:eastAsia="Times New Roman" w:hAnsi="Arial" w:cs="Times New Roman"/>
      <w:szCs w:val="20"/>
      <w:lang w:val="nb-NO" w:eastAsia="nb-NO"/>
    </w:rPr>
  </w:style>
  <w:style w:type="paragraph" w:customStyle="1" w:styleId="H2">
    <w:name w:val="H2"/>
    <w:basedOn w:val="Normal"/>
    <w:next w:val="Normal"/>
    <w:rsid w:val="00E14F9A"/>
    <w:pPr>
      <w:keepNext/>
      <w:snapToGrid w:val="0"/>
      <w:spacing w:before="100" w:after="100" w:line="240" w:lineRule="auto"/>
      <w:ind w:left="709"/>
      <w:outlineLvl w:val="2"/>
    </w:pPr>
    <w:rPr>
      <w:rFonts w:ascii="Arial" w:eastAsia="Times New Roman" w:hAnsi="Arial" w:cs="Times New Roman"/>
      <w:b/>
      <w:sz w:val="36"/>
      <w:szCs w:val="20"/>
      <w:lang w:val="nb-NO" w:eastAsia="nb-NO"/>
    </w:rPr>
  </w:style>
  <w:style w:type="paragraph" w:customStyle="1" w:styleId="H3">
    <w:name w:val="H3"/>
    <w:basedOn w:val="Normal"/>
    <w:next w:val="Normal"/>
    <w:rsid w:val="00E14F9A"/>
    <w:pPr>
      <w:keepNext/>
      <w:snapToGrid w:val="0"/>
      <w:spacing w:before="100" w:after="100" w:line="240" w:lineRule="auto"/>
      <w:ind w:left="709"/>
      <w:outlineLvl w:val="3"/>
    </w:pPr>
    <w:rPr>
      <w:rFonts w:ascii="Arial" w:eastAsia="Times New Roman" w:hAnsi="Arial" w:cs="Times New Roman"/>
      <w:b/>
      <w:sz w:val="28"/>
      <w:szCs w:val="20"/>
      <w:lang w:val="nb-NO" w:eastAsia="nb-NO"/>
    </w:rPr>
  </w:style>
  <w:style w:type="paragraph" w:customStyle="1" w:styleId="tabelltekst2">
    <w:name w:val="tabelltekst2"/>
    <w:basedOn w:val="Normal"/>
    <w:rsid w:val="00E14F9A"/>
    <w:pPr>
      <w:keepNext/>
      <w:keepLines/>
      <w:numPr>
        <w:numId w:val="2"/>
      </w:numPr>
      <w:spacing w:after="0" w:line="240" w:lineRule="auto"/>
    </w:pPr>
    <w:rPr>
      <w:rFonts w:ascii="Times New Roman" w:eastAsia="Times New Roman" w:hAnsi="Times New Roman" w:cs="Times New Roman"/>
      <w:sz w:val="20"/>
      <w:szCs w:val="20"/>
      <w:lang w:val="nb-NO" w:eastAsia="nb-NO"/>
    </w:rPr>
  </w:style>
  <w:style w:type="character" w:styleId="Merknadsreferanse">
    <w:name w:val="annotation reference"/>
    <w:basedOn w:val="Standardskriftforavsnitt"/>
    <w:semiHidden/>
    <w:unhideWhenUsed/>
    <w:rsid w:val="00E14F9A"/>
    <w:rPr>
      <w:sz w:val="16"/>
      <w:szCs w:val="16"/>
    </w:rPr>
  </w:style>
  <w:style w:type="table" w:styleId="Tabellrutenett">
    <w:name w:val="Table Grid"/>
    <w:basedOn w:val="Vanligtabell"/>
    <w:rsid w:val="00E14F9A"/>
    <w:pPr>
      <w:spacing w:after="0" w:line="240" w:lineRule="auto"/>
      <w:ind w:left="709"/>
    </w:pPr>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E14F9A"/>
    <w:pPr>
      <w:keepNext/>
      <w:keepLines/>
      <w:spacing w:before="480" w:after="0"/>
      <w:outlineLvl w:val="0"/>
    </w:pPr>
    <w:rPr>
      <w:rFonts w:asciiTheme="majorHAnsi" w:eastAsiaTheme="majorEastAsia" w:hAnsiTheme="majorHAnsi" w:cstheme="majorBidi"/>
      <w:b/>
      <w:bCs/>
      <w:color w:val="365F91" w:themeColor="accent1" w:themeShade="BF"/>
      <w:sz w:val="28"/>
      <w:szCs w:val="28"/>
      <w:lang w:val="nb-NO" w:eastAsia="nb-NO"/>
    </w:rPr>
  </w:style>
  <w:style w:type="paragraph" w:styleId="Overskrift2">
    <w:name w:val="heading 2"/>
    <w:basedOn w:val="Normal"/>
    <w:next w:val="Normal"/>
    <w:link w:val="Overskrift2Tegn"/>
    <w:semiHidden/>
    <w:unhideWhenUsed/>
    <w:qFormat/>
    <w:rsid w:val="00E14F9A"/>
    <w:pPr>
      <w:keepNext/>
      <w:keepLines/>
      <w:spacing w:before="200" w:after="0"/>
      <w:outlineLvl w:val="1"/>
    </w:pPr>
    <w:rPr>
      <w:rFonts w:asciiTheme="majorHAnsi" w:eastAsiaTheme="majorEastAsia" w:hAnsiTheme="majorHAnsi" w:cstheme="majorBidi"/>
      <w:b/>
      <w:bCs/>
      <w:color w:val="4F81BD" w:themeColor="accent1"/>
      <w:sz w:val="26"/>
      <w:szCs w:val="26"/>
      <w:lang w:val="nb-NO" w:eastAsia="nb-NO"/>
    </w:rPr>
  </w:style>
  <w:style w:type="paragraph" w:styleId="Overskrift3">
    <w:name w:val="heading 3"/>
    <w:basedOn w:val="Normal"/>
    <w:next w:val="Normal"/>
    <w:link w:val="Overskrift3Tegn"/>
    <w:semiHidden/>
    <w:unhideWhenUsed/>
    <w:qFormat/>
    <w:rsid w:val="00E14F9A"/>
    <w:pPr>
      <w:keepNext/>
      <w:keepLines/>
      <w:spacing w:before="200" w:after="0"/>
      <w:outlineLvl w:val="2"/>
    </w:pPr>
    <w:rPr>
      <w:rFonts w:asciiTheme="majorHAnsi" w:eastAsiaTheme="majorEastAsia" w:hAnsiTheme="majorHAnsi" w:cstheme="majorBidi"/>
      <w:b/>
      <w:bCs/>
      <w:color w:val="4F81BD" w:themeColor="accent1"/>
      <w:lang w:val="nb-NO" w:eastAsia="nb-NO"/>
    </w:rPr>
  </w:style>
  <w:style w:type="paragraph" w:styleId="Overskrift4">
    <w:name w:val="heading 4"/>
    <w:basedOn w:val="Normal"/>
    <w:next w:val="Normal"/>
    <w:link w:val="Overskrift4Tegn"/>
    <w:semiHidden/>
    <w:unhideWhenUsed/>
    <w:qFormat/>
    <w:rsid w:val="00E14F9A"/>
    <w:pPr>
      <w:keepNext/>
      <w:keepLines/>
      <w:spacing w:before="200" w:after="0"/>
      <w:outlineLvl w:val="3"/>
    </w:pPr>
    <w:rPr>
      <w:rFonts w:asciiTheme="majorHAnsi" w:eastAsiaTheme="majorEastAsia" w:hAnsiTheme="majorHAnsi" w:cstheme="majorBidi"/>
      <w:b/>
      <w:bCs/>
      <w:i/>
      <w:iCs/>
      <w:color w:val="4F81BD" w:themeColor="accent1"/>
      <w:lang w:val="nb-NO" w:eastAsia="nb-NO"/>
    </w:rPr>
  </w:style>
  <w:style w:type="paragraph" w:styleId="Overskrift5">
    <w:name w:val="heading 5"/>
    <w:basedOn w:val="Normal"/>
    <w:next w:val="Normal"/>
    <w:link w:val="Overskrift5Tegn"/>
    <w:semiHidden/>
    <w:unhideWhenUsed/>
    <w:qFormat/>
    <w:rsid w:val="00E14F9A"/>
    <w:pPr>
      <w:keepNext/>
      <w:keepLines/>
      <w:spacing w:before="200" w:after="0"/>
      <w:outlineLvl w:val="4"/>
    </w:pPr>
    <w:rPr>
      <w:rFonts w:asciiTheme="majorHAnsi" w:eastAsiaTheme="majorEastAsia" w:hAnsiTheme="majorHAnsi" w:cstheme="majorBidi"/>
      <w:color w:val="243F60" w:themeColor="accent1" w:themeShade="7F"/>
      <w:lang w:val="nb-NO" w:eastAsia="nb-NO"/>
    </w:rPr>
  </w:style>
  <w:style w:type="paragraph" w:styleId="Overskrift6">
    <w:name w:val="heading 6"/>
    <w:basedOn w:val="Normal"/>
    <w:next w:val="Normal"/>
    <w:link w:val="Overskrift6Tegn"/>
    <w:semiHidden/>
    <w:unhideWhenUsed/>
    <w:qFormat/>
    <w:rsid w:val="00E14F9A"/>
    <w:pPr>
      <w:tabs>
        <w:tab w:val="num" w:pos="1152"/>
      </w:tabs>
      <w:spacing w:before="240" w:after="60" w:line="240" w:lineRule="auto"/>
      <w:ind w:left="1152" w:hanging="1152"/>
      <w:outlineLvl w:val="5"/>
    </w:pPr>
    <w:rPr>
      <w:rFonts w:ascii="Arial" w:eastAsia="Times New Roman" w:hAnsi="Arial" w:cs="Times New Roman"/>
      <w:i/>
      <w:szCs w:val="20"/>
      <w:lang w:val="nb-NO" w:eastAsia="nb-NO"/>
    </w:rPr>
  </w:style>
  <w:style w:type="paragraph" w:styleId="Overskrift7">
    <w:name w:val="heading 7"/>
    <w:basedOn w:val="Normal"/>
    <w:next w:val="Normal"/>
    <w:link w:val="Overskrift7Tegn"/>
    <w:semiHidden/>
    <w:unhideWhenUsed/>
    <w:qFormat/>
    <w:rsid w:val="00E14F9A"/>
    <w:pPr>
      <w:tabs>
        <w:tab w:val="num" w:pos="1296"/>
      </w:tabs>
      <w:spacing w:before="240" w:after="60" w:line="240" w:lineRule="auto"/>
      <w:ind w:left="1296" w:hanging="1296"/>
      <w:outlineLvl w:val="6"/>
    </w:pPr>
    <w:rPr>
      <w:rFonts w:ascii="Arial" w:eastAsia="Times New Roman" w:hAnsi="Arial" w:cs="Times New Roman"/>
      <w:szCs w:val="20"/>
      <w:lang w:val="nb-NO" w:eastAsia="nb-NO"/>
    </w:rPr>
  </w:style>
  <w:style w:type="paragraph" w:styleId="Overskrift8">
    <w:name w:val="heading 8"/>
    <w:basedOn w:val="Normal"/>
    <w:next w:val="Normal"/>
    <w:link w:val="Overskrift8Tegn"/>
    <w:semiHidden/>
    <w:unhideWhenUsed/>
    <w:qFormat/>
    <w:rsid w:val="00E14F9A"/>
    <w:pPr>
      <w:tabs>
        <w:tab w:val="num" w:pos="1440"/>
      </w:tabs>
      <w:spacing w:before="240" w:after="60" w:line="240" w:lineRule="auto"/>
      <w:ind w:left="1440" w:hanging="1440"/>
      <w:outlineLvl w:val="7"/>
    </w:pPr>
    <w:rPr>
      <w:rFonts w:ascii="Arial" w:eastAsia="Times New Roman" w:hAnsi="Arial" w:cs="Times New Roman"/>
      <w:i/>
      <w:szCs w:val="20"/>
      <w:lang w:val="nb-NO" w:eastAsia="nb-NO"/>
    </w:rPr>
  </w:style>
  <w:style w:type="paragraph" w:styleId="Overskrift9">
    <w:name w:val="heading 9"/>
    <w:basedOn w:val="Normal"/>
    <w:next w:val="Normal"/>
    <w:link w:val="Overskrift9Tegn"/>
    <w:semiHidden/>
    <w:unhideWhenUsed/>
    <w:qFormat/>
    <w:rsid w:val="00E14F9A"/>
    <w:pPr>
      <w:tabs>
        <w:tab w:val="num" w:pos="1584"/>
      </w:tabs>
      <w:spacing w:before="240" w:after="60" w:line="240" w:lineRule="auto"/>
      <w:ind w:left="1584" w:hanging="1584"/>
      <w:outlineLvl w:val="8"/>
    </w:pPr>
    <w:rPr>
      <w:rFonts w:ascii="Arial" w:eastAsia="Times New Roman" w:hAnsi="Arial" w:cs="Times New Roman"/>
      <w:b/>
      <w:i/>
      <w:sz w:val="18"/>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14F9A"/>
    <w:rPr>
      <w:rFonts w:asciiTheme="majorHAnsi" w:eastAsiaTheme="majorEastAsia" w:hAnsiTheme="majorHAnsi" w:cstheme="majorBidi"/>
      <w:b/>
      <w:bCs/>
      <w:color w:val="365F91" w:themeColor="accent1" w:themeShade="BF"/>
      <w:sz w:val="28"/>
      <w:szCs w:val="28"/>
      <w:lang w:val="nb-NO" w:eastAsia="nb-NO"/>
    </w:rPr>
  </w:style>
  <w:style w:type="character" w:customStyle="1" w:styleId="Overskrift2Tegn">
    <w:name w:val="Overskrift 2 Tegn"/>
    <w:basedOn w:val="Standardskriftforavsnitt"/>
    <w:link w:val="Overskrift2"/>
    <w:semiHidden/>
    <w:rsid w:val="00E14F9A"/>
    <w:rPr>
      <w:rFonts w:asciiTheme="majorHAnsi" w:eastAsiaTheme="majorEastAsia" w:hAnsiTheme="majorHAnsi" w:cstheme="majorBidi"/>
      <w:b/>
      <w:bCs/>
      <w:color w:val="4F81BD" w:themeColor="accent1"/>
      <w:sz w:val="26"/>
      <w:szCs w:val="26"/>
      <w:lang w:val="nb-NO" w:eastAsia="nb-NO"/>
    </w:rPr>
  </w:style>
  <w:style w:type="character" w:customStyle="1" w:styleId="Overskrift3Tegn">
    <w:name w:val="Overskrift 3 Tegn"/>
    <w:basedOn w:val="Standardskriftforavsnitt"/>
    <w:link w:val="Overskrift3"/>
    <w:semiHidden/>
    <w:rsid w:val="00E14F9A"/>
    <w:rPr>
      <w:rFonts w:asciiTheme="majorHAnsi" w:eastAsiaTheme="majorEastAsia" w:hAnsiTheme="majorHAnsi" w:cstheme="majorBidi"/>
      <w:b/>
      <w:bCs/>
      <w:color w:val="4F81BD" w:themeColor="accent1"/>
      <w:lang w:val="nb-NO" w:eastAsia="nb-NO"/>
    </w:rPr>
  </w:style>
  <w:style w:type="character" w:customStyle="1" w:styleId="Overskrift4Tegn">
    <w:name w:val="Overskrift 4 Tegn"/>
    <w:basedOn w:val="Standardskriftforavsnitt"/>
    <w:link w:val="Overskrift4"/>
    <w:semiHidden/>
    <w:rsid w:val="00E14F9A"/>
    <w:rPr>
      <w:rFonts w:asciiTheme="majorHAnsi" w:eastAsiaTheme="majorEastAsia" w:hAnsiTheme="majorHAnsi" w:cstheme="majorBidi"/>
      <w:b/>
      <w:bCs/>
      <w:i/>
      <w:iCs/>
      <w:color w:val="4F81BD" w:themeColor="accent1"/>
      <w:lang w:val="nb-NO" w:eastAsia="nb-NO"/>
    </w:rPr>
  </w:style>
  <w:style w:type="character" w:customStyle="1" w:styleId="Overskrift5Tegn">
    <w:name w:val="Overskrift 5 Tegn"/>
    <w:basedOn w:val="Standardskriftforavsnitt"/>
    <w:link w:val="Overskrift5"/>
    <w:semiHidden/>
    <w:rsid w:val="00E14F9A"/>
    <w:rPr>
      <w:rFonts w:asciiTheme="majorHAnsi" w:eastAsiaTheme="majorEastAsia" w:hAnsiTheme="majorHAnsi" w:cstheme="majorBidi"/>
      <w:color w:val="243F60" w:themeColor="accent1" w:themeShade="7F"/>
      <w:lang w:val="nb-NO" w:eastAsia="nb-NO"/>
    </w:rPr>
  </w:style>
  <w:style w:type="character" w:customStyle="1" w:styleId="Overskrift6Tegn">
    <w:name w:val="Overskrift 6 Tegn"/>
    <w:basedOn w:val="Standardskriftforavsnitt"/>
    <w:link w:val="Overskrift6"/>
    <w:semiHidden/>
    <w:rsid w:val="00E14F9A"/>
    <w:rPr>
      <w:rFonts w:ascii="Arial" w:eastAsia="Times New Roman" w:hAnsi="Arial" w:cs="Times New Roman"/>
      <w:i/>
      <w:szCs w:val="20"/>
      <w:lang w:val="nb-NO" w:eastAsia="nb-NO"/>
    </w:rPr>
  </w:style>
  <w:style w:type="character" w:customStyle="1" w:styleId="Overskrift7Tegn">
    <w:name w:val="Overskrift 7 Tegn"/>
    <w:basedOn w:val="Standardskriftforavsnitt"/>
    <w:link w:val="Overskrift7"/>
    <w:semiHidden/>
    <w:rsid w:val="00E14F9A"/>
    <w:rPr>
      <w:rFonts w:ascii="Arial" w:eastAsia="Times New Roman" w:hAnsi="Arial" w:cs="Times New Roman"/>
      <w:szCs w:val="20"/>
      <w:lang w:val="nb-NO" w:eastAsia="nb-NO"/>
    </w:rPr>
  </w:style>
  <w:style w:type="character" w:customStyle="1" w:styleId="Overskrift8Tegn">
    <w:name w:val="Overskrift 8 Tegn"/>
    <w:basedOn w:val="Standardskriftforavsnitt"/>
    <w:link w:val="Overskrift8"/>
    <w:semiHidden/>
    <w:rsid w:val="00E14F9A"/>
    <w:rPr>
      <w:rFonts w:ascii="Arial" w:eastAsia="Times New Roman" w:hAnsi="Arial" w:cs="Times New Roman"/>
      <w:i/>
      <w:szCs w:val="20"/>
      <w:lang w:val="nb-NO" w:eastAsia="nb-NO"/>
    </w:rPr>
  </w:style>
  <w:style w:type="character" w:customStyle="1" w:styleId="Overskrift9Tegn">
    <w:name w:val="Overskrift 9 Tegn"/>
    <w:basedOn w:val="Standardskriftforavsnitt"/>
    <w:link w:val="Overskrift9"/>
    <w:semiHidden/>
    <w:rsid w:val="00E14F9A"/>
    <w:rPr>
      <w:rFonts w:ascii="Arial" w:eastAsia="Times New Roman" w:hAnsi="Arial" w:cs="Times New Roman"/>
      <w:b/>
      <w:i/>
      <w:sz w:val="18"/>
      <w:szCs w:val="20"/>
      <w:lang w:val="nb-NO" w:eastAsia="nb-NO"/>
    </w:rPr>
  </w:style>
  <w:style w:type="character" w:styleId="Hyperkobling">
    <w:name w:val="Hyperlink"/>
    <w:basedOn w:val="Standardskriftforavsnitt"/>
    <w:uiPriority w:val="99"/>
    <w:semiHidden/>
    <w:unhideWhenUsed/>
    <w:rsid w:val="00E14F9A"/>
    <w:rPr>
      <w:color w:val="0000FF"/>
      <w:u w:val="single"/>
    </w:rPr>
  </w:style>
  <w:style w:type="character" w:styleId="Fulgthyperkobling">
    <w:name w:val="FollowedHyperlink"/>
    <w:basedOn w:val="Standardskriftforavsnitt"/>
    <w:semiHidden/>
    <w:unhideWhenUsed/>
    <w:rsid w:val="00E14F9A"/>
    <w:rPr>
      <w:color w:val="800080"/>
      <w:u w:val="single"/>
    </w:rPr>
  </w:style>
  <w:style w:type="paragraph" w:styleId="NormalWeb">
    <w:name w:val="Normal (Web)"/>
    <w:basedOn w:val="Normal"/>
    <w:semiHidden/>
    <w:unhideWhenUsed/>
    <w:rsid w:val="00E14F9A"/>
    <w:pPr>
      <w:spacing w:before="100" w:after="100" w:line="240" w:lineRule="auto"/>
    </w:pPr>
    <w:rPr>
      <w:rFonts w:ascii="Times New Roman" w:eastAsia="Times New Roman" w:hAnsi="Times New Roman" w:cs="Times New Roman"/>
      <w:sz w:val="24"/>
      <w:szCs w:val="20"/>
      <w:lang w:val="en-GB" w:eastAsia="nb-NO"/>
    </w:rPr>
  </w:style>
  <w:style w:type="paragraph" w:styleId="INNH1">
    <w:name w:val="toc 1"/>
    <w:basedOn w:val="Normal"/>
    <w:next w:val="Normal"/>
    <w:autoRedefine/>
    <w:uiPriority w:val="39"/>
    <w:semiHidden/>
    <w:unhideWhenUsed/>
    <w:qFormat/>
    <w:rsid w:val="00E14F9A"/>
    <w:pPr>
      <w:autoSpaceDE w:val="0"/>
      <w:autoSpaceDN w:val="0"/>
      <w:adjustRightInd w:val="0"/>
      <w:spacing w:after="0" w:line="240" w:lineRule="auto"/>
      <w:ind w:left="44"/>
    </w:pPr>
    <w:rPr>
      <w:rFonts w:ascii="Arial" w:eastAsia="Times New Roman" w:hAnsi="Arial" w:cs="Times New Roman"/>
      <w:b/>
      <w:szCs w:val="20"/>
      <w:lang w:val="nb-NO" w:eastAsia="nb-NO"/>
    </w:rPr>
  </w:style>
  <w:style w:type="paragraph" w:styleId="INNH2">
    <w:name w:val="toc 2"/>
    <w:basedOn w:val="Normal"/>
    <w:next w:val="Normal"/>
    <w:autoRedefine/>
    <w:uiPriority w:val="39"/>
    <w:semiHidden/>
    <w:unhideWhenUsed/>
    <w:qFormat/>
    <w:rsid w:val="00E14F9A"/>
    <w:pPr>
      <w:tabs>
        <w:tab w:val="left" w:pos="114"/>
        <w:tab w:val="left" w:pos="855"/>
        <w:tab w:val="right" w:leader="dot" w:pos="9060"/>
      </w:tabs>
      <w:spacing w:after="0" w:line="240" w:lineRule="auto"/>
      <w:ind w:left="57"/>
    </w:pPr>
    <w:rPr>
      <w:rFonts w:ascii="Arial" w:eastAsia="Times New Roman" w:hAnsi="Arial" w:cs="Times New Roman"/>
      <w:noProof/>
      <w:szCs w:val="20"/>
      <w:lang w:val="nb-NO" w:eastAsia="nb-NO"/>
    </w:rPr>
  </w:style>
  <w:style w:type="paragraph" w:styleId="INNH3">
    <w:name w:val="toc 3"/>
    <w:basedOn w:val="Normal"/>
    <w:next w:val="Normal"/>
    <w:autoRedefine/>
    <w:uiPriority w:val="39"/>
    <w:semiHidden/>
    <w:unhideWhenUsed/>
    <w:qFormat/>
    <w:rsid w:val="00E14F9A"/>
    <w:pPr>
      <w:tabs>
        <w:tab w:val="left" w:pos="1083"/>
        <w:tab w:val="right" w:leader="dot" w:pos="9060"/>
      </w:tabs>
      <w:spacing w:after="0" w:line="240" w:lineRule="auto"/>
      <w:ind w:left="57"/>
    </w:pPr>
    <w:rPr>
      <w:rFonts w:ascii="Arial" w:eastAsia="Times New Roman" w:hAnsi="Arial" w:cs="Times New Roman"/>
      <w:noProof/>
      <w:szCs w:val="20"/>
      <w:lang w:val="nb-NO" w:eastAsia="nb-NO"/>
    </w:rPr>
  </w:style>
  <w:style w:type="paragraph" w:styleId="INNH4">
    <w:name w:val="toc 4"/>
    <w:basedOn w:val="Normal"/>
    <w:next w:val="Normal"/>
    <w:autoRedefine/>
    <w:semiHidden/>
    <w:unhideWhenUsed/>
    <w:rsid w:val="00E14F9A"/>
    <w:pPr>
      <w:spacing w:after="0" w:line="240" w:lineRule="auto"/>
      <w:ind w:left="600"/>
    </w:pPr>
    <w:rPr>
      <w:rFonts w:ascii="Arial" w:eastAsia="Times New Roman" w:hAnsi="Arial" w:cs="Times New Roman"/>
      <w:szCs w:val="20"/>
      <w:lang w:val="nb-NO" w:eastAsia="nb-NO"/>
    </w:rPr>
  </w:style>
  <w:style w:type="paragraph" w:styleId="INNH5">
    <w:name w:val="toc 5"/>
    <w:basedOn w:val="Normal"/>
    <w:next w:val="Normal"/>
    <w:autoRedefine/>
    <w:semiHidden/>
    <w:unhideWhenUsed/>
    <w:rsid w:val="00E14F9A"/>
    <w:pPr>
      <w:spacing w:after="0" w:line="240" w:lineRule="auto"/>
      <w:ind w:left="800"/>
    </w:pPr>
    <w:rPr>
      <w:rFonts w:ascii="Arial" w:eastAsia="Times New Roman" w:hAnsi="Arial" w:cs="Times New Roman"/>
      <w:szCs w:val="20"/>
      <w:lang w:val="nb-NO" w:eastAsia="nb-NO"/>
    </w:rPr>
  </w:style>
  <w:style w:type="paragraph" w:styleId="INNH6">
    <w:name w:val="toc 6"/>
    <w:basedOn w:val="Normal"/>
    <w:next w:val="Normal"/>
    <w:autoRedefine/>
    <w:semiHidden/>
    <w:unhideWhenUsed/>
    <w:rsid w:val="00E14F9A"/>
    <w:pPr>
      <w:spacing w:after="0" w:line="240" w:lineRule="auto"/>
      <w:ind w:left="1000"/>
    </w:pPr>
    <w:rPr>
      <w:rFonts w:ascii="Arial" w:eastAsia="Times New Roman" w:hAnsi="Arial" w:cs="Times New Roman"/>
      <w:szCs w:val="20"/>
      <w:lang w:val="nb-NO" w:eastAsia="nb-NO"/>
    </w:rPr>
  </w:style>
  <w:style w:type="paragraph" w:styleId="INNH7">
    <w:name w:val="toc 7"/>
    <w:basedOn w:val="Normal"/>
    <w:next w:val="Normal"/>
    <w:autoRedefine/>
    <w:semiHidden/>
    <w:unhideWhenUsed/>
    <w:rsid w:val="00E14F9A"/>
    <w:pPr>
      <w:spacing w:after="0" w:line="240" w:lineRule="auto"/>
      <w:ind w:left="1200"/>
    </w:pPr>
    <w:rPr>
      <w:rFonts w:ascii="Arial" w:eastAsia="Times New Roman" w:hAnsi="Arial" w:cs="Times New Roman"/>
      <w:szCs w:val="20"/>
      <w:lang w:val="nb-NO" w:eastAsia="nb-NO"/>
    </w:rPr>
  </w:style>
  <w:style w:type="paragraph" w:styleId="INNH8">
    <w:name w:val="toc 8"/>
    <w:basedOn w:val="Normal"/>
    <w:next w:val="Normal"/>
    <w:autoRedefine/>
    <w:semiHidden/>
    <w:unhideWhenUsed/>
    <w:rsid w:val="00E14F9A"/>
    <w:pPr>
      <w:spacing w:after="0" w:line="240" w:lineRule="auto"/>
      <w:ind w:left="1400"/>
    </w:pPr>
    <w:rPr>
      <w:rFonts w:ascii="Arial" w:eastAsia="Times New Roman" w:hAnsi="Arial" w:cs="Times New Roman"/>
      <w:szCs w:val="20"/>
      <w:lang w:val="nb-NO" w:eastAsia="nb-NO"/>
    </w:rPr>
  </w:style>
  <w:style w:type="paragraph" w:styleId="INNH9">
    <w:name w:val="toc 9"/>
    <w:basedOn w:val="Normal"/>
    <w:next w:val="Normal"/>
    <w:autoRedefine/>
    <w:semiHidden/>
    <w:unhideWhenUsed/>
    <w:rsid w:val="00E14F9A"/>
    <w:pPr>
      <w:spacing w:after="0" w:line="240" w:lineRule="auto"/>
      <w:ind w:left="1600"/>
    </w:pPr>
    <w:rPr>
      <w:rFonts w:ascii="Arial" w:eastAsia="Times New Roman" w:hAnsi="Arial" w:cs="Times New Roman"/>
      <w:szCs w:val="20"/>
      <w:lang w:val="nb-NO" w:eastAsia="nb-NO"/>
    </w:rPr>
  </w:style>
  <w:style w:type="paragraph" w:styleId="Merknadstekst">
    <w:name w:val="annotation text"/>
    <w:basedOn w:val="Normal"/>
    <w:link w:val="MerknadstekstTegn"/>
    <w:semiHidden/>
    <w:unhideWhenUsed/>
    <w:rsid w:val="00E14F9A"/>
    <w:pPr>
      <w:spacing w:line="240" w:lineRule="auto"/>
    </w:pPr>
    <w:rPr>
      <w:rFonts w:eastAsiaTheme="minorEastAsia"/>
      <w:sz w:val="20"/>
      <w:szCs w:val="20"/>
      <w:lang w:val="nb-NO" w:eastAsia="nb-NO"/>
    </w:rPr>
  </w:style>
  <w:style w:type="character" w:customStyle="1" w:styleId="MerknadstekstTegn">
    <w:name w:val="Merknadstekst Tegn"/>
    <w:basedOn w:val="Standardskriftforavsnitt"/>
    <w:link w:val="Merknadstekst"/>
    <w:semiHidden/>
    <w:rsid w:val="00E14F9A"/>
    <w:rPr>
      <w:rFonts w:eastAsiaTheme="minorEastAsia"/>
      <w:sz w:val="20"/>
      <w:szCs w:val="20"/>
      <w:lang w:val="nb-NO" w:eastAsia="nb-NO"/>
    </w:rPr>
  </w:style>
  <w:style w:type="paragraph" w:styleId="Topptekst">
    <w:name w:val="header"/>
    <w:basedOn w:val="Normal"/>
    <w:link w:val="TopptekstTegn"/>
    <w:semiHidden/>
    <w:unhideWhenUsed/>
    <w:rsid w:val="00E14F9A"/>
    <w:pPr>
      <w:tabs>
        <w:tab w:val="center" w:pos="4536"/>
        <w:tab w:val="right" w:pos="9072"/>
      </w:tabs>
      <w:spacing w:after="0" w:line="240" w:lineRule="auto"/>
      <w:ind w:left="709"/>
    </w:pPr>
    <w:rPr>
      <w:rFonts w:ascii="Arial" w:eastAsia="Times New Roman" w:hAnsi="Arial" w:cs="Times New Roman"/>
      <w:sz w:val="24"/>
      <w:szCs w:val="20"/>
      <w:lang w:val="nb-NO" w:eastAsia="nb-NO"/>
    </w:rPr>
  </w:style>
  <w:style w:type="character" w:customStyle="1" w:styleId="TopptekstTegn">
    <w:name w:val="Topptekst Tegn"/>
    <w:basedOn w:val="Standardskriftforavsnitt"/>
    <w:link w:val="Topptekst"/>
    <w:semiHidden/>
    <w:rsid w:val="00E14F9A"/>
    <w:rPr>
      <w:rFonts w:ascii="Arial" w:eastAsia="Times New Roman" w:hAnsi="Arial" w:cs="Times New Roman"/>
      <w:sz w:val="24"/>
      <w:szCs w:val="20"/>
      <w:lang w:val="nb-NO" w:eastAsia="nb-NO"/>
    </w:rPr>
  </w:style>
  <w:style w:type="paragraph" w:styleId="Bunntekst">
    <w:name w:val="footer"/>
    <w:basedOn w:val="Normal"/>
    <w:link w:val="BunntekstTegn"/>
    <w:uiPriority w:val="99"/>
    <w:semiHidden/>
    <w:unhideWhenUsed/>
    <w:rsid w:val="00E14F9A"/>
    <w:pPr>
      <w:tabs>
        <w:tab w:val="center" w:pos="4536"/>
        <w:tab w:val="right" w:pos="9072"/>
      </w:tabs>
      <w:spacing w:after="0" w:line="240" w:lineRule="auto"/>
      <w:ind w:left="709"/>
    </w:pPr>
    <w:rPr>
      <w:rFonts w:ascii="Arial" w:eastAsia="Times New Roman" w:hAnsi="Arial" w:cs="Times New Roman"/>
      <w:szCs w:val="20"/>
      <w:lang w:val="nb-NO" w:eastAsia="nb-NO"/>
    </w:rPr>
  </w:style>
  <w:style w:type="character" w:customStyle="1" w:styleId="BunntekstTegn">
    <w:name w:val="Bunntekst Tegn"/>
    <w:basedOn w:val="Standardskriftforavsnitt"/>
    <w:link w:val="Bunntekst"/>
    <w:uiPriority w:val="99"/>
    <w:semiHidden/>
    <w:rsid w:val="00E14F9A"/>
    <w:rPr>
      <w:rFonts w:ascii="Arial" w:eastAsia="Times New Roman" w:hAnsi="Arial" w:cs="Times New Roman"/>
      <w:szCs w:val="20"/>
      <w:lang w:val="nb-NO" w:eastAsia="nb-NO"/>
    </w:rPr>
  </w:style>
  <w:style w:type="paragraph" w:styleId="Punktmerketliste2">
    <w:name w:val="List Bullet 2"/>
    <w:basedOn w:val="Normal"/>
    <w:semiHidden/>
    <w:unhideWhenUsed/>
    <w:rsid w:val="00E14F9A"/>
    <w:pPr>
      <w:numPr>
        <w:numId w:val="1"/>
      </w:numPr>
      <w:spacing w:after="0" w:line="240" w:lineRule="auto"/>
    </w:pPr>
    <w:rPr>
      <w:rFonts w:ascii="Arial" w:eastAsia="Times New Roman" w:hAnsi="Arial" w:cs="Times New Roman"/>
      <w:szCs w:val="20"/>
      <w:lang w:val="nb-NO" w:eastAsia="nb-NO"/>
    </w:rPr>
  </w:style>
  <w:style w:type="paragraph" w:styleId="Tittel">
    <w:name w:val="Title"/>
    <w:basedOn w:val="Normal"/>
    <w:next w:val="Normal"/>
    <w:link w:val="TittelTegn"/>
    <w:qFormat/>
    <w:rsid w:val="00E14F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nb-NO" w:eastAsia="nb-NO"/>
    </w:rPr>
  </w:style>
  <w:style w:type="character" w:customStyle="1" w:styleId="TittelTegn">
    <w:name w:val="Tittel Tegn"/>
    <w:basedOn w:val="Standardskriftforavsnitt"/>
    <w:link w:val="Tittel"/>
    <w:rsid w:val="00E14F9A"/>
    <w:rPr>
      <w:rFonts w:asciiTheme="majorHAnsi" w:eastAsiaTheme="majorEastAsia" w:hAnsiTheme="majorHAnsi" w:cstheme="majorBidi"/>
      <w:color w:val="17365D" w:themeColor="text2" w:themeShade="BF"/>
      <w:spacing w:val="5"/>
      <w:kern w:val="28"/>
      <w:sz w:val="52"/>
      <w:szCs w:val="52"/>
      <w:lang w:val="nb-NO" w:eastAsia="nb-NO"/>
    </w:rPr>
  </w:style>
  <w:style w:type="paragraph" w:styleId="Brdtekst">
    <w:name w:val="Body Text"/>
    <w:basedOn w:val="Normal"/>
    <w:link w:val="BrdtekstTegn"/>
    <w:semiHidden/>
    <w:unhideWhenUsed/>
    <w:rsid w:val="00E14F9A"/>
    <w:pPr>
      <w:spacing w:after="0" w:line="232" w:lineRule="auto"/>
      <w:ind w:left="709" w:right="-285"/>
    </w:pPr>
    <w:rPr>
      <w:rFonts w:ascii="Arial" w:eastAsia="Times New Roman" w:hAnsi="Arial" w:cs="Times New Roman"/>
      <w:szCs w:val="20"/>
      <w:lang w:val="nb-NO" w:eastAsia="nb-NO"/>
    </w:rPr>
  </w:style>
  <w:style w:type="character" w:customStyle="1" w:styleId="BrdtekstTegn">
    <w:name w:val="Brødtekst Tegn"/>
    <w:basedOn w:val="Standardskriftforavsnitt"/>
    <w:link w:val="Brdtekst"/>
    <w:semiHidden/>
    <w:rsid w:val="00E14F9A"/>
    <w:rPr>
      <w:rFonts w:ascii="Arial" w:eastAsia="Times New Roman" w:hAnsi="Arial" w:cs="Times New Roman"/>
      <w:szCs w:val="20"/>
      <w:lang w:val="nb-NO" w:eastAsia="nb-NO"/>
    </w:rPr>
  </w:style>
  <w:style w:type="paragraph" w:styleId="Brdtekstinnrykk">
    <w:name w:val="Body Text Indent"/>
    <w:basedOn w:val="Normal"/>
    <w:link w:val="BrdtekstinnrykkTegn"/>
    <w:semiHidden/>
    <w:unhideWhenUsed/>
    <w:rsid w:val="00E14F9A"/>
    <w:pPr>
      <w:spacing w:after="0" w:line="240" w:lineRule="auto"/>
      <w:ind w:left="705" w:hanging="705"/>
    </w:pPr>
    <w:rPr>
      <w:rFonts w:ascii="Arial" w:eastAsia="Times New Roman" w:hAnsi="Arial" w:cs="Times New Roman"/>
      <w:sz w:val="28"/>
      <w:szCs w:val="20"/>
      <w:lang w:val="nb-NO" w:eastAsia="nb-NO"/>
    </w:rPr>
  </w:style>
  <w:style w:type="character" w:customStyle="1" w:styleId="BrdtekstinnrykkTegn">
    <w:name w:val="Brødtekstinnrykk Tegn"/>
    <w:basedOn w:val="Standardskriftforavsnitt"/>
    <w:link w:val="Brdtekstinnrykk"/>
    <w:semiHidden/>
    <w:rsid w:val="00E14F9A"/>
    <w:rPr>
      <w:rFonts w:ascii="Arial" w:eastAsia="Times New Roman" w:hAnsi="Arial" w:cs="Times New Roman"/>
      <w:sz w:val="28"/>
      <w:szCs w:val="20"/>
      <w:lang w:val="nb-NO" w:eastAsia="nb-NO"/>
    </w:rPr>
  </w:style>
  <w:style w:type="paragraph" w:styleId="Undertittel">
    <w:name w:val="Subtitle"/>
    <w:basedOn w:val="Normal"/>
    <w:next w:val="Normal"/>
    <w:link w:val="UndertittelTegn"/>
    <w:uiPriority w:val="11"/>
    <w:qFormat/>
    <w:rsid w:val="00E14F9A"/>
    <w:rPr>
      <w:rFonts w:asciiTheme="majorHAnsi" w:eastAsiaTheme="majorEastAsia" w:hAnsiTheme="majorHAnsi" w:cstheme="majorBidi"/>
      <w:i/>
      <w:iCs/>
      <w:color w:val="4F81BD" w:themeColor="accent1"/>
      <w:spacing w:val="15"/>
      <w:sz w:val="24"/>
      <w:szCs w:val="24"/>
      <w:lang w:val="nb-NO" w:eastAsia="nb-NO"/>
    </w:rPr>
  </w:style>
  <w:style w:type="character" w:customStyle="1" w:styleId="UndertittelTegn">
    <w:name w:val="Undertittel Tegn"/>
    <w:basedOn w:val="Standardskriftforavsnitt"/>
    <w:link w:val="Undertittel"/>
    <w:uiPriority w:val="11"/>
    <w:rsid w:val="00E14F9A"/>
    <w:rPr>
      <w:rFonts w:asciiTheme="majorHAnsi" w:eastAsiaTheme="majorEastAsia" w:hAnsiTheme="majorHAnsi" w:cstheme="majorBidi"/>
      <w:i/>
      <w:iCs/>
      <w:color w:val="4F81BD" w:themeColor="accent1"/>
      <w:spacing w:val="15"/>
      <w:sz w:val="24"/>
      <w:szCs w:val="24"/>
      <w:lang w:val="nb-NO" w:eastAsia="nb-NO"/>
    </w:rPr>
  </w:style>
  <w:style w:type="paragraph" w:styleId="Brdtekst-frsteinnrykk2">
    <w:name w:val="Body Text First Indent 2"/>
    <w:basedOn w:val="Brdtekstinnrykk"/>
    <w:link w:val="Brdtekst-frsteinnrykk2Tegn"/>
    <w:semiHidden/>
    <w:unhideWhenUsed/>
    <w:rsid w:val="00E14F9A"/>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E14F9A"/>
    <w:rPr>
      <w:rFonts w:ascii="Arial" w:eastAsia="Times New Roman" w:hAnsi="Arial" w:cs="Times New Roman"/>
      <w:sz w:val="28"/>
      <w:szCs w:val="20"/>
      <w:lang w:val="nb-NO" w:eastAsia="nb-NO"/>
    </w:rPr>
  </w:style>
  <w:style w:type="paragraph" w:styleId="Brdtekst2">
    <w:name w:val="Body Text 2"/>
    <w:basedOn w:val="Normal"/>
    <w:link w:val="Brdtekst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2Tegn">
    <w:name w:val="Brødtekst 2 Tegn"/>
    <w:basedOn w:val="Standardskriftforavsnitt"/>
    <w:link w:val="Brdtekst2"/>
    <w:semiHidden/>
    <w:rsid w:val="00E14F9A"/>
    <w:rPr>
      <w:rFonts w:ascii="Arial" w:eastAsia="Times New Roman" w:hAnsi="Arial" w:cs="Times New Roman"/>
      <w:szCs w:val="20"/>
      <w:lang w:val="nb-NO" w:eastAsia="nb-NO"/>
    </w:rPr>
  </w:style>
  <w:style w:type="paragraph" w:styleId="Brdtekst3">
    <w:name w:val="Body Text 3"/>
    <w:basedOn w:val="Normal"/>
    <w:link w:val="Brdtekst3Tegn"/>
    <w:semiHidden/>
    <w:unhideWhenUsed/>
    <w:rsid w:val="00E14F9A"/>
    <w:pPr>
      <w:spacing w:after="0" w:line="240" w:lineRule="auto"/>
      <w:ind w:left="709"/>
    </w:pPr>
    <w:rPr>
      <w:rFonts w:ascii="Arial" w:eastAsia="Times New Roman" w:hAnsi="Arial" w:cs="Times New Roman"/>
      <w:b/>
      <w:szCs w:val="20"/>
      <w:lang w:val="nb-NO" w:eastAsia="nb-NO"/>
    </w:rPr>
  </w:style>
  <w:style w:type="character" w:customStyle="1" w:styleId="Brdtekst3Tegn">
    <w:name w:val="Brødtekst 3 Tegn"/>
    <w:basedOn w:val="Standardskriftforavsnitt"/>
    <w:link w:val="Brdtekst3"/>
    <w:semiHidden/>
    <w:rsid w:val="00E14F9A"/>
    <w:rPr>
      <w:rFonts w:ascii="Arial" w:eastAsia="Times New Roman" w:hAnsi="Arial" w:cs="Times New Roman"/>
      <w:b/>
      <w:szCs w:val="20"/>
      <w:lang w:val="nb-NO" w:eastAsia="nb-NO"/>
    </w:rPr>
  </w:style>
  <w:style w:type="paragraph" w:styleId="Brdtekstinnrykk2">
    <w:name w:val="Body Text Indent 2"/>
    <w:basedOn w:val="Normal"/>
    <w:link w:val="Brdtekstinnrykk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innrykk2Tegn">
    <w:name w:val="Brødtekstinnrykk 2 Tegn"/>
    <w:basedOn w:val="Standardskriftforavsnitt"/>
    <w:link w:val="Brdtekstinnrykk2"/>
    <w:semiHidden/>
    <w:rsid w:val="00E14F9A"/>
    <w:rPr>
      <w:rFonts w:ascii="Arial" w:eastAsia="Times New Roman" w:hAnsi="Arial" w:cs="Times New Roman"/>
      <w:szCs w:val="20"/>
      <w:lang w:val="nb-NO" w:eastAsia="nb-NO"/>
    </w:rPr>
  </w:style>
  <w:style w:type="paragraph" w:styleId="Brdtekstinnrykk3">
    <w:name w:val="Body Text Indent 3"/>
    <w:basedOn w:val="Normal"/>
    <w:link w:val="Brdtekstinnrykk3Tegn"/>
    <w:semiHidden/>
    <w:unhideWhenUsed/>
    <w:rsid w:val="00E14F9A"/>
    <w:pPr>
      <w:spacing w:after="0" w:line="240" w:lineRule="auto"/>
      <w:ind w:left="709"/>
    </w:pPr>
    <w:rPr>
      <w:rFonts w:ascii="Arial" w:eastAsia="Times New Roman" w:hAnsi="Arial" w:cs="Times New Roman"/>
      <w:color w:val="FF0000"/>
      <w:szCs w:val="20"/>
      <w:lang w:val="nb-NO" w:eastAsia="nb-NO"/>
    </w:rPr>
  </w:style>
  <w:style w:type="character" w:customStyle="1" w:styleId="Brdtekstinnrykk3Tegn">
    <w:name w:val="Brødtekstinnrykk 3 Tegn"/>
    <w:basedOn w:val="Standardskriftforavsnitt"/>
    <w:link w:val="Brdtekstinnrykk3"/>
    <w:semiHidden/>
    <w:rsid w:val="00E14F9A"/>
    <w:rPr>
      <w:rFonts w:ascii="Arial" w:eastAsia="Times New Roman" w:hAnsi="Arial" w:cs="Times New Roman"/>
      <w:color w:val="FF0000"/>
      <w:szCs w:val="20"/>
      <w:lang w:val="nb-NO" w:eastAsia="nb-NO"/>
    </w:rPr>
  </w:style>
  <w:style w:type="paragraph" w:styleId="Kommentaremne">
    <w:name w:val="annotation subject"/>
    <w:basedOn w:val="Merknadstekst"/>
    <w:next w:val="Merknadstekst"/>
    <w:link w:val="KommentaremneTegn"/>
    <w:uiPriority w:val="99"/>
    <w:semiHidden/>
    <w:unhideWhenUsed/>
    <w:rsid w:val="00E14F9A"/>
    <w:rPr>
      <w:b/>
      <w:bCs/>
    </w:rPr>
  </w:style>
  <w:style w:type="character" w:customStyle="1" w:styleId="KommentaremneTegn">
    <w:name w:val="Kommentaremne Tegn"/>
    <w:basedOn w:val="MerknadstekstTegn"/>
    <w:link w:val="Kommentaremne"/>
    <w:uiPriority w:val="99"/>
    <w:semiHidden/>
    <w:rsid w:val="00E14F9A"/>
    <w:rPr>
      <w:rFonts w:eastAsiaTheme="minorEastAsia"/>
      <w:b/>
      <w:bCs/>
      <w:sz w:val="20"/>
      <w:szCs w:val="20"/>
      <w:lang w:val="nb-NO" w:eastAsia="nb-NO"/>
    </w:rPr>
  </w:style>
  <w:style w:type="paragraph" w:styleId="Bobletekst">
    <w:name w:val="Balloon Text"/>
    <w:basedOn w:val="Normal"/>
    <w:link w:val="BobletekstTegn"/>
    <w:semiHidden/>
    <w:unhideWhenUsed/>
    <w:rsid w:val="00E14F9A"/>
    <w:pPr>
      <w:spacing w:after="0" w:line="240" w:lineRule="auto"/>
    </w:pPr>
    <w:rPr>
      <w:rFonts w:ascii="Tahoma" w:eastAsiaTheme="minorEastAsia" w:hAnsi="Tahoma" w:cs="Tahoma"/>
      <w:sz w:val="16"/>
      <w:szCs w:val="16"/>
      <w:lang w:val="nb-NO" w:eastAsia="nb-NO"/>
    </w:rPr>
  </w:style>
  <w:style w:type="character" w:customStyle="1" w:styleId="BobletekstTegn">
    <w:name w:val="Bobletekst Tegn"/>
    <w:basedOn w:val="Standardskriftforavsnitt"/>
    <w:link w:val="Bobletekst"/>
    <w:semiHidden/>
    <w:rsid w:val="00E14F9A"/>
    <w:rPr>
      <w:rFonts w:ascii="Tahoma" w:eastAsiaTheme="minorEastAsia" w:hAnsi="Tahoma" w:cs="Tahoma"/>
      <w:sz w:val="16"/>
      <w:szCs w:val="16"/>
      <w:lang w:val="nb-NO" w:eastAsia="nb-NO"/>
    </w:rPr>
  </w:style>
  <w:style w:type="character" w:customStyle="1" w:styleId="IngenmellomromTegn">
    <w:name w:val="Ingen mellomrom Tegn"/>
    <w:basedOn w:val="Standardskriftforavsnitt"/>
    <w:link w:val="Ingenmellomrom"/>
    <w:uiPriority w:val="1"/>
    <w:locked/>
    <w:rsid w:val="00E14F9A"/>
  </w:style>
  <w:style w:type="paragraph" w:styleId="Ingenmellomrom">
    <w:name w:val="No Spacing"/>
    <w:link w:val="IngenmellomromTegn"/>
    <w:uiPriority w:val="1"/>
    <w:qFormat/>
    <w:rsid w:val="00E14F9A"/>
    <w:pPr>
      <w:spacing w:after="0" w:line="240" w:lineRule="auto"/>
    </w:pPr>
  </w:style>
  <w:style w:type="paragraph" w:styleId="Listeavsnitt">
    <w:name w:val="List Paragraph"/>
    <w:basedOn w:val="Normal"/>
    <w:uiPriority w:val="34"/>
    <w:qFormat/>
    <w:rsid w:val="00E14F9A"/>
    <w:pPr>
      <w:ind w:left="720"/>
      <w:contextualSpacing/>
    </w:pPr>
    <w:rPr>
      <w:rFonts w:eastAsiaTheme="minorEastAsia"/>
      <w:lang w:val="nb-NO" w:eastAsia="nb-NO"/>
    </w:rPr>
  </w:style>
  <w:style w:type="paragraph" w:styleId="Overskriftforinnholdsfortegnelse">
    <w:name w:val="TOC Heading"/>
    <w:basedOn w:val="Overskrift1"/>
    <w:next w:val="Normal"/>
    <w:uiPriority w:val="39"/>
    <w:semiHidden/>
    <w:unhideWhenUsed/>
    <w:qFormat/>
    <w:rsid w:val="00E14F9A"/>
    <w:pPr>
      <w:outlineLvl w:val="9"/>
    </w:pPr>
  </w:style>
  <w:style w:type="paragraph" w:customStyle="1" w:styleId="Normalinnrykk">
    <w:name w:val="Normal innrykk"/>
    <w:basedOn w:val="Normal"/>
    <w:rsid w:val="00E14F9A"/>
    <w:pPr>
      <w:spacing w:after="0" w:line="240" w:lineRule="auto"/>
      <w:ind w:left="741"/>
    </w:pPr>
    <w:rPr>
      <w:rFonts w:ascii="Arial" w:eastAsia="Times New Roman" w:hAnsi="Arial" w:cs="Times New Roman"/>
      <w:szCs w:val="20"/>
      <w:lang w:val="nb-NO" w:eastAsia="nb-NO"/>
    </w:rPr>
  </w:style>
  <w:style w:type="paragraph" w:customStyle="1" w:styleId="Blockquote">
    <w:name w:val="Blockquote"/>
    <w:basedOn w:val="Normal"/>
    <w:rsid w:val="00E14F9A"/>
    <w:pPr>
      <w:snapToGrid w:val="0"/>
      <w:spacing w:before="100" w:after="100" w:line="240" w:lineRule="auto"/>
      <w:ind w:left="360" w:right="360"/>
    </w:pPr>
    <w:rPr>
      <w:rFonts w:ascii="Arial" w:eastAsia="Times New Roman" w:hAnsi="Arial" w:cs="Times New Roman"/>
      <w:szCs w:val="20"/>
      <w:lang w:val="nb-NO" w:eastAsia="nb-NO"/>
    </w:rPr>
  </w:style>
  <w:style w:type="paragraph" w:customStyle="1" w:styleId="H2">
    <w:name w:val="H2"/>
    <w:basedOn w:val="Normal"/>
    <w:next w:val="Normal"/>
    <w:rsid w:val="00E14F9A"/>
    <w:pPr>
      <w:keepNext/>
      <w:snapToGrid w:val="0"/>
      <w:spacing w:before="100" w:after="100" w:line="240" w:lineRule="auto"/>
      <w:ind w:left="709"/>
      <w:outlineLvl w:val="2"/>
    </w:pPr>
    <w:rPr>
      <w:rFonts w:ascii="Arial" w:eastAsia="Times New Roman" w:hAnsi="Arial" w:cs="Times New Roman"/>
      <w:b/>
      <w:sz w:val="36"/>
      <w:szCs w:val="20"/>
      <w:lang w:val="nb-NO" w:eastAsia="nb-NO"/>
    </w:rPr>
  </w:style>
  <w:style w:type="paragraph" w:customStyle="1" w:styleId="H3">
    <w:name w:val="H3"/>
    <w:basedOn w:val="Normal"/>
    <w:next w:val="Normal"/>
    <w:rsid w:val="00E14F9A"/>
    <w:pPr>
      <w:keepNext/>
      <w:snapToGrid w:val="0"/>
      <w:spacing w:before="100" w:after="100" w:line="240" w:lineRule="auto"/>
      <w:ind w:left="709"/>
      <w:outlineLvl w:val="3"/>
    </w:pPr>
    <w:rPr>
      <w:rFonts w:ascii="Arial" w:eastAsia="Times New Roman" w:hAnsi="Arial" w:cs="Times New Roman"/>
      <w:b/>
      <w:sz w:val="28"/>
      <w:szCs w:val="20"/>
      <w:lang w:val="nb-NO" w:eastAsia="nb-NO"/>
    </w:rPr>
  </w:style>
  <w:style w:type="paragraph" w:customStyle="1" w:styleId="tabelltekst2">
    <w:name w:val="tabelltekst2"/>
    <w:basedOn w:val="Normal"/>
    <w:rsid w:val="00E14F9A"/>
    <w:pPr>
      <w:keepNext/>
      <w:keepLines/>
      <w:numPr>
        <w:numId w:val="2"/>
      </w:numPr>
      <w:spacing w:after="0" w:line="240" w:lineRule="auto"/>
    </w:pPr>
    <w:rPr>
      <w:rFonts w:ascii="Times New Roman" w:eastAsia="Times New Roman" w:hAnsi="Times New Roman" w:cs="Times New Roman"/>
      <w:sz w:val="20"/>
      <w:szCs w:val="20"/>
      <w:lang w:val="nb-NO" w:eastAsia="nb-NO"/>
    </w:rPr>
  </w:style>
  <w:style w:type="character" w:styleId="Merknadsreferanse">
    <w:name w:val="annotation reference"/>
    <w:basedOn w:val="Standardskriftforavsnitt"/>
    <w:semiHidden/>
    <w:unhideWhenUsed/>
    <w:rsid w:val="00E14F9A"/>
    <w:rPr>
      <w:sz w:val="16"/>
      <w:szCs w:val="16"/>
    </w:rPr>
  </w:style>
  <w:style w:type="table" w:styleId="Tabellrutenett">
    <w:name w:val="Table Grid"/>
    <w:basedOn w:val="Vanligtabell"/>
    <w:rsid w:val="00E14F9A"/>
    <w:pPr>
      <w:spacing w:after="0" w:line="240" w:lineRule="auto"/>
      <w:ind w:left="709"/>
    </w:pPr>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38184">
      <w:bodyDiv w:val="1"/>
      <w:marLeft w:val="0"/>
      <w:marRight w:val="0"/>
      <w:marTop w:val="0"/>
      <w:marBottom w:val="0"/>
      <w:divBdr>
        <w:top w:val="none" w:sz="0" w:space="0" w:color="auto"/>
        <w:left w:val="none" w:sz="0" w:space="0" w:color="auto"/>
        <w:bottom w:val="none" w:sz="0" w:space="0" w:color="auto"/>
        <w:right w:val="none" w:sz="0" w:space="0" w:color="auto"/>
      </w:divBdr>
    </w:div>
    <w:div w:id="1068574676">
      <w:bodyDiv w:val="1"/>
      <w:marLeft w:val="0"/>
      <w:marRight w:val="0"/>
      <w:marTop w:val="0"/>
      <w:marBottom w:val="0"/>
      <w:divBdr>
        <w:top w:val="none" w:sz="0" w:space="0" w:color="auto"/>
        <w:left w:val="none" w:sz="0" w:space="0" w:color="auto"/>
        <w:bottom w:val="none" w:sz="0" w:space="0" w:color="auto"/>
        <w:right w:val="none" w:sz="0" w:space="0" w:color="auto"/>
      </w:divBdr>
    </w:div>
    <w:div w:id="1253590343">
      <w:bodyDiv w:val="1"/>
      <w:marLeft w:val="0"/>
      <w:marRight w:val="0"/>
      <w:marTop w:val="0"/>
      <w:marBottom w:val="0"/>
      <w:divBdr>
        <w:top w:val="none" w:sz="0" w:space="0" w:color="auto"/>
        <w:left w:val="none" w:sz="0" w:space="0" w:color="auto"/>
        <w:bottom w:val="none" w:sz="0" w:space="0" w:color="auto"/>
        <w:right w:val="none" w:sz="0" w:space="0" w:color="auto"/>
      </w:divBdr>
    </w:div>
    <w:div w:id="1317688953">
      <w:bodyDiv w:val="1"/>
      <w:marLeft w:val="0"/>
      <w:marRight w:val="0"/>
      <w:marTop w:val="0"/>
      <w:marBottom w:val="0"/>
      <w:divBdr>
        <w:top w:val="none" w:sz="0" w:space="0" w:color="auto"/>
        <w:left w:val="none" w:sz="0" w:space="0" w:color="auto"/>
        <w:bottom w:val="none" w:sz="0" w:space="0" w:color="auto"/>
        <w:right w:val="none" w:sz="0" w:space="0" w:color="auto"/>
      </w:divBdr>
    </w:div>
    <w:div w:id="1482573286">
      <w:bodyDiv w:val="1"/>
      <w:marLeft w:val="0"/>
      <w:marRight w:val="0"/>
      <w:marTop w:val="0"/>
      <w:marBottom w:val="0"/>
      <w:divBdr>
        <w:top w:val="none" w:sz="0" w:space="0" w:color="auto"/>
        <w:left w:val="none" w:sz="0" w:space="0" w:color="auto"/>
        <w:bottom w:val="none" w:sz="0" w:space="0" w:color="auto"/>
        <w:right w:val="none" w:sz="0" w:space="0" w:color="auto"/>
      </w:divBdr>
    </w:div>
    <w:div w:id="14969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uruha\AppData\Local\Microsoft\Windows\Temporary%20Internet%20Files\Content.Outlook\YZ2ZFFPY\WebSak_Fokus_saksbehandlingsrutiner_mal%20IKTNH_mars%202014%20(3).docx" TargetMode="External"/><Relationship Id="rId18" Type="http://schemas.openxmlformats.org/officeDocument/2006/relationships/hyperlink" Target="file:///C:\Users\auruha\AppData\Local\Microsoft\Windows\Temporary%20Internet%20Files\Content.Outlook\YZ2ZFFPY\WebSak_Fokus_saksbehandlingsrutiner_mal%20IKTNH_mars%202014%20(3).docx" TargetMode="External"/><Relationship Id="rId26" Type="http://schemas.openxmlformats.org/officeDocument/2006/relationships/hyperlink" Target="file:///C:\Users\auruha\AppData\Local\Microsoft\Windows\Temporary%20Internet%20Files\Content.Outlook\YZ2ZFFPY\WebSak_Fokus_saksbehandlingsrutiner_mal%20IKTNH_mars%202014%20(3).docx" TargetMode="External"/><Relationship Id="rId39" Type="http://schemas.openxmlformats.org/officeDocument/2006/relationships/hyperlink" Target="file:///C:\Users\auruha\AppData\Local\Microsoft\Windows\Temporary%20Internet%20Files\Content.Outlook\YZ2ZFFPY\WebSak_Fokus_saksbehandlingsrutiner_mal%20IKTNH_mars%202014%20(3).docx" TargetMode="External"/><Relationship Id="rId21" Type="http://schemas.openxmlformats.org/officeDocument/2006/relationships/hyperlink" Target="file:///C:\Users\auruha\AppData\Local\Microsoft\Windows\Temporary%20Internet%20Files\Content.Outlook\YZ2ZFFPY\WebSak_Fokus_saksbehandlingsrutiner_mal%20IKTNH_mars%202014%20(3).docx" TargetMode="External"/><Relationship Id="rId34" Type="http://schemas.openxmlformats.org/officeDocument/2006/relationships/hyperlink" Target="file:///C:\Users\auruha\AppData\Local\Microsoft\Windows\Temporary%20Internet%20Files\Content.Outlook\YZ2ZFFPY\WebSak_Fokus_saksbehandlingsrutiner_mal%20IKTNH_mars%202014%20(3).docx" TargetMode="External"/><Relationship Id="rId42" Type="http://schemas.openxmlformats.org/officeDocument/2006/relationships/hyperlink" Target="file:///C:\Users\auruha\AppData\Local\Microsoft\Windows\Temporary%20Internet%20Files\Content.Outlook\YZ2ZFFPY\WebSak_Fokus_saksbehandlingsrutiner_mal%20IKTNH_mars%202014%20(3).docx" TargetMode="External"/><Relationship Id="rId47" Type="http://schemas.openxmlformats.org/officeDocument/2006/relationships/image" Target="media/image1.png"/><Relationship Id="rId50" Type="http://schemas.openxmlformats.org/officeDocument/2006/relationships/image" Target="media/image4.png"/><Relationship Id="rId55" Type="http://schemas.openxmlformats.org/officeDocument/2006/relationships/hyperlink" Target="file:///C:\Users\auruha\AppData\Local\Microsoft\Windows\Temporary%20Internet%20Files\Content.Outlook\YZ2ZFFPY\WebSak_Fokus_saksbehandlingsrutiner_mal%20IKTNH_mars%202014%20(3).docx" TargetMode="External"/><Relationship Id="rId63" Type="http://schemas.openxmlformats.org/officeDocument/2006/relationships/image" Target="media/image10.png"/><Relationship Id="rId7" Type="http://schemas.openxmlformats.org/officeDocument/2006/relationships/hyperlink" Target="file:///C:\Users\auruha\AppData\Local\Microsoft\Windows\Temporary%20Internet%20Files\Content.Outlook\YZ2ZFFPY\WebSak_Fokus_saksbehandlingsrutiner_mal%20IKTNH_mars%202014%20(3).docx" TargetMode="External"/><Relationship Id="rId2" Type="http://schemas.openxmlformats.org/officeDocument/2006/relationships/styles" Target="styles.xml"/><Relationship Id="rId16" Type="http://schemas.openxmlformats.org/officeDocument/2006/relationships/hyperlink" Target="file:///C:\Users\auruha\AppData\Local\Microsoft\Windows\Temporary%20Internet%20Files\Content.Outlook\YZ2ZFFPY\WebSak_Fokus_saksbehandlingsrutiner_mal%20IKTNH_mars%202014%20(3).docx" TargetMode="External"/><Relationship Id="rId29" Type="http://schemas.openxmlformats.org/officeDocument/2006/relationships/hyperlink" Target="file:///C:\Users\auruha\AppData\Local\Microsoft\Windows\Temporary%20Internet%20Files\Content.Outlook\YZ2ZFFPY\WebSak_Fokus_saksbehandlingsrutiner_mal%20IKTNH_mars%202014%20(3).docx" TargetMode="External"/><Relationship Id="rId1" Type="http://schemas.openxmlformats.org/officeDocument/2006/relationships/numbering" Target="numbering.xml"/><Relationship Id="rId6" Type="http://schemas.openxmlformats.org/officeDocument/2006/relationships/hyperlink" Target="file:///C:\Users\auruha\AppData\Local\Microsoft\Windows\Temporary%20Internet%20Files\Content.Outlook\YZ2ZFFPY\WebSak_Fokus_saksbehandlingsrutiner_mal%20IKTNH_mars%202014%20(3).docx" TargetMode="External"/><Relationship Id="rId11" Type="http://schemas.openxmlformats.org/officeDocument/2006/relationships/hyperlink" Target="file:///C:\Users\auruha\AppData\Local\Microsoft\Windows\Temporary%20Internet%20Files\Content.Outlook\YZ2ZFFPY\WebSak_Fokus_saksbehandlingsrutiner_mal%20IKTNH_mars%202014%20(3).docx" TargetMode="External"/><Relationship Id="rId24" Type="http://schemas.openxmlformats.org/officeDocument/2006/relationships/hyperlink" Target="file:///C:\Users\auruha\AppData\Local\Microsoft\Windows\Temporary%20Internet%20Files\Content.Outlook\YZ2ZFFPY\WebSak_Fokus_saksbehandlingsrutiner_mal%20IKTNH_mars%202014%20(3).docx" TargetMode="External"/><Relationship Id="rId32" Type="http://schemas.openxmlformats.org/officeDocument/2006/relationships/hyperlink" Target="file:///C:\Users\auruha\AppData\Local\Microsoft\Windows\Temporary%20Internet%20Files\Content.Outlook\YZ2ZFFPY\WebSak_Fokus_saksbehandlingsrutiner_mal%20IKTNH_mars%202014%20(3).docx" TargetMode="External"/><Relationship Id="rId37" Type="http://schemas.openxmlformats.org/officeDocument/2006/relationships/hyperlink" Target="file:///C:\Users\auruha\AppData\Local\Microsoft\Windows\Temporary%20Internet%20Files\Content.Outlook\YZ2ZFFPY\WebSak_Fokus_saksbehandlingsrutiner_mal%20IKTNH_mars%202014%20(3).docx" TargetMode="External"/><Relationship Id="rId40" Type="http://schemas.openxmlformats.org/officeDocument/2006/relationships/hyperlink" Target="file:///C:\Users\auruha\AppData\Local\Microsoft\Windows\Temporary%20Internet%20Files\Content.Outlook\YZ2ZFFPY\WebSak_Fokus_saksbehandlingsrutiner_mal%20IKTNH_mars%202014%20(3).docx" TargetMode="External"/><Relationship Id="rId45" Type="http://schemas.openxmlformats.org/officeDocument/2006/relationships/hyperlink" Target="file:///C:\Users\auruha\AppData\Local\Microsoft\Windows\Temporary%20Internet%20Files\Content.Outlook\YZ2ZFFPY\WebSak_Fokus_saksbehandlingsrutiner_mal%20IKTNH_mars%202014%20(3).docx" TargetMode="External"/><Relationship Id="rId53" Type="http://schemas.openxmlformats.org/officeDocument/2006/relationships/image" Target="media/image7.png"/><Relationship Id="rId58" Type="http://schemas.openxmlformats.org/officeDocument/2006/relationships/hyperlink" Target="file:///C:\Users\auruha\AppData\Local\Microsoft\Windows\Temporary%20Internet%20Files\Content.Outlook\YZ2ZFFPY\WebSak_Fokus_saksbehandlingsrutiner_mal%20IKTNH_mars%202014%20(3).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auruha\AppData\Local\Microsoft\Windows\Temporary%20Internet%20Files\Content.Outlook\YZ2ZFFPY\WebSak_Fokus_saksbehandlingsrutiner_mal%20IKTNH_mars%202014%20(3).docx" TargetMode="External"/><Relationship Id="rId23" Type="http://schemas.openxmlformats.org/officeDocument/2006/relationships/hyperlink" Target="file:///C:\Users\auruha\AppData\Local\Microsoft\Windows\Temporary%20Internet%20Files\Content.Outlook\YZ2ZFFPY\WebSak_Fokus_saksbehandlingsrutiner_mal%20IKTNH_mars%202014%20(3).docx" TargetMode="External"/><Relationship Id="rId28" Type="http://schemas.openxmlformats.org/officeDocument/2006/relationships/hyperlink" Target="file:///C:\Users\auruha\AppData\Local\Microsoft\Windows\Temporary%20Internet%20Files\Content.Outlook\YZ2ZFFPY\WebSak_Fokus_saksbehandlingsrutiner_mal%20IKTNH_mars%202014%20(3).docx" TargetMode="External"/><Relationship Id="rId36" Type="http://schemas.openxmlformats.org/officeDocument/2006/relationships/hyperlink" Target="file:///C:\Users\auruha\AppData\Local\Microsoft\Windows\Temporary%20Internet%20Files\Content.Outlook\YZ2ZFFPY\WebSak_Fokus_saksbehandlingsrutiner_mal%20IKTNH_mars%202014%20(3).docx" TargetMode="External"/><Relationship Id="rId49" Type="http://schemas.openxmlformats.org/officeDocument/2006/relationships/image" Target="media/image3.png"/><Relationship Id="rId57" Type="http://schemas.openxmlformats.org/officeDocument/2006/relationships/hyperlink" Target="file:///C:\Users\auruha\AppData\Local\Microsoft\Windows\Temporary%20Internet%20Files\Content.Outlook\YZ2ZFFPY\WebSak_Fokus_saksbehandlingsrutiner_mal%20IKTNH_mars%202014%20(3).docx" TargetMode="External"/><Relationship Id="rId61" Type="http://schemas.openxmlformats.org/officeDocument/2006/relationships/hyperlink" Target="file:///C:\Users\auruha\AppData\Local\Microsoft\Windows\Temporary%20Internet%20Files\Content.Outlook\YZ2ZFFPY\WebSak_Fokus_saksbehandlingsrutiner_mal%20IKTNH_mars%202014%20(3).docx" TargetMode="External"/><Relationship Id="rId10" Type="http://schemas.openxmlformats.org/officeDocument/2006/relationships/hyperlink" Target="file:///C:\Users\auruha\AppData\Local\Microsoft\Windows\Temporary%20Internet%20Files\Content.Outlook\YZ2ZFFPY\WebSak_Fokus_saksbehandlingsrutiner_mal%20IKTNH_mars%202014%20(3).docx" TargetMode="External"/><Relationship Id="rId19" Type="http://schemas.openxmlformats.org/officeDocument/2006/relationships/hyperlink" Target="file:///C:\Users\auruha\AppData\Local\Microsoft\Windows\Temporary%20Internet%20Files\Content.Outlook\YZ2ZFFPY\WebSak_Fokus_saksbehandlingsrutiner_mal%20IKTNH_mars%202014%20(3).docx" TargetMode="External"/><Relationship Id="rId31" Type="http://schemas.openxmlformats.org/officeDocument/2006/relationships/hyperlink" Target="file:///C:\Users\auruha\AppData\Local\Microsoft\Windows\Temporary%20Internet%20Files\Content.Outlook\YZ2ZFFPY\WebSak_Fokus_saksbehandlingsrutiner_mal%20IKTNH_mars%202014%20(3).docx" TargetMode="External"/><Relationship Id="rId44" Type="http://schemas.openxmlformats.org/officeDocument/2006/relationships/hyperlink" Target="file:///C:\Users\auruha\AppData\Local\Microsoft\Windows\Temporary%20Internet%20Files\Content.Outlook\YZ2ZFFPY\WebSak_Fokus_saksbehandlingsrutiner_mal%20IKTNH_mars%202014%20(3).docx" TargetMode="External"/><Relationship Id="rId52" Type="http://schemas.openxmlformats.org/officeDocument/2006/relationships/image" Target="media/image6.png"/><Relationship Id="rId60" Type="http://schemas.openxmlformats.org/officeDocument/2006/relationships/hyperlink" Target="file:///C:\Users\auruha\AppData\Local\Microsoft\Windows\Temporary%20Internet%20Files\Content.Outlook\YZ2ZFFPY\WebSak_Fokus_saksbehandlingsrutiner_mal%20IKTNH_mars%202014%20(3).docx" TargetMode="External"/><Relationship Id="rId65"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file:///C:\Users\auruha\AppData\Local\Microsoft\Windows\Temporary%20Internet%20Files\Content.Outlook\YZ2ZFFPY\WebSak_Fokus_saksbehandlingsrutiner_mal%20IKTNH_mars%202014%20(3).docx" TargetMode="External"/><Relationship Id="rId14" Type="http://schemas.openxmlformats.org/officeDocument/2006/relationships/hyperlink" Target="file:///C:\Users\auruha\AppData\Local\Microsoft\Windows\Temporary%20Internet%20Files\Content.Outlook\YZ2ZFFPY\WebSak_Fokus_saksbehandlingsrutiner_mal%20IKTNH_mars%202014%20(3).docx" TargetMode="External"/><Relationship Id="rId22" Type="http://schemas.openxmlformats.org/officeDocument/2006/relationships/hyperlink" Target="file:///C:\Users\auruha\AppData\Local\Microsoft\Windows\Temporary%20Internet%20Files\Content.Outlook\YZ2ZFFPY\WebSak_Fokus_saksbehandlingsrutiner_mal%20IKTNH_mars%202014%20(3).docx" TargetMode="External"/><Relationship Id="rId27" Type="http://schemas.openxmlformats.org/officeDocument/2006/relationships/hyperlink" Target="file:///C:\Users\auruha\AppData\Local\Microsoft\Windows\Temporary%20Internet%20Files\Content.Outlook\YZ2ZFFPY\WebSak_Fokus_saksbehandlingsrutiner_mal%20IKTNH_mars%202014%20(3).docx" TargetMode="External"/><Relationship Id="rId30" Type="http://schemas.openxmlformats.org/officeDocument/2006/relationships/hyperlink" Target="file:///C:\Users\auruha\AppData\Local\Microsoft\Windows\Temporary%20Internet%20Files\Content.Outlook\YZ2ZFFPY\WebSak_Fokus_saksbehandlingsrutiner_mal%20IKTNH_mars%202014%20(3).docx" TargetMode="External"/><Relationship Id="rId35" Type="http://schemas.openxmlformats.org/officeDocument/2006/relationships/hyperlink" Target="file:///C:\Users\auruha\AppData\Local\Microsoft\Windows\Temporary%20Internet%20Files\Content.Outlook\YZ2ZFFPY\WebSak_Fokus_saksbehandlingsrutiner_mal%20IKTNH_mars%202014%20(3).docx" TargetMode="External"/><Relationship Id="rId43" Type="http://schemas.openxmlformats.org/officeDocument/2006/relationships/hyperlink" Target="file:///C:\Users\auruha\AppData\Local\Microsoft\Windows\Temporary%20Internet%20Files\Content.Outlook\YZ2ZFFPY\WebSak_Fokus_saksbehandlingsrutiner_mal%20IKTNH_mars%202014%20(3).docx" TargetMode="External"/><Relationship Id="rId48" Type="http://schemas.openxmlformats.org/officeDocument/2006/relationships/image" Target="media/image2.wmf"/><Relationship Id="rId56" Type="http://schemas.openxmlformats.org/officeDocument/2006/relationships/image" Target="media/image8.png"/><Relationship Id="rId64" Type="http://schemas.openxmlformats.org/officeDocument/2006/relationships/image" Target="media/image11.png"/><Relationship Id="rId8" Type="http://schemas.openxmlformats.org/officeDocument/2006/relationships/hyperlink" Target="file:///C:\Users\auruha\AppData\Local\Microsoft\Windows\Temporary%20Internet%20Files\Content.Outlook\YZ2ZFFPY\WebSak_Fokus_saksbehandlingsrutiner_mal%20IKTNH_mars%202014%20(3).docx" TargetMode="External"/><Relationship Id="rId51" Type="http://schemas.openxmlformats.org/officeDocument/2006/relationships/image" Target="media/image5.png"/><Relationship Id="rId3" Type="http://schemas.microsoft.com/office/2007/relationships/stylesWithEffects" Target="stylesWithEffects.xml"/><Relationship Id="rId12" Type="http://schemas.openxmlformats.org/officeDocument/2006/relationships/hyperlink" Target="file:///C:\Users\auruha\AppData\Local\Microsoft\Windows\Temporary%20Internet%20Files\Content.Outlook\YZ2ZFFPY\WebSak_Fokus_saksbehandlingsrutiner_mal%20IKTNH_mars%202014%20(3).docx" TargetMode="External"/><Relationship Id="rId17" Type="http://schemas.openxmlformats.org/officeDocument/2006/relationships/hyperlink" Target="file:///C:\Users\auruha\AppData\Local\Microsoft\Windows\Temporary%20Internet%20Files\Content.Outlook\YZ2ZFFPY\WebSak_Fokus_saksbehandlingsrutiner_mal%20IKTNH_mars%202014%20(3).docx" TargetMode="External"/><Relationship Id="rId25" Type="http://schemas.openxmlformats.org/officeDocument/2006/relationships/hyperlink" Target="file:///C:\Users\auruha\AppData\Local\Microsoft\Windows\Temporary%20Internet%20Files\Content.Outlook\YZ2ZFFPY\WebSak_Fokus_saksbehandlingsrutiner_mal%20IKTNH_mars%202014%20(3).docx" TargetMode="External"/><Relationship Id="rId33" Type="http://schemas.openxmlformats.org/officeDocument/2006/relationships/hyperlink" Target="file:///C:\Users\auruha\AppData\Local\Microsoft\Windows\Temporary%20Internet%20Files\Content.Outlook\YZ2ZFFPY\WebSak_Fokus_saksbehandlingsrutiner_mal%20IKTNH_mars%202014%20(3).docx" TargetMode="External"/><Relationship Id="rId38" Type="http://schemas.openxmlformats.org/officeDocument/2006/relationships/hyperlink" Target="file:///C:\Users\auruha\AppData\Local\Microsoft\Windows\Temporary%20Internet%20Files\Content.Outlook\YZ2ZFFPY\WebSak_Fokus_saksbehandlingsrutiner_mal%20IKTNH_mars%202014%20(3).docx" TargetMode="External"/><Relationship Id="rId46" Type="http://schemas.openxmlformats.org/officeDocument/2006/relationships/hyperlink" Target="file:///C:\Users\auruha\AppData\Local\Microsoft\Windows\Temporary%20Internet%20Files\Content.Outlook\YZ2ZFFPY\WebSak_Fokus_saksbehandlingsrutiner_mal%20IKTNH_mars%202014%20(3).docx" TargetMode="External"/><Relationship Id="rId59" Type="http://schemas.openxmlformats.org/officeDocument/2006/relationships/hyperlink" Target="file:///C:\Users\auruha\AppData\Local\Microsoft\Windows\Temporary%20Internet%20Files\Content.Outlook\YZ2ZFFPY\WebSak_Fokus_saksbehandlingsrutiner_mal%20IKTNH_mars%202014%20(3).docx" TargetMode="External"/><Relationship Id="rId67" Type="http://schemas.openxmlformats.org/officeDocument/2006/relationships/theme" Target="theme/theme1.xml"/><Relationship Id="rId20" Type="http://schemas.openxmlformats.org/officeDocument/2006/relationships/hyperlink" Target="file:///C:\Users\auruha\AppData\Local\Microsoft\Windows\Temporary%20Internet%20Files\Content.Outlook\YZ2ZFFPY\WebSak_Fokus_saksbehandlingsrutiner_mal%20IKTNH_mars%202014%20(3).docx" TargetMode="External"/><Relationship Id="rId41" Type="http://schemas.openxmlformats.org/officeDocument/2006/relationships/hyperlink" Target="file:///C:\Users\auruha\AppData\Local\Microsoft\Windows\Temporary%20Internet%20Files\Content.Outlook\YZ2ZFFPY\WebSak_Fokus_saksbehandlingsrutiner_mal%20IKTNH_mars%202014%20(3).docx" TargetMode="External"/><Relationship Id="rId54" Type="http://schemas.openxmlformats.org/officeDocument/2006/relationships/hyperlink" Target="file:///C:\Users\auruha\AppData\Local\Microsoft\Windows\Temporary%20Internet%20Files\Content.Outlook\YZ2ZFFPY\WebSak_Fokus_saksbehandlingsrutiner_mal%20IKTNH_mars%202014%20(3).docx" TargetMode="External"/><Relationship Id="rId62" Type="http://schemas.openxmlformats.org/officeDocument/2006/relationships/image" Target="media/image9.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10426</Words>
  <Characters>55260</Characters>
  <Application>Microsoft Office Word</Application>
  <DocSecurity>0</DocSecurity>
  <Lines>460</Lines>
  <Paragraphs>131</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65555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Halvorsen</dc:creator>
  <cp:lastModifiedBy>Kristin Nesbø</cp:lastModifiedBy>
  <cp:revision>2</cp:revision>
  <dcterms:created xsi:type="dcterms:W3CDTF">2018-10-16T09:05:00Z</dcterms:created>
  <dcterms:modified xsi:type="dcterms:W3CDTF">2018-10-16T09:05:00Z</dcterms:modified>
</cp:coreProperties>
</file>