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881" w:rsidRDefault="009B5881">
      <w:pPr>
        <w:shd w:val="clear" w:color="auto" w:fill="FFFFFF"/>
        <w:suppressAutoHyphens w:val="0"/>
        <w:spacing w:after="100"/>
        <w:jc w:val="both"/>
        <w:textAlignment w:val="auto"/>
        <w:rPr>
          <w:rFonts w:ascii="Colfax Regular" w:eastAsia="Times New Roman" w:hAnsi="Colfax Regular" w:cs="Arial"/>
          <w:b/>
          <w:sz w:val="24"/>
          <w:szCs w:val="24"/>
          <w:lang w:eastAsia="nb-NO"/>
        </w:rPr>
      </w:pPr>
      <w:bookmarkStart w:id="0" w:name="_GoBack"/>
      <w:bookmarkEnd w:id="0"/>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jc w:val="center"/>
        <w:textAlignment w:val="auto"/>
        <w:rPr>
          <w:rFonts w:ascii="Colfax Regular" w:eastAsia="Times New Roman" w:hAnsi="Colfax Regular" w:cs="Arial"/>
          <w:b/>
          <w:sz w:val="36"/>
          <w:szCs w:val="36"/>
          <w:lang w:eastAsia="nb-NO"/>
        </w:rPr>
      </w:pPr>
    </w:p>
    <w:p w:rsidR="009B5881" w:rsidRDefault="009B5881">
      <w:pPr>
        <w:shd w:val="clear" w:color="auto" w:fill="FFFFFF"/>
        <w:suppressAutoHyphens w:val="0"/>
        <w:spacing w:after="100"/>
        <w:jc w:val="center"/>
        <w:textAlignment w:val="auto"/>
        <w:rPr>
          <w:rFonts w:ascii="Colfax Regular" w:eastAsia="Times New Roman" w:hAnsi="Colfax Regular" w:cs="Arial"/>
          <w:b/>
          <w:sz w:val="36"/>
          <w:szCs w:val="36"/>
          <w:lang w:eastAsia="nb-NO"/>
        </w:rPr>
      </w:pPr>
    </w:p>
    <w:p w:rsidR="009B5881" w:rsidRDefault="009B5881">
      <w:pPr>
        <w:shd w:val="clear" w:color="auto" w:fill="FFFFFF"/>
        <w:suppressAutoHyphens w:val="0"/>
        <w:spacing w:after="100"/>
        <w:jc w:val="center"/>
        <w:textAlignment w:val="auto"/>
        <w:rPr>
          <w:rFonts w:ascii="Colfax Regular" w:eastAsia="Times New Roman" w:hAnsi="Colfax Regular" w:cs="Arial"/>
          <w:b/>
          <w:sz w:val="36"/>
          <w:szCs w:val="36"/>
          <w:lang w:eastAsia="nb-NO"/>
        </w:rPr>
      </w:pPr>
    </w:p>
    <w:p w:rsidR="009B5881" w:rsidRDefault="009B5881">
      <w:pPr>
        <w:shd w:val="clear" w:color="auto" w:fill="FFFFFF"/>
        <w:suppressAutoHyphens w:val="0"/>
        <w:spacing w:after="100"/>
        <w:jc w:val="center"/>
        <w:textAlignment w:val="auto"/>
        <w:rPr>
          <w:rFonts w:ascii="Colfax Regular" w:eastAsia="Times New Roman" w:hAnsi="Colfax Regular" w:cs="Arial"/>
          <w:b/>
          <w:sz w:val="36"/>
          <w:szCs w:val="36"/>
          <w:lang w:eastAsia="nb-NO"/>
        </w:rPr>
      </w:pPr>
    </w:p>
    <w:p w:rsidR="009B5881" w:rsidRDefault="004125FA">
      <w:pPr>
        <w:shd w:val="clear" w:color="auto" w:fill="FFFFFF"/>
        <w:suppressAutoHyphens w:val="0"/>
        <w:spacing w:after="100"/>
        <w:jc w:val="center"/>
        <w:textAlignment w:val="auto"/>
        <w:rPr>
          <w:rFonts w:ascii="Colfax Regular" w:eastAsia="Times New Roman" w:hAnsi="Colfax Regular" w:cs="Arial"/>
          <w:b/>
          <w:sz w:val="36"/>
          <w:szCs w:val="36"/>
          <w:lang w:eastAsia="nb-NO"/>
        </w:rPr>
      </w:pPr>
      <w:r>
        <w:rPr>
          <w:rFonts w:ascii="Colfax Regular" w:eastAsia="Times New Roman" w:hAnsi="Colfax Regular" w:cs="Arial"/>
          <w:b/>
          <w:sz w:val="36"/>
          <w:szCs w:val="36"/>
          <w:lang w:eastAsia="nb-NO"/>
        </w:rPr>
        <w:t>Bevarings- og kassasjonsplan</w:t>
      </w:r>
    </w:p>
    <w:p w:rsidR="009B5881" w:rsidRDefault="004125FA">
      <w:pPr>
        <w:shd w:val="clear" w:color="auto" w:fill="FFFFFF"/>
        <w:suppressAutoHyphens w:val="0"/>
        <w:spacing w:after="100"/>
        <w:jc w:val="center"/>
        <w:textAlignment w:val="auto"/>
        <w:rPr>
          <w:rFonts w:ascii="Colfax Regular" w:eastAsia="Times New Roman" w:hAnsi="Colfax Regular" w:cs="Arial"/>
          <w:b/>
          <w:sz w:val="36"/>
          <w:szCs w:val="36"/>
          <w:lang w:eastAsia="nb-NO"/>
        </w:rPr>
      </w:pPr>
      <w:r>
        <w:rPr>
          <w:rFonts w:ascii="Colfax Regular" w:eastAsia="Times New Roman" w:hAnsi="Colfax Regular" w:cs="Arial"/>
          <w:b/>
          <w:sz w:val="36"/>
          <w:szCs w:val="36"/>
          <w:lang w:eastAsia="nb-NO"/>
        </w:rPr>
        <w:t>for</w:t>
      </w:r>
    </w:p>
    <w:p w:rsidR="009B5881" w:rsidRDefault="004125FA">
      <w:pPr>
        <w:shd w:val="clear" w:color="auto" w:fill="FFFFFF"/>
        <w:suppressAutoHyphens w:val="0"/>
        <w:spacing w:after="100"/>
        <w:jc w:val="center"/>
        <w:textAlignment w:val="auto"/>
        <w:rPr>
          <w:rFonts w:ascii="Colfax Regular" w:eastAsia="Times New Roman" w:hAnsi="Colfax Regular" w:cs="Arial"/>
          <w:b/>
          <w:sz w:val="36"/>
          <w:szCs w:val="36"/>
          <w:lang w:eastAsia="nb-NO"/>
        </w:rPr>
      </w:pPr>
      <w:r>
        <w:rPr>
          <w:rFonts w:ascii="Colfax Regular" w:eastAsia="Times New Roman" w:hAnsi="Colfax Regular" w:cs="Arial"/>
          <w:b/>
          <w:sz w:val="36"/>
          <w:szCs w:val="36"/>
          <w:lang w:eastAsia="nb-NO"/>
        </w:rPr>
        <w:t>samarbeidskommunene i IKA Opplandene</w:t>
      </w: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sz w:val="24"/>
          <w:szCs w:val="24"/>
          <w:lang w:eastAsia="nb-NO"/>
        </w:rPr>
      </w:pP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lastRenderedPageBreak/>
        <w:t>Innhold ……………………………………………………………………</w:t>
      </w:r>
      <w:r>
        <w:rPr>
          <w:rFonts w:ascii="Colfax Regular" w:eastAsia="Times New Roman" w:hAnsi="Colfax Regular" w:cs="Arial"/>
          <w:sz w:val="24"/>
          <w:szCs w:val="24"/>
          <w:lang w:eastAsia="nb-NO"/>
        </w:rPr>
        <w:tab/>
        <w:t>2 - 5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Innledning…………………………………………………………………</w:t>
      </w:r>
      <w:r>
        <w:rPr>
          <w:rFonts w:ascii="Colfax Regular" w:eastAsia="Times New Roman" w:hAnsi="Colfax Regular" w:cs="Arial"/>
          <w:sz w:val="24"/>
          <w:szCs w:val="24"/>
          <w:lang w:eastAsia="nb-NO"/>
        </w:rPr>
        <w:tab/>
        <w:t>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Lovverk…………………………………………………………………...</w:t>
      </w:r>
      <w:r>
        <w:rPr>
          <w:rFonts w:ascii="Colfax Regular" w:eastAsia="Times New Roman" w:hAnsi="Colfax Regular" w:cs="Arial"/>
          <w:sz w:val="24"/>
          <w:szCs w:val="24"/>
          <w:lang w:eastAsia="nb-NO"/>
        </w:rPr>
        <w:tab/>
        <w:t>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Begrepsavklaring………………………………………………………….</w:t>
      </w:r>
      <w:r>
        <w:rPr>
          <w:rFonts w:ascii="Colfax Regular" w:eastAsia="Times New Roman" w:hAnsi="Colfax Regular" w:cs="Arial"/>
          <w:sz w:val="24"/>
          <w:szCs w:val="24"/>
          <w:lang w:eastAsia="nb-NO"/>
        </w:rPr>
        <w:tab/>
        <w:t>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Bevaringspåbud ………………………………………………………….. 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Kapitteloversikt…………………………………………………………...</w:t>
      </w:r>
      <w:r>
        <w:rPr>
          <w:rFonts w:ascii="Colfax Regular" w:eastAsia="Times New Roman" w:hAnsi="Colfax Regular" w:cs="Arial"/>
          <w:sz w:val="24"/>
          <w:szCs w:val="24"/>
          <w:lang w:eastAsia="nb-NO"/>
        </w:rPr>
        <w:tab/>
        <w:t>9 - 11</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1 Administrasjon og politikk…………………………………..</w:t>
      </w:r>
      <w:r>
        <w:rPr>
          <w:rFonts w:ascii="Colfax Regular" w:eastAsia="Times New Roman" w:hAnsi="Colfax Regular" w:cs="Arial"/>
          <w:sz w:val="24"/>
          <w:szCs w:val="24"/>
          <w:lang w:eastAsia="nb-NO"/>
        </w:rPr>
        <w:tab/>
        <w:t>12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1.1</w:t>
      </w:r>
      <w:r>
        <w:rPr>
          <w:rFonts w:ascii="Colfax Regular" w:eastAsia="Times New Roman" w:hAnsi="Colfax Regular" w:cs="Arial"/>
          <w:sz w:val="24"/>
          <w:szCs w:val="24"/>
          <w:lang w:eastAsia="nb-NO"/>
        </w:rPr>
        <w:tab/>
        <w:t xml:space="preserve">Administrasjon og </w:t>
      </w:r>
      <w:r>
        <w:rPr>
          <w:rFonts w:ascii="Colfax Regular" w:eastAsia="Times New Roman" w:hAnsi="Colfax Regular" w:cs="Arial"/>
          <w:sz w:val="24"/>
          <w:szCs w:val="24"/>
          <w:lang w:eastAsia="nb-NO"/>
        </w:rPr>
        <w:t>politikk……………………………………….</w:t>
      </w:r>
      <w:r>
        <w:rPr>
          <w:rFonts w:ascii="Colfax Regular" w:eastAsia="Times New Roman" w:hAnsi="Colfax Regular" w:cs="Arial"/>
          <w:sz w:val="24"/>
          <w:szCs w:val="24"/>
          <w:lang w:eastAsia="nb-NO"/>
        </w:rPr>
        <w:tab/>
        <w:t>12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1.1.1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12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1.1.2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12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1.1.3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13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1.2</w:t>
      </w:r>
      <w:r>
        <w:rPr>
          <w:rFonts w:ascii="Colfax Regular" w:eastAsia="Times New Roman" w:hAnsi="Colfax Regular" w:cs="Arial"/>
          <w:sz w:val="24"/>
          <w:szCs w:val="24"/>
          <w:lang w:eastAsia="nb-NO"/>
        </w:rPr>
        <w:tab/>
        <w:t>Valg og bestemmelser …………………………………………… 13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1.2.1</w:t>
      </w:r>
      <w:r>
        <w:rPr>
          <w:rFonts w:ascii="Colfax Regular" w:eastAsia="Times New Roman" w:hAnsi="Colfax Regular" w:cs="Arial"/>
          <w:sz w:val="24"/>
          <w:szCs w:val="24"/>
          <w:lang w:eastAsia="nb-NO"/>
        </w:rPr>
        <w:tab/>
        <w:t>Arkivbegrensning ………………………………………………..  13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1.2.2</w:t>
      </w:r>
      <w:r>
        <w:rPr>
          <w:rFonts w:ascii="Colfax Regular" w:eastAsia="Times New Roman" w:hAnsi="Colfax Regular" w:cs="Arial"/>
          <w:sz w:val="24"/>
          <w:szCs w:val="24"/>
          <w:lang w:eastAsia="nb-NO"/>
        </w:rPr>
        <w:tab/>
        <w:t>B</w:t>
      </w:r>
      <w:r>
        <w:rPr>
          <w:rFonts w:ascii="Colfax Regular" w:eastAsia="Times New Roman" w:hAnsi="Colfax Regular" w:cs="Arial"/>
          <w:sz w:val="24"/>
          <w:szCs w:val="24"/>
          <w:lang w:eastAsia="nb-NO"/>
        </w:rPr>
        <w:t>evaring …………………………………………………………</w:t>
      </w:r>
      <w:r>
        <w:rPr>
          <w:rFonts w:ascii="Colfax Regular" w:eastAsia="Times New Roman" w:hAnsi="Colfax Regular" w:cs="Arial"/>
          <w:sz w:val="24"/>
          <w:szCs w:val="24"/>
          <w:lang w:eastAsia="nb-NO"/>
        </w:rPr>
        <w:tab/>
        <w:t>14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1.2.3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16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1.3</w:t>
      </w:r>
      <w:r>
        <w:rPr>
          <w:rFonts w:ascii="Colfax Regular" w:eastAsia="Times New Roman" w:hAnsi="Colfax Regular" w:cs="Arial"/>
          <w:sz w:val="24"/>
          <w:szCs w:val="24"/>
          <w:lang w:eastAsia="nb-NO"/>
        </w:rPr>
        <w:tab/>
        <w:t>Foretak, selskap og interkommunale samarbeidsordninger …….</w:t>
      </w:r>
      <w:r>
        <w:rPr>
          <w:rFonts w:ascii="Colfax Regular" w:eastAsia="Times New Roman" w:hAnsi="Colfax Regular" w:cs="Arial"/>
          <w:sz w:val="24"/>
          <w:szCs w:val="24"/>
          <w:lang w:eastAsia="nb-NO"/>
        </w:rPr>
        <w:tab/>
        <w:t>17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1.3.1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17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1.3.2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17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1.3.3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18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w:t>
      </w:r>
      <w:r>
        <w:rPr>
          <w:rFonts w:ascii="Colfax Regular" w:eastAsia="Times New Roman" w:hAnsi="Colfax Regular" w:cs="Arial"/>
          <w:sz w:val="24"/>
          <w:szCs w:val="24"/>
          <w:lang w:eastAsia="nb-NO"/>
        </w:rPr>
        <w:tab/>
        <w:t>Sikkerhet og beredskap ………………………………………….</w:t>
      </w:r>
      <w:r>
        <w:rPr>
          <w:rFonts w:ascii="Colfax Regular" w:eastAsia="Times New Roman" w:hAnsi="Colfax Regular" w:cs="Arial"/>
          <w:sz w:val="24"/>
          <w:szCs w:val="24"/>
          <w:lang w:eastAsia="nb-NO"/>
        </w:rPr>
        <w:tab/>
        <w:t>19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19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19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21</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1.5</w:t>
      </w:r>
      <w:r>
        <w:rPr>
          <w:rFonts w:ascii="Colfax Regular" w:eastAsia="Times New Roman" w:hAnsi="Colfax Regular" w:cs="Arial"/>
          <w:sz w:val="24"/>
          <w:szCs w:val="24"/>
          <w:lang w:eastAsia="nb-NO"/>
        </w:rPr>
        <w:tab/>
        <w:t>Kommuneadvokat og fylkesadvokat ……………………………</w:t>
      </w:r>
      <w:r>
        <w:rPr>
          <w:rFonts w:ascii="Colfax Regular" w:eastAsia="Times New Roman" w:hAnsi="Colfax Regular" w:cs="Arial"/>
          <w:sz w:val="24"/>
          <w:szCs w:val="24"/>
          <w:lang w:eastAsia="nb-NO"/>
        </w:rPr>
        <w:tab/>
        <w:t>22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1.5.1</w:t>
      </w:r>
      <w:r>
        <w:rPr>
          <w:rFonts w:ascii="Colfax Regular" w:eastAsia="Times New Roman" w:hAnsi="Colfax Regular" w:cs="Arial"/>
          <w:sz w:val="24"/>
          <w:szCs w:val="24"/>
          <w:lang w:eastAsia="nb-NO"/>
        </w:rPr>
        <w:tab/>
        <w:t>Ark</w:t>
      </w:r>
      <w:r>
        <w:rPr>
          <w:rFonts w:ascii="Colfax Regular" w:eastAsia="Times New Roman" w:hAnsi="Colfax Regular" w:cs="Arial"/>
          <w:sz w:val="24"/>
          <w:szCs w:val="24"/>
          <w:lang w:eastAsia="nb-NO"/>
        </w:rPr>
        <w:t>ivbegrensning ……………………………………………….</w:t>
      </w:r>
      <w:r>
        <w:rPr>
          <w:rFonts w:ascii="Colfax Regular" w:eastAsia="Times New Roman" w:hAnsi="Colfax Regular" w:cs="Arial"/>
          <w:sz w:val="24"/>
          <w:szCs w:val="24"/>
          <w:lang w:eastAsia="nb-NO"/>
        </w:rPr>
        <w:tab/>
        <w:t>22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1.5.2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22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1.5.3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23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1.6</w:t>
      </w:r>
      <w:r>
        <w:rPr>
          <w:rFonts w:ascii="Colfax Regular" w:eastAsia="Times New Roman" w:hAnsi="Colfax Regular" w:cs="Arial"/>
          <w:sz w:val="24"/>
          <w:szCs w:val="24"/>
          <w:lang w:eastAsia="nb-NO"/>
        </w:rPr>
        <w:tab/>
        <w:t>Administrative tjenester …………………………………………</w:t>
      </w:r>
      <w:r>
        <w:rPr>
          <w:rFonts w:ascii="Colfax Regular" w:eastAsia="Times New Roman" w:hAnsi="Colfax Regular" w:cs="Arial"/>
          <w:sz w:val="24"/>
          <w:szCs w:val="24"/>
          <w:lang w:eastAsia="nb-NO"/>
        </w:rPr>
        <w:tab/>
        <w:t>23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1.6.1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23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1.6.2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24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1.6.3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26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2 Økonomi, virksomhetsstyring, regnskap og innfordring……..</w:t>
      </w:r>
      <w:r>
        <w:rPr>
          <w:rFonts w:ascii="Colfax Regular" w:eastAsia="Times New Roman" w:hAnsi="Colfax Regular" w:cs="Arial"/>
          <w:sz w:val="24"/>
          <w:szCs w:val="24"/>
          <w:lang w:eastAsia="nb-NO"/>
        </w:rPr>
        <w:tab/>
        <w:t>28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2.2</w:t>
      </w:r>
      <w:r>
        <w:rPr>
          <w:rFonts w:ascii="Colfax Regular" w:eastAsia="Times New Roman" w:hAnsi="Colfax Regular" w:cs="Arial"/>
          <w:sz w:val="24"/>
          <w:szCs w:val="24"/>
          <w:lang w:eastAsia="nb-NO"/>
        </w:rPr>
        <w:tab/>
        <w:t>Regnskap og revisjon……………………………………………..</w:t>
      </w:r>
      <w:r>
        <w:rPr>
          <w:rFonts w:ascii="Colfax Regular" w:eastAsia="Times New Roman" w:hAnsi="Colfax Regular" w:cs="Arial"/>
          <w:sz w:val="24"/>
          <w:szCs w:val="24"/>
          <w:lang w:eastAsia="nb-NO"/>
        </w:rPr>
        <w:tab/>
        <w:t>28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2.2.1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28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2.2.2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w:t>
      </w:r>
      <w:r>
        <w:rPr>
          <w:rFonts w:ascii="Colfax Regular" w:eastAsia="Times New Roman" w:hAnsi="Colfax Regular" w:cs="Arial"/>
          <w:sz w:val="24"/>
          <w:szCs w:val="24"/>
          <w:lang w:eastAsia="nb-NO"/>
        </w:rPr>
        <w:tab/>
        <w:t>28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2.2.3</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Kassasjon………………………………………………………..</w:t>
      </w:r>
      <w:r>
        <w:rPr>
          <w:rFonts w:ascii="Colfax Regular" w:eastAsia="Times New Roman" w:hAnsi="Colfax Regular" w:cs="Arial"/>
          <w:sz w:val="24"/>
          <w:szCs w:val="24"/>
          <w:lang w:eastAsia="nb-NO"/>
        </w:rPr>
        <w:tab/>
        <w:t>30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3 Personalforvaltning og folkevalgte…………………………..</w:t>
      </w:r>
      <w:r>
        <w:rPr>
          <w:rFonts w:ascii="Colfax Regular" w:eastAsia="Times New Roman" w:hAnsi="Colfax Regular" w:cs="Arial"/>
          <w:sz w:val="24"/>
          <w:szCs w:val="24"/>
          <w:lang w:eastAsia="nb-NO"/>
        </w:rPr>
        <w:tab/>
        <w:t>32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lastRenderedPageBreak/>
        <w:t>3.1</w:t>
      </w:r>
      <w:r>
        <w:rPr>
          <w:rFonts w:ascii="Colfax Regular" w:eastAsia="Times New Roman" w:hAnsi="Colfax Regular" w:cs="Arial"/>
          <w:sz w:val="24"/>
          <w:szCs w:val="24"/>
          <w:lang w:eastAsia="nb-NO"/>
        </w:rPr>
        <w:tab/>
        <w:t>Ansatte i kommunen ……………………………………………..</w:t>
      </w:r>
      <w:r>
        <w:rPr>
          <w:rFonts w:ascii="Colfax Regular" w:eastAsia="Times New Roman" w:hAnsi="Colfax Regular" w:cs="Arial"/>
          <w:sz w:val="24"/>
          <w:szCs w:val="24"/>
          <w:lang w:eastAsia="nb-NO"/>
        </w:rPr>
        <w:tab/>
        <w:t>32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3.1.1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32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3.1.2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32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3.1.3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37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5 Opplæring og oppvekst………………………………………</w:t>
      </w:r>
      <w:r>
        <w:rPr>
          <w:rFonts w:ascii="Colfax Regular" w:eastAsia="Times New Roman" w:hAnsi="Colfax Regular" w:cs="Arial"/>
          <w:sz w:val="24"/>
          <w:szCs w:val="24"/>
          <w:lang w:eastAsia="nb-NO"/>
        </w:rPr>
        <w:tab/>
        <w:t>39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5.1</w:t>
      </w:r>
      <w:r>
        <w:rPr>
          <w:rFonts w:ascii="Colfax Regular" w:eastAsia="Times New Roman" w:hAnsi="Colfax Regular" w:cs="Arial"/>
          <w:sz w:val="24"/>
          <w:szCs w:val="24"/>
          <w:lang w:eastAsia="nb-NO"/>
        </w:rPr>
        <w:tab/>
        <w:t>Barnehage ………………………………………………………</w:t>
      </w:r>
      <w:r>
        <w:rPr>
          <w:rFonts w:ascii="Colfax Regular" w:eastAsia="Times New Roman" w:hAnsi="Colfax Regular" w:cs="Arial"/>
          <w:sz w:val="24"/>
          <w:szCs w:val="24"/>
          <w:lang w:eastAsia="nb-NO"/>
        </w:rPr>
        <w:tab/>
        <w:t>39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5.1.1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39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5.1.2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39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5.1.3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42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5.2</w:t>
      </w:r>
      <w:r>
        <w:rPr>
          <w:rFonts w:ascii="Colfax Regular" w:eastAsia="Times New Roman" w:hAnsi="Colfax Regular" w:cs="Arial"/>
          <w:sz w:val="24"/>
          <w:szCs w:val="24"/>
          <w:lang w:eastAsia="nb-NO"/>
        </w:rPr>
        <w:tab/>
        <w:t>Grunnskoleoppl</w:t>
      </w:r>
      <w:r>
        <w:rPr>
          <w:rFonts w:ascii="Colfax Regular" w:eastAsia="Times New Roman" w:hAnsi="Colfax Regular" w:cs="Arial"/>
          <w:sz w:val="24"/>
          <w:szCs w:val="24"/>
          <w:lang w:eastAsia="nb-NO"/>
        </w:rPr>
        <w:t>æring …………………………………………..</w:t>
      </w:r>
      <w:r>
        <w:rPr>
          <w:rFonts w:ascii="Colfax Regular" w:eastAsia="Times New Roman" w:hAnsi="Colfax Regular" w:cs="Arial"/>
          <w:sz w:val="24"/>
          <w:szCs w:val="24"/>
          <w:lang w:eastAsia="nb-NO"/>
        </w:rPr>
        <w:tab/>
        <w:t>44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5.2.1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44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5.2.2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45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5.2.3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52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5.3</w:t>
      </w:r>
      <w:r>
        <w:rPr>
          <w:rFonts w:ascii="Colfax Regular" w:eastAsia="Times New Roman" w:hAnsi="Colfax Regular" w:cs="Arial"/>
          <w:sz w:val="24"/>
          <w:szCs w:val="24"/>
          <w:lang w:eastAsia="nb-NO"/>
        </w:rPr>
        <w:tab/>
        <w:t>Skolefritidsordningen……………………………………………..</w:t>
      </w:r>
      <w:r>
        <w:rPr>
          <w:rFonts w:ascii="Colfax Regular" w:eastAsia="Times New Roman" w:hAnsi="Colfax Regular" w:cs="Arial"/>
          <w:sz w:val="24"/>
          <w:szCs w:val="24"/>
          <w:lang w:eastAsia="nb-NO"/>
        </w:rPr>
        <w:tab/>
        <w:t>55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5.3.1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55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5.3.2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55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5.3.3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56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5-4</w:t>
      </w:r>
      <w:r>
        <w:rPr>
          <w:rFonts w:ascii="Colfax Regular" w:eastAsia="Times New Roman" w:hAnsi="Colfax Regular" w:cs="Arial"/>
          <w:sz w:val="24"/>
          <w:szCs w:val="24"/>
          <w:lang w:eastAsia="nb-NO"/>
        </w:rPr>
        <w:tab/>
        <w:t>Musikk- og kulturskole……………………………………………</w:t>
      </w:r>
      <w:r>
        <w:rPr>
          <w:rFonts w:ascii="Colfax Regular" w:eastAsia="Times New Roman" w:hAnsi="Colfax Regular" w:cs="Arial"/>
          <w:sz w:val="24"/>
          <w:szCs w:val="24"/>
          <w:lang w:eastAsia="nb-NO"/>
        </w:rPr>
        <w:tab/>
        <w:t>57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5.4.1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57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5.4.2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57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5.4.3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59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5.5</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Pedagogisk – psykologisk tjeneste PPT…………………………</w:t>
      </w:r>
      <w:r>
        <w:rPr>
          <w:rFonts w:ascii="Colfax Regular" w:eastAsia="Times New Roman" w:hAnsi="Colfax Regular" w:cs="Arial"/>
          <w:sz w:val="24"/>
          <w:szCs w:val="24"/>
          <w:lang w:eastAsia="nb-NO"/>
        </w:rPr>
        <w:tab/>
        <w:t>60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5.5.1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60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5.5.2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60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5.5.3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63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5.6</w:t>
      </w:r>
      <w:r>
        <w:rPr>
          <w:rFonts w:ascii="Colfax Regular" w:eastAsia="Times New Roman" w:hAnsi="Colfax Regular" w:cs="Arial"/>
          <w:sz w:val="24"/>
          <w:szCs w:val="24"/>
          <w:lang w:eastAsia="nb-NO"/>
        </w:rPr>
        <w:tab/>
        <w:t>Barnevern………………………………………………………….</w:t>
      </w:r>
      <w:r>
        <w:rPr>
          <w:rFonts w:ascii="Colfax Regular" w:eastAsia="Times New Roman" w:hAnsi="Colfax Regular" w:cs="Arial"/>
          <w:sz w:val="24"/>
          <w:szCs w:val="24"/>
          <w:lang w:eastAsia="nb-NO"/>
        </w:rPr>
        <w:tab/>
        <w:t>64</w:t>
      </w:r>
      <w:r>
        <w:rPr>
          <w:rFonts w:ascii="Colfax Regular" w:eastAsia="Times New Roman" w:hAnsi="Colfax Regular" w:cs="Arial"/>
          <w:sz w:val="24"/>
          <w:szCs w:val="24"/>
          <w:lang w:eastAsia="nb-NO"/>
        </w:rPr>
        <w:tab/>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5.6.1</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Arkivbegrensning…………………………………………………</w:t>
      </w:r>
      <w:r>
        <w:rPr>
          <w:rFonts w:ascii="Colfax Regular" w:eastAsia="Times New Roman" w:hAnsi="Colfax Regular" w:cs="Arial"/>
          <w:sz w:val="24"/>
          <w:szCs w:val="24"/>
          <w:lang w:eastAsia="nb-NO"/>
        </w:rPr>
        <w:tab/>
        <w:t>64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5.6.2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64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5.6.3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68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7 Sosial og velferdstjenester……………………………………..</w:t>
      </w:r>
      <w:r>
        <w:rPr>
          <w:rFonts w:ascii="Colfax Regular" w:eastAsia="Times New Roman" w:hAnsi="Colfax Regular" w:cs="Arial"/>
          <w:sz w:val="24"/>
          <w:szCs w:val="24"/>
          <w:lang w:eastAsia="nb-NO"/>
        </w:rPr>
        <w:tab/>
        <w:t>70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7.1</w:t>
      </w:r>
      <w:r>
        <w:rPr>
          <w:rFonts w:ascii="Colfax Regular" w:eastAsia="Times New Roman" w:hAnsi="Colfax Regular" w:cs="Arial"/>
          <w:sz w:val="24"/>
          <w:szCs w:val="24"/>
          <w:lang w:eastAsia="nb-NO"/>
        </w:rPr>
        <w:tab/>
        <w:t>Sosialtjenesten……………………………………………………..</w:t>
      </w:r>
      <w:r>
        <w:rPr>
          <w:rFonts w:ascii="Colfax Regular" w:eastAsia="Times New Roman" w:hAnsi="Colfax Regular" w:cs="Arial"/>
          <w:sz w:val="24"/>
          <w:szCs w:val="24"/>
          <w:lang w:eastAsia="nb-NO"/>
        </w:rPr>
        <w:tab/>
        <w:t>70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7.1.1</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Arkivbegrensning………………………………………………..</w:t>
      </w:r>
      <w:r>
        <w:rPr>
          <w:rFonts w:ascii="Colfax Regular" w:eastAsia="Times New Roman" w:hAnsi="Colfax Regular" w:cs="Arial"/>
          <w:sz w:val="24"/>
          <w:szCs w:val="24"/>
          <w:lang w:eastAsia="nb-NO"/>
        </w:rPr>
        <w:tab/>
        <w:t>70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7.1.2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70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7.1.3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73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7.2 Kommunens arbeid med flyktninger og innvandrere ……………….</w:t>
      </w:r>
      <w:r>
        <w:rPr>
          <w:rFonts w:ascii="Colfax Regular" w:eastAsia="Times New Roman" w:hAnsi="Colfax Regular" w:cs="Arial"/>
          <w:sz w:val="24"/>
          <w:szCs w:val="24"/>
          <w:lang w:eastAsia="nb-NO"/>
        </w:rPr>
        <w:tab/>
        <w:t>74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7.2.1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74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7.2.2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74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lastRenderedPageBreak/>
        <w:t>7.2.3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76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8 Næring, miljø ogsamfunnsutvikling…………………………..</w:t>
      </w:r>
      <w:r>
        <w:rPr>
          <w:rFonts w:ascii="Colfax Regular" w:eastAsia="Times New Roman" w:hAnsi="Colfax Regular" w:cs="Arial"/>
          <w:sz w:val="24"/>
          <w:szCs w:val="24"/>
          <w:lang w:eastAsia="nb-NO"/>
        </w:rPr>
        <w:tab/>
        <w:t>77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8.1</w:t>
      </w:r>
      <w:r>
        <w:rPr>
          <w:rFonts w:ascii="Colfax Regular" w:eastAsia="Times New Roman" w:hAnsi="Colfax Regular" w:cs="Arial"/>
          <w:sz w:val="24"/>
          <w:szCs w:val="24"/>
          <w:lang w:eastAsia="nb-NO"/>
        </w:rPr>
        <w:tab/>
        <w:t>Landbruk og skogbruk…………………………………………….</w:t>
      </w:r>
      <w:r>
        <w:rPr>
          <w:rFonts w:ascii="Colfax Regular" w:eastAsia="Times New Roman" w:hAnsi="Colfax Regular" w:cs="Arial"/>
          <w:sz w:val="24"/>
          <w:szCs w:val="24"/>
          <w:lang w:eastAsia="nb-NO"/>
        </w:rPr>
        <w:tab/>
        <w:t>77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8.1.1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77</w:t>
      </w:r>
      <w:r>
        <w:rPr>
          <w:rFonts w:ascii="Colfax Regular" w:eastAsia="Times New Roman" w:hAnsi="Colfax Regular" w:cs="Arial"/>
          <w:sz w:val="24"/>
          <w:szCs w:val="24"/>
          <w:lang w:eastAsia="nb-NO"/>
        </w:rPr>
        <w:tab/>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8.1.2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77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8.1.</w:t>
      </w:r>
      <w:r>
        <w:rPr>
          <w:rFonts w:ascii="Colfax Regular" w:eastAsia="Times New Roman" w:hAnsi="Colfax Regular" w:cs="Arial"/>
          <w:sz w:val="24"/>
          <w:szCs w:val="24"/>
          <w:lang w:eastAsia="nb-NO"/>
        </w:rPr>
        <w:t>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78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8.2</w:t>
      </w:r>
      <w:r>
        <w:rPr>
          <w:rFonts w:ascii="Colfax Regular" w:eastAsia="Times New Roman" w:hAnsi="Colfax Regular" w:cs="Arial"/>
          <w:sz w:val="24"/>
          <w:szCs w:val="24"/>
          <w:lang w:eastAsia="nb-NO"/>
        </w:rPr>
        <w:tab/>
        <w:t>Akvakultur, fiske og viltforvaltning………………………………</w:t>
      </w:r>
      <w:r>
        <w:rPr>
          <w:rFonts w:ascii="Colfax Regular" w:eastAsia="Times New Roman" w:hAnsi="Colfax Regular" w:cs="Arial"/>
          <w:sz w:val="24"/>
          <w:szCs w:val="24"/>
          <w:lang w:eastAsia="nb-NO"/>
        </w:rPr>
        <w:tab/>
        <w:t>80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8.2.1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80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8.2.2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80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8.2.3</w:t>
      </w:r>
      <w:r>
        <w:rPr>
          <w:rFonts w:ascii="Colfax Regular" w:eastAsia="Times New Roman" w:hAnsi="Colfax Regular" w:cs="Arial"/>
          <w:sz w:val="24"/>
          <w:szCs w:val="24"/>
          <w:lang w:eastAsia="nb-NO"/>
        </w:rPr>
        <w:tab/>
        <w:t>Kassasjon…………………………………………………………</w:t>
      </w:r>
      <w:r>
        <w:rPr>
          <w:rFonts w:ascii="Colfax Regular" w:eastAsia="Times New Roman" w:hAnsi="Colfax Regular" w:cs="Arial"/>
          <w:sz w:val="24"/>
          <w:szCs w:val="24"/>
          <w:lang w:eastAsia="nb-NO"/>
        </w:rPr>
        <w:tab/>
        <w:t>82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7.3</w:t>
      </w:r>
      <w:r>
        <w:rPr>
          <w:rFonts w:ascii="Colfax Regular" w:eastAsia="Times New Roman" w:hAnsi="Colfax Regular" w:cs="Arial"/>
          <w:sz w:val="24"/>
          <w:szCs w:val="24"/>
          <w:lang w:eastAsia="nb-NO"/>
        </w:rPr>
        <w:tab/>
        <w:t>Naturforvaltning, miljø og for</w:t>
      </w:r>
      <w:r>
        <w:rPr>
          <w:rFonts w:ascii="Colfax Regular" w:eastAsia="Times New Roman" w:hAnsi="Colfax Regular" w:cs="Arial"/>
          <w:sz w:val="24"/>
          <w:szCs w:val="24"/>
          <w:lang w:eastAsia="nb-NO"/>
        </w:rPr>
        <w:t>urensning …………………………</w:t>
      </w:r>
      <w:r>
        <w:rPr>
          <w:rFonts w:ascii="Colfax Regular" w:eastAsia="Times New Roman" w:hAnsi="Colfax Regular" w:cs="Arial"/>
          <w:sz w:val="24"/>
          <w:szCs w:val="24"/>
          <w:lang w:eastAsia="nb-NO"/>
        </w:rPr>
        <w:tab/>
        <w:t>83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7.3.1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83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7.3.2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83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7.3.3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85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7.4</w:t>
      </w:r>
      <w:r>
        <w:rPr>
          <w:rFonts w:ascii="Colfax Regular" w:eastAsia="Times New Roman" w:hAnsi="Colfax Regular" w:cs="Arial"/>
          <w:sz w:val="24"/>
          <w:szCs w:val="24"/>
          <w:lang w:eastAsia="nb-NO"/>
        </w:rPr>
        <w:tab/>
        <w:t>Nærings- og samfunnsutvikling og internasjonalt samarbeid …..</w:t>
      </w:r>
      <w:r>
        <w:rPr>
          <w:rFonts w:ascii="Colfax Regular" w:eastAsia="Times New Roman" w:hAnsi="Colfax Regular" w:cs="Arial"/>
          <w:sz w:val="24"/>
          <w:szCs w:val="24"/>
          <w:lang w:eastAsia="nb-NO"/>
        </w:rPr>
        <w:tab/>
        <w:t>86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7.4.1</w:t>
      </w:r>
      <w:r>
        <w:rPr>
          <w:rFonts w:ascii="Colfax Regular" w:eastAsia="Times New Roman" w:hAnsi="Colfax Regular" w:cs="Arial"/>
          <w:sz w:val="24"/>
          <w:szCs w:val="24"/>
          <w:lang w:eastAsia="nb-NO"/>
        </w:rPr>
        <w:tab/>
        <w:t xml:space="preserve">Arkivbegrensning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86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7.4.2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86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7.4.3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87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Kapittel 10 Tekniske tjenester, brannvesen og samferdsel………………</w:t>
      </w:r>
      <w:r>
        <w:rPr>
          <w:rFonts w:ascii="Colfax Regular" w:eastAsia="Times New Roman" w:hAnsi="Colfax Regular" w:cs="Arial"/>
          <w:sz w:val="24"/>
          <w:szCs w:val="24"/>
          <w:lang w:eastAsia="nb-NO"/>
        </w:rPr>
        <w:tab/>
        <w:t>89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10.1</w:t>
      </w:r>
      <w:r>
        <w:rPr>
          <w:rFonts w:ascii="Colfax Regular" w:eastAsia="Times New Roman" w:hAnsi="Colfax Regular" w:cs="Arial"/>
          <w:sz w:val="24"/>
          <w:szCs w:val="24"/>
          <w:lang w:eastAsia="nb-NO"/>
        </w:rPr>
        <w:tab/>
        <w:t>Eiendomsforvaltning …………………………………………….</w:t>
      </w:r>
      <w:r>
        <w:rPr>
          <w:rFonts w:ascii="Colfax Regular" w:eastAsia="Times New Roman" w:hAnsi="Colfax Regular" w:cs="Arial"/>
          <w:sz w:val="24"/>
          <w:szCs w:val="24"/>
          <w:lang w:eastAsia="nb-NO"/>
        </w:rPr>
        <w:tab/>
        <w:t>89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10.1.1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89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10.1.2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89</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10.1.3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90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10.2</w:t>
      </w:r>
      <w:r>
        <w:rPr>
          <w:rFonts w:ascii="Colfax Regular" w:eastAsia="Times New Roman" w:hAnsi="Colfax Regular" w:cs="Arial"/>
          <w:sz w:val="24"/>
          <w:szCs w:val="24"/>
          <w:lang w:eastAsia="nb-NO"/>
        </w:rPr>
        <w:tab/>
        <w:t>Vann og avløp …………………………………………………..</w:t>
      </w:r>
      <w:r>
        <w:rPr>
          <w:rFonts w:ascii="Colfax Regular" w:eastAsia="Times New Roman" w:hAnsi="Colfax Regular" w:cs="Arial"/>
          <w:sz w:val="24"/>
          <w:szCs w:val="24"/>
          <w:lang w:eastAsia="nb-NO"/>
        </w:rPr>
        <w:tab/>
        <w:t>90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10.2.1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90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10.2.2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91</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10.2.3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w:t>
      </w:r>
      <w:r>
        <w:rPr>
          <w:rFonts w:ascii="Colfax Regular" w:eastAsia="Times New Roman" w:hAnsi="Colfax Regular" w:cs="Arial"/>
          <w:sz w:val="24"/>
          <w:szCs w:val="24"/>
          <w:lang w:eastAsia="nb-NO"/>
        </w:rPr>
        <w:tab/>
        <w:t>92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10.3</w:t>
      </w:r>
      <w:r>
        <w:rPr>
          <w:rFonts w:ascii="Colfax Regular" w:eastAsia="Times New Roman" w:hAnsi="Colfax Regular" w:cs="Arial"/>
          <w:sz w:val="24"/>
          <w:szCs w:val="24"/>
          <w:lang w:eastAsia="nb-NO"/>
        </w:rPr>
        <w:tab/>
        <w:t>Renovasjon og avfall …………………………………………..</w:t>
      </w:r>
      <w:r>
        <w:rPr>
          <w:rFonts w:ascii="Colfax Regular" w:eastAsia="Times New Roman" w:hAnsi="Colfax Regular" w:cs="Arial"/>
          <w:sz w:val="24"/>
          <w:szCs w:val="24"/>
          <w:lang w:eastAsia="nb-NO"/>
        </w:rPr>
        <w:tab/>
        <w:t>93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10.3.1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93</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10.3.2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94</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10.3.3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95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1.4 Havnevesen ………………………………………………………..</w:t>
      </w:r>
      <w:r>
        <w:rPr>
          <w:rFonts w:ascii="Colfax Regular" w:eastAsia="Times New Roman" w:hAnsi="Colfax Regular" w:cs="Arial"/>
          <w:sz w:val="24"/>
          <w:szCs w:val="24"/>
          <w:lang w:eastAsia="nb-NO"/>
        </w:rPr>
        <w:tab/>
        <w:t>95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10.4.1</w:t>
      </w:r>
      <w:r>
        <w:rPr>
          <w:rFonts w:ascii="Colfax Regular" w:eastAsia="Times New Roman" w:hAnsi="Colfax Regular" w:cs="Arial"/>
          <w:sz w:val="24"/>
          <w:szCs w:val="24"/>
          <w:lang w:eastAsia="nb-NO"/>
        </w:rPr>
        <w:tab/>
        <w:t>Arkivbegren</w:t>
      </w:r>
      <w:r>
        <w:rPr>
          <w:rFonts w:ascii="Colfax Regular" w:eastAsia="Times New Roman" w:hAnsi="Colfax Regular" w:cs="Arial"/>
          <w:sz w:val="24"/>
          <w:szCs w:val="24"/>
          <w:lang w:eastAsia="nb-NO"/>
        </w:rPr>
        <w:t>sning ……………………………………………..</w:t>
      </w:r>
      <w:r>
        <w:rPr>
          <w:rFonts w:ascii="Colfax Regular" w:eastAsia="Times New Roman" w:hAnsi="Colfax Regular" w:cs="Arial"/>
          <w:sz w:val="24"/>
          <w:szCs w:val="24"/>
          <w:lang w:eastAsia="nb-NO"/>
        </w:rPr>
        <w:tab/>
        <w:t>95</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10.4.2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96</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10.4.3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97</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10.5</w:t>
      </w:r>
      <w:r>
        <w:rPr>
          <w:rFonts w:ascii="Colfax Regular" w:eastAsia="Times New Roman" w:hAnsi="Colfax Regular" w:cs="Arial"/>
          <w:sz w:val="24"/>
          <w:szCs w:val="24"/>
          <w:lang w:eastAsia="nb-NO"/>
        </w:rPr>
        <w:tab/>
        <w:t>Samferdsel………………………………………………………..</w:t>
      </w:r>
      <w:r>
        <w:rPr>
          <w:rFonts w:ascii="Colfax Regular" w:eastAsia="Times New Roman" w:hAnsi="Colfax Regular" w:cs="Arial"/>
          <w:sz w:val="24"/>
          <w:szCs w:val="24"/>
          <w:lang w:eastAsia="nb-NO"/>
        </w:rPr>
        <w:tab/>
        <w:t>98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10.5.1</w:t>
      </w:r>
      <w:r>
        <w:rPr>
          <w:rFonts w:ascii="Colfax Regular" w:eastAsia="Times New Roman" w:hAnsi="Colfax Regular" w:cs="Arial"/>
          <w:sz w:val="24"/>
          <w:szCs w:val="24"/>
          <w:lang w:eastAsia="nb-NO"/>
        </w:rPr>
        <w:tab/>
        <w:t>Arkivbegrensning………………………………………………….</w:t>
      </w:r>
      <w:r>
        <w:rPr>
          <w:rFonts w:ascii="Colfax Regular" w:eastAsia="Times New Roman" w:hAnsi="Colfax Regular" w:cs="Arial"/>
          <w:sz w:val="24"/>
          <w:szCs w:val="24"/>
          <w:lang w:eastAsia="nb-NO"/>
        </w:rPr>
        <w:tab/>
        <w:t>98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lastRenderedPageBreak/>
        <w:t>10.5.2</w:t>
      </w:r>
      <w:r>
        <w:rPr>
          <w:rFonts w:ascii="Colfax Regular" w:eastAsia="Times New Roman" w:hAnsi="Colfax Regular" w:cs="Arial"/>
          <w:sz w:val="24"/>
          <w:szCs w:val="24"/>
          <w:lang w:eastAsia="nb-NO"/>
        </w:rPr>
        <w:tab/>
        <w:t>Bevaring………………………………………………………….</w:t>
      </w:r>
      <w:r>
        <w:rPr>
          <w:rFonts w:ascii="Colfax Regular" w:eastAsia="Times New Roman" w:hAnsi="Colfax Regular" w:cs="Arial"/>
          <w:sz w:val="24"/>
          <w:szCs w:val="24"/>
          <w:lang w:eastAsia="nb-NO"/>
        </w:rPr>
        <w:tab/>
        <w:t>98</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10.5.3</w:t>
      </w:r>
      <w:r>
        <w:rPr>
          <w:rFonts w:ascii="Colfax Regular" w:eastAsia="Times New Roman" w:hAnsi="Colfax Regular" w:cs="Arial"/>
          <w:sz w:val="24"/>
          <w:szCs w:val="24"/>
          <w:lang w:eastAsia="nb-NO"/>
        </w:rPr>
        <w:tab/>
      </w:r>
      <w:r>
        <w:rPr>
          <w:rFonts w:ascii="Colfax Regular" w:eastAsia="Times New Roman" w:hAnsi="Colfax Regular" w:cs="Arial"/>
          <w:sz w:val="24"/>
          <w:szCs w:val="24"/>
          <w:lang w:eastAsia="nb-NO"/>
        </w:rPr>
        <w:t>Kassasjon…………………………………………………………</w:t>
      </w:r>
      <w:r>
        <w:rPr>
          <w:rFonts w:ascii="Colfax Regular" w:eastAsia="Times New Roman" w:hAnsi="Colfax Regular" w:cs="Arial"/>
          <w:sz w:val="24"/>
          <w:szCs w:val="24"/>
          <w:lang w:eastAsia="nb-NO"/>
        </w:rPr>
        <w:tab/>
        <w:t>100</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10.6</w:t>
      </w:r>
      <w:r>
        <w:rPr>
          <w:rFonts w:ascii="Colfax Regular" w:eastAsia="Times New Roman" w:hAnsi="Colfax Regular" w:cs="Arial"/>
          <w:sz w:val="24"/>
          <w:szCs w:val="24"/>
          <w:lang w:eastAsia="nb-NO"/>
        </w:rPr>
        <w:tab/>
        <w:t>Brann og redning …………………………………………………</w:t>
      </w:r>
      <w:r>
        <w:rPr>
          <w:rFonts w:ascii="Colfax Regular" w:eastAsia="Times New Roman" w:hAnsi="Colfax Regular" w:cs="Arial"/>
          <w:sz w:val="24"/>
          <w:szCs w:val="24"/>
          <w:lang w:eastAsia="nb-NO"/>
        </w:rPr>
        <w:tab/>
        <w:t>101</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10.6.1</w:t>
      </w:r>
      <w:r>
        <w:rPr>
          <w:rFonts w:ascii="Colfax Regular" w:eastAsia="Times New Roman" w:hAnsi="Colfax Regular" w:cs="Arial"/>
          <w:sz w:val="24"/>
          <w:szCs w:val="24"/>
          <w:lang w:eastAsia="nb-NO"/>
        </w:rPr>
        <w:tab/>
        <w:t>Arkivbegrensning ………………………………………………..</w:t>
      </w:r>
      <w:r>
        <w:rPr>
          <w:rFonts w:ascii="Colfax Regular" w:eastAsia="Times New Roman" w:hAnsi="Colfax Regular" w:cs="Arial"/>
          <w:sz w:val="24"/>
          <w:szCs w:val="24"/>
          <w:lang w:eastAsia="nb-NO"/>
        </w:rPr>
        <w:tab/>
        <w:t>101</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10.6.2</w:t>
      </w:r>
      <w:r>
        <w:rPr>
          <w:rFonts w:ascii="Colfax Regular" w:eastAsia="Times New Roman" w:hAnsi="Colfax Regular" w:cs="Arial"/>
          <w:sz w:val="24"/>
          <w:szCs w:val="24"/>
          <w:lang w:eastAsia="nb-NO"/>
        </w:rPr>
        <w:tab/>
        <w:t>Bevaring …………………………………………………………</w:t>
      </w:r>
      <w:r>
        <w:rPr>
          <w:rFonts w:ascii="Colfax Regular" w:eastAsia="Times New Roman" w:hAnsi="Colfax Regular" w:cs="Arial"/>
          <w:sz w:val="24"/>
          <w:szCs w:val="24"/>
          <w:lang w:eastAsia="nb-NO"/>
        </w:rPr>
        <w:tab/>
        <w:t>102</w:t>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10.6.3</w:t>
      </w:r>
      <w:r>
        <w:rPr>
          <w:rFonts w:ascii="Colfax Regular" w:eastAsia="Times New Roman" w:hAnsi="Colfax Regular" w:cs="Arial"/>
          <w:sz w:val="24"/>
          <w:szCs w:val="24"/>
          <w:lang w:eastAsia="nb-NO"/>
        </w:rPr>
        <w:tab/>
        <w:t>Kassasjon ………………………………………………………..</w:t>
      </w:r>
      <w:r>
        <w:rPr>
          <w:rFonts w:ascii="Colfax Regular" w:eastAsia="Times New Roman" w:hAnsi="Colfax Regular" w:cs="Arial"/>
          <w:sz w:val="24"/>
          <w:szCs w:val="24"/>
          <w:lang w:eastAsia="nb-NO"/>
        </w:rPr>
        <w:tab/>
        <w:t>103</w:t>
      </w:r>
    </w:p>
    <w:p w:rsidR="009B5881" w:rsidRDefault="009B5881">
      <w:pPr>
        <w:shd w:val="clear" w:color="auto" w:fill="FFFFFF"/>
        <w:suppressAutoHyphens w:val="0"/>
        <w:spacing w:after="100"/>
        <w:textAlignment w:val="auto"/>
        <w:rPr>
          <w:rFonts w:ascii="Colfax Regular" w:eastAsia="Times New Roman" w:hAnsi="Colfax Regular" w:cs="Arial"/>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9B5881">
      <w:pPr>
        <w:shd w:val="clear" w:color="auto" w:fill="FFFFFF"/>
        <w:suppressAutoHyphens w:val="0"/>
        <w:spacing w:after="100"/>
        <w:textAlignment w:val="auto"/>
        <w:rPr>
          <w:rFonts w:ascii="Colfax Regular" w:eastAsia="Times New Roman" w:hAnsi="Colfax Regular" w:cs="Arial"/>
          <w:b/>
          <w:sz w:val="24"/>
          <w:szCs w:val="24"/>
          <w:lang w:eastAsia="nb-NO"/>
        </w:rPr>
      </w:pPr>
    </w:p>
    <w:p w:rsidR="009B5881" w:rsidRDefault="004125FA">
      <w:pPr>
        <w:shd w:val="clear" w:color="auto" w:fill="FFFFFF"/>
        <w:suppressAutoHyphens w:val="0"/>
        <w:spacing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Innledning</w:t>
      </w:r>
      <w:r>
        <w:rPr>
          <w:rFonts w:ascii="Colfax Regular" w:eastAsia="Times New Roman" w:hAnsi="Colfax Regular" w:cs="Arial"/>
          <w:b/>
          <w:sz w:val="24"/>
          <w:szCs w:val="24"/>
          <w:lang w:eastAsia="nb-NO"/>
        </w:rPr>
        <w:tab/>
      </w:r>
      <w:r>
        <w:rPr>
          <w:rFonts w:ascii="Colfax Regular" w:eastAsia="Times New Roman" w:hAnsi="Colfax Regular" w:cs="Arial"/>
          <w:b/>
          <w:sz w:val="24"/>
          <w:szCs w:val="24"/>
          <w:lang w:eastAsia="nb-NO"/>
        </w:rPr>
        <w:tab/>
      </w:r>
    </w:p>
    <w:p w:rsidR="009B5881" w:rsidRDefault="004125FA">
      <w:pPr>
        <w:shd w:val="clear" w:color="auto" w:fill="FFFFFF"/>
        <w:suppressAutoHyphens w:val="0"/>
        <w:spacing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Hovedformålet med å gjennomføre arkivbegrensning og kassasjon er både å redusere o</w:t>
      </w:r>
      <w:r>
        <w:rPr>
          <w:rFonts w:ascii="Colfax Regular" w:eastAsia="Times New Roman" w:hAnsi="Colfax Regular" w:cs="Arial"/>
          <w:sz w:val="24"/>
          <w:szCs w:val="24"/>
          <w:lang w:eastAsia="nb-NO"/>
        </w:rPr>
        <w:t>m</w:t>
      </w:r>
      <w:r>
        <w:rPr>
          <w:rFonts w:ascii="Colfax Regular" w:eastAsia="Times New Roman" w:hAnsi="Colfax Regular" w:cs="Arial"/>
          <w:sz w:val="24"/>
          <w:szCs w:val="24"/>
          <w:lang w:eastAsia="nb-NO"/>
        </w:rPr>
        <w:t>fanget av papirarkivene. Samtidig skal det sikres at arkivmateriale som har varig verdi blir bevart for ettertiden.</w:t>
      </w:r>
    </w:p>
    <w:p w:rsidR="009B5881" w:rsidRDefault="004125FA">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Det er først og fremst økonomiske hensyn som</w:t>
      </w:r>
      <w:r>
        <w:rPr>
          <w:rFonts w:ascii="Colfax Regular" w:eastAsia="Times New Roman" w:hAnsi="Colfax Regular" w:cs="Arial"/>
          <w:sz w:val="24"/>
          <w:szCs w:val="24"/>
          <w:lang w:eastAsia="nb-NO"/>
        </w:rPr>
        <w:t xml:space="preserve"> gjør at det oppstår behov for kassasjon. Andre hensyn gjør det nødvendig med påbud om tidsbegrenset bevaring av arkivsaker:</w:t>
      </w:r>
    </w:p>
    <w:p w:rsidR="009B5881" w:rsidRDefault="004125FA">
      <w:pPr>
        <w:numPr>
          <w:ilvl w:val="0"/>
          <w:numId w:val="1"/>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Enkeltpersoners behov og juridiske rettigheter må kunne dokumenteres</w:t>
      </w:r>
    </w:p>
    <w:p w:rsidR="009B5881" w:rsidRDefault="004125FA">
      <w:pPr>
        <w:numPr>
          <w:ilvl w:val="0"/>
          <w:numId w:val="1"/>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Virksomhetens eget behov for presedens og likebehandling i sak</w:t>
      </w:r>
      <w:r>
        <w:rPr>
          <w:rFonts w:ascii="Colfax Regular" w:eastAsia="Times New Roman" w:hAnsi="Colfax Regular" w:cs="Arial"/>
          <w:sz w:val="24"/>
          <w:szCs w:val="24"/>
          <w:lang w:eastAsia="nb-NO"/>
        </w:rPr>
        <w:t>sbehandlingen, og som dokumentasjon på eiendomsrett, økonomiske og juridiske rettigheter.</w:t>
      </w:r>
    </w:p>
    <w:p w:rsidR="009B5881" w:rsidRDefault="004125FA">
      <w:pPr>
        <w:numPr>
          <w:ilvl w:val="0"/>
          <w:numId w:val="1"/>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Forskningen må sikres et tilstrekkelig og representativt kildemateriale</w:t>
      </w:r>
    </w:p>
    <w:p w:rsidR="009B5881" w:rsidRDefault="009B5881">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9B5881" w:rsidRDefault="004125FA">
      <w:pPr>
        <w:pStyle w:val="NormalWeb"/>
        <w:numPr>
          <w:ilvl w:val="0"/>
          <w:numId w:val="1"/>
        </w:numPr>
        <w:shd w:val="clear" w:color="auto" w:fill="FFFFFF"/>
      </w:pPr>
      <w:r>
        <w:rPr>
          <w:rStyle w:val="Sterk"/>
          <w:rFonts w:ascii="Colfax Regular" w:hAnsi="Colfax Regular" w:cs="Arial"/>
        </w:rPr>
        <w:t>Utarbeiding av forslag til bevarings- og kassasjonsregler</w:t>
      </w:r>
    </w:p>
    <w:p w:rsidR="009B5881" w:rsidRDefault="004125FA">
      <w:pPr>
        <w:pStyle w:val="NormalWeb"/>
        <w:numPr>
          <w:ilvl w:val="0"/>
          <w:numId w:val="1"/>
        </w:numPr>
        <w:shd w:val="clear" w:color="auto" w:fill="FFFFFF"/>
        <w:rPr>
          <w:rFonts w:ascii="Colfax Regular" w:hAnsi="Colfax Regular" w:cs="Arial"/>
        </w:rPr>
      </w:pPr>
      <w:r>
        <w:rPr>
          <w:rFonts w:ascii="Colfax Regular" w:hAnsi="Colfax Regular" w:cs="Arial"/>
        </w:rPr>
        <w:t>Arkivforskriften pålegger organer å</w:t>
      </w:r>
      <w:r>
        <w:rPr>
          <w:rFonts w:ascii="Colfax Regular" w:hAnsi="Colfax Regular" w:cs="Arial"/>
        </w:rPr>
        <w:t xml:space="preserve"> utarbeide forslag til kassasjonsregler for eget organ. Dette innebærer at organet skal lage en oversikt over hva slags arkivmateriale som skal bevares for ettertiden og hva slags materiale som skal kasseres. En slik oversikt kalles ofte en bevarings- og k</w:t>
      </w:r>
      <w:r>
        <w:rPr>
          <w:rFonts w:ascii="Colfax Regular" w:hAnsi="Colfax Regular" w:cs="Arial"/>
        </w:rPr>
        <w:t>assasjonsplan (bk-plan), fordi den også inneholder frister for ka</w:t>
      </w:r>
      <w:r>
        <w:rPr>
          <w:rFonts w:ascii="Colfax Regular" w:hAnsi="Colfax Regular" w:cs="Arial"/>
        </w:rPr>
        <w:t>s</w:t>
      </w:r>
      <w:r>
        <w:rPr>
          <w:rFonts w:ascii="Colfax Regular" w:hAnsi="Colfax Regular" w:cs="Arial"/>
        </w:rPr>
        <w:t>sasjon som skal følges opp.</w:t>
      </w:r>
    </w:p>
    <w:p w:rsidR="009B5881" w:rsidRDefault="009B5881">
      <w:pPr>
        <w:pStyle w:val="NormalWeb"/>
        <w:shd w:val="clear" w:color="auto" w:fill="FFFFFF"/>
        <w:rPr>
          <w:rFonts w:ascii="Colfax Regular" w:hAnsi="Colfax Regular" w:cs="Arial"/>
        </w:rPr>
      </w:pPr>
    </w:p>
    <w:p w:rsidR="009B5881" w:rsidRDefault="004125FA">
      <w:pPr>
        <w:shd w:val="clear" w:color="auto" w:fill="FFFFFF"/>
        <w:suppressAutoHyphens w:val="0"/>
        <w:spacing w:after="100"/>
        <w:textAlignment w:val="auto"/>
      </w:pPr>
      <w:r>
        <w:rPr>
          <w:rFonts w:ascii="Colfax Regular" w:eastAsia="Times New Roman" w:hAnsi="Colfax Regular" w:cs="Arial"/>
          <w:b/>
          <w:bCs/>
          <w:sz w:val="24"/>
          <w:szCs w:val="24"/>
          <w:lang w:eastAsia="nb-NO"/>
        </w:rPr>
        <w:t>Hva skal bevarings- og kassasjonsplanen inneholde?</w:t>
      </w:r>
    </w:p>
    <w:p w:rsidR="009B5881" w:rsidRDefault="004125FA">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Bevarings- og kassasjonsplanen skal inneholde følgende:</w:t>
      </w:r>
    </w:p>
    <w:p w:rsidR="009B5881" w:rsidRDefault="004125FA">
      <w:pPr>
        <w:numPr>
          <w:ilvl w:val="0"/>
          <w:numId w:val="2"/>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 xml:space="preserve">En kartlegging, det vil si en systematisk og grundig </w:t>
      </w:r>
      <w:r>
        <w:rPr>
          <w:rFonts w:ascii="Colfax Regular" w:eastAsia="Times New Roman" w:hAnsi="Colfax Regular" w:cs="Arial"/>
          <w:sz w:val="24"/>
          <w:szCs w:val="24"/>
          <w:lang w:eastAsia="nb-NO"/>
        </w:rPr>
        <w:t>undersøkelse og beskrivelse, av forvaltningsorganets, etatens eller sektorens ansvarsområder, funksjoner og arkiver.</w:t>
      </w:r>
    </w:p>
    <w:p w:rsidR="009B5881" w:rsidRDefault="004125FA">
      <w:pPr>
        <w:numPr>
          <w:ilvl w:val="0"/>
          <w:numId w:val="2"/>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En bevarings- og kassasjonsvurdering, dvs. en vurdering av hvilke arkiver som skal bevares for ettertiden og hvilke som skal kasseres, samt</w:t>
      </w:r>
      <w:r>
        <w:rPr>
          <w:rFonts w:ascii="Colfax Regular" w:eastAsia="Times New Roman" w:hAnsi="Colfax Regular" w:cs="Arial"/>
          <w:sz w:val="24"/>
          <w:szCs w:val="24"/>
          <w:lang w:eastAsia="nb-NO"/>
        </w:rPr>
        <w:t xml:space="preserve"> en begrunnelse for hvorfor a</w:t>
      </w:r>
      <w:r>
        <w:rPr>
          <w:rFonts w:ascii="Colfax Regular" w:eastAsia="Times New Roman" w:hAnsi="Colfax Regular" w:cs="Arial"/>
          <w:sz w:val="24"/>
          <w:szCs w:val="24"/>
          <w:lang w:eastAsia="nb-NO"/>
        </w:rPr>
        <w:t>r</w:t>
      </w:r>
      <w:r>
        <w:rPr>
          <w:rFonts w:ascii="Colfax Regular" w:eastAsia="Times New Roman" w:hAnsi="Colfax Regular" w:cs="Arial"/>
          <w:sz w:val="24"/>
          <w:szCs w:val="24"/>
          <w:lang w:eastAsia="nb-NO"/>
        </w:rPr>
        <w:t>kivene skal bevares eller kasseres</w:t>
      </w:r>
    </w:p>
    <w:p w:rsidR="009B5881" w:rsidRDefault="004125FA">
      <w:pPr>
        <w:numPr>
          <w:ilvl w:val="0"/>
          <w:numId w:val="2"/>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Kassasjonsfrister</w:t>
      </w:r>
    </w:p>
    <w:p w:rsidR="009B5881" w:rsidRDefault="009B5881">
      <w:pPr>
        <w:shd w:val="clear" w:color="auto" w:fill="FFFFFF"/>
        <w:suppressAutoHyphens w:val="0"/>
        <w:spacing w:before="100" w:after="100"/>
        <w:ind w:left="720"/>
        <w:textAlignment w:val="auto"/>
        <w:rPr>
          <w:rFonts w:ascii="Colfax Regular" w:eastAsia="Times New Roman" w:hAnsi="Colfax Regular" w:cs="Arial"/>
          <w:sz w:val="24"/>
          <w:szCs w:val="24"/>
          <w:lang w:eastAsia="nb-NO"/>
        </w:rPr>
      </w:pPr>
    </w:p>
    <w:p w:rsidR="009B5881" w:rsidRDefault="009B5881">
      <w:pPr>
        <w:shd w:val="clear" w:color="auto" w:fill="FFFFFF"/>
        <w:suppressAutoHyphens w:val="0"/>
        <w:spacing w:before="100" w:after="100"/>
        <w:ind w:left="720"/>
        <w:textAlignment w:val="auto"/>
        <w:rPr>
          <w:rFonts w:ascii="Colfax Regular" w:eastAsia="Times New Roman" w:hAnsi="Colfax Regular" w:cs="Arial"/>
          <w:sz w:val="24"/>
          <w:szCs w:val="24"/>
          <w:lang w:eastAsia="nb-NO"/>
        </w:rPr>
      </w:pPr>
    </w:p>
    <w:p w:rsidR="009B5881" w:rsidRDefault="004125FA">
      <w:pPr>
        <w:shd w:val="clear" w:color="auto" w:fill="FFFFFF"/>
        <w:suppressAutoHyphens w:val="0"/>
        <w:spacing w:before="100"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Metode</w:t>
      </w:r>
    </w:p>
    <w:p w:rsidR="009B5881" w:rsidRDefault="004125FA">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F1: </w:t>
      </w:r>
      <w:r>
        <w:rPr>
          <w:rFonts w:ascii="Colfax Regular" w:eastAsia="Times New Roman" w:hAnsi="Colfax Regular" w:cs="Arial"/>
          <w:sz w:val="24"/>
          <w:szCs w:val="24"/>
          <w:lang w:eastAsia="nb-NO"/>
        </w:rPr>
        <w:t>Å dokumentere offentlige organers funksjoner i samfunnet, deres utøvelse av myndighet, deres rolle i forhold til det øvrige samfunn og deres rolle i samfunnsutv</w:t>
      </w:r>
      <w:r>
        <w:rPr>
          <w:rFonts w:ascii="Colfax Regular" w:eastAsia="Times New Roman" w:hAnsi="Colfax Regular" w:cs="Arial"/>
          <w:sz w:val="24"/>
          <w:szCs w:val="24"/>
          <w:lang w:eastAsia="nb-NO"/>
        </w:rPr>
        <w:t>iklingen</w:t>
      </w:r>
    </w:p>
    <w:p w:rsidR="009B5881" w:rsidRDefault="009B5881">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9B5881" w:rsidRDefault="004125FA">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F2: </w:t>
      </w:r>
      <w:r>
        <w:rPr>
          <w:rFonts w:ascii="Colfax Regular" w:eastAsia="Times New Roman" w:hAnsi="Colfax Regular" w:cs="Arial"/>
          <w:sz w:val="24"/>
          <w:szCs w:val="24"/>
          <w:lang w:eastAsia="nb-NO"/>
        </w:rPr>
        <w:t>Å holde tilgjengelig materiale som gir informasjon om forhold i samfunnet på et gitt tid</w:t>
      </w:r>
      <w:r>
        <w:rPr>
          <w:rFonts w:ascii="Colfax Regular" w:eastAsia="Times New Roman" w:hAnsi="Colfax Regular" w:cs="Arial"/>
          <w:sz w:val="24"/>
          <w:szCs w:val="24"/>
          <w:lang w:eastAsia="nb-NO"/>
        </w:rPr>
        <w:t>s</w:t>
      </w:r>
      <w:r>
        <w:rPr>
          <w:rFonts w:ascii="Colfax Regular" w:eastAsia="Times New Roman" w:hAnsi="Colfax Regular" w:cs="Arial"/>
          <w:sz w:val="24"/>
          <w:szCs w:val="24"/>
          <w:lang w:eastAsia="nb-NO"/>
        </w:rPr>
        <w:t>punkt, og som belyser samfunnsutviklingen</w:t>
      </w:r>
    </w:p>
    <w:p w:rsidR="009B5881" w:rsidRDefault="009B5881">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9B5881" w:rsidRDefault="004125FA">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F3: </w:t>
      </w:r>
      <w:r>
        <w:rPr>
          <w:rFonts w:ascii="Colfax Regular" w:eastAsia="Times New Roman" w:hAnsi="Colfax Regular" w:cs="Arial"/>
          <w:sz w:val="24"/>
          <w:szCs w:val="24"/>
          <w:lang w:eastAsia="nb-NO"/>
        </w:rPr>
        <w:t>Å dokumentere personer og virksomheters rettigheter og plikter i forhold til det offentl</w:t>
      </w:r>
      <w:r>
        <w:rPr>
          <w:rFonts w:ascii="Colfax Regular" w:eastAsia="Times New Roman" w:hAnsi="Colfax Regular" w:cs="Arial"/>
          <w:sz w:val="24"/>
          <w:szCs w:val="24"/>
          <w:lang w:eastAsia="nb-NO"/>
        </w:rPr>
        <w:t>i</w:t>
      </w:r>
      <w:r>
        <w:rPr>
          <w:rFonts w:ascii="Colfax Regular" w:eastAsia="Times New Roman" w:hAnsi="Colfax Regular" w:cs="Arial"/>
          <w:sz w:val="24"/>
          <w:szCs w:val="24"/>
          <w:lang w:eastAsia="nb-NO"/>
        </w:rPr>
        <w:t xml:space="preserve">ge, og i forhold </w:t>
      </w:r>
      <w:r>
        <w:rPr>
          <w:rFonts w:ascii="Colfax Regular" w:eastAsia="Times New Roman" w:hAnsi="Colfax Regular" w:cs="Arial"/>
          <w:sz w:val="24"/>
          <w:szCs w:val="24"/>
          <w:lang w:eastAsia="nb-NO"/>
        </w:rPr>
        <w:t>til hverandre</w:t>
      </w:r>
    </w:p>
    <w:p w:rsidR="009B5881" w:rsidRDefault="009B5881">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9B5881" w:rsidRDefault="004125FA">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F4: </w:t>
      </w:r>
      <w:r>
        <w:rPr>
          <w:rFonts w:ascii="Colfax Regular" w:eastAsia="Times New Roman" w:hAnsi="Colfax Regular" w:cs="Arial"/>
          <w:sz w:val="24"/>
          <w:szCs w:val="24"/>
          <w:lang w:eastAsia="nb-NO"/>
        </w:rPr>
        <w:t xml:space="preserve">Å dokumentere de arkivskapende organers rettigheter og plikter i forhold til andre </w:t>
      </w:r>
    </w:p>
    <w:p w:rsidR="009B5881" w:rsidRDefault="004125FA">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Instanser</w:t>
      </w:r>
    </w:p>
    <w:p w:rsidR="009B5881" w:rsidRDefault="009B5881">
      <w:pPr>
        <w:shd w:val="clear" w:color="auto" w:fill="FFFFFF"/>
        <w:suppressAutoHyphens w:val="0"/>
        <w:spacing w:before="100" w:after="100"/>
        <w:textAlignment w:val="auto"/>
        <w:rPr>
          <w:rFonts w:ascii="Colfax Regular" w:eastAsia="Times New Roman" w:hAnsi="Colfax Regular" w:cs="Arial"/>
          <w:b/>
          <w:sz w:val="24"/>
          <w:szCs w:val="24"/>
          <w:lang w:eastAsia="nb-NO"/>
        </w:rPr>
      </w:pPr>
    </w:p>
    <w:p w:rsidR="009B5881" w:rsidRDefault="004125FA">
      <w:pPr>
        <w:shd w:val="clear" w:color="auto" w:fill="FFFFFF"/>
        <w:suppressAutoHyphens w:val="0"/>
        <w:spacing w:before="100"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Lovverk</w:t>
      </w:r>
    </w:p>
    <w:p w:rsidR="009B5881" w:rsidRDefault="004125FA">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Som offentlig organ er kommunene pålagt å følge arkivlovgivningen i Norge.  En egen lov om arkiv ble utarbeidet i 1992.  Den er omtalt</w:t>
      </w:r>
      <w:r>
        <w:rPr>
          <w:rFonts w:ascii="Colfax Regular" w:eastAsia="Times New Roman" w:hAnsi="Colfax Regular" w:cs="Arial"/>
          <w:sz w:val="24"/>
          <w:szCs w:val="24"/>
          <w:lang w:eastAsia="nb-NO"/>
        </w:rPr>
        <w:t xml:space="preserve"> som arkivlova.  Forskrift om offentlege arkiv, omtalt som arkivforskriften.  Forskrift om utfyllende tekniske og arkivfaglig bestemmelser om behandling av offentlige arkiver, omtalt som Riksarkivarens forskrift.</w:t>
      </w:r>
    </w:p>
    <w:p w:rsidR="009B5881" w:rsidRDefault="009B5881">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9B5881" w:rsidRDefault="004125FA">
      <w:pPr>
        <w:shd w:val="clear" w:color="auto" w:fill="FFFFFF"/>
        <w:suppressAutoHyphens w:val="0"/>
        <w:spacing w:before="100"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Begrepsavklaring</w:t>
      </w:r>
    </w:p>
    <w:p w:rsidR="009B5881" w:rsidRDefault="004125FA">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Begrepet arkivavgrensning</w:t>
      </w:r>
      <w:r>
        <w:rPr>
          <w:rFonts w:ascii="Colfax Regular" w:eastAsia="Times New Roman" w:hAnsi="Colfax Regular" w:cs="Arial"/>
          <w:sz w:val="24"/>
          <w:szCs w:val="24"/>
          <w:lang w:eastAsia="nb-NO"/>
        </w:rPr>
        <w:t>, kassasjon og bevaringspåbud er nærmere definert i forskrift om offentlig arkiv, kapittel II Arkivprosesser.</w:t>
      </w:r>
    </w:p>
    <w:p w:rsidR="009B5881" w:rsidRDefault="009B5881">
      <w:pPr>
        <w:shd w:val="clear" w:color="auto" w:fill="FFFFFF"/>
        <w:suppressAutoHyphens w:val="0"/>
        <w:spacing w:before="100" w:after="100"/>
        <w:textAlignment w:val="auto"/>
        <w:rPr>
          <w:rFonts w:ascii="Colfax Regular" w:eastAsia="Times New Roman" w:hAnsi="Colfax Regular" w:cs="Arial"/>
          <w:sz w:val="24"/>
          <w:szCs w:val="24"/>
          <w:lang w:eastAsia="nb-NO"/>
        </w:rPr>
      </w:pPr>
    </w:p>
    <w:p w:rsidR="009B5881" w:rsidRDefault="004125FA">
      <w:pPr>
        <w:shd w:val="clear" w:color="auto" w:fill="FFFFFF"/>
        <w:suppressAutoHyphens w:val="0"/>
        <w:spacing w:before="100" w:after="100"/>
        <w:textAlignment w:val="auto"/>
        <w:rPr>
          <w:rFonts w:ascii="Colfax Regular" w:eastAsia="Times New Roman" w:hAnsi="Colfax Regular" w:cs="Arial"/>
          <w:b/>
          <w:sz w:val="24"/>
          <w:szCs w:val="24"/>
          <w:lang w:eastAsia="nb-NO"/>
        </w:rPr>
      </w:pPr>
      <w:r>
        <w:rPr>
          <w:rFonts w:ascii="Colfax Regular" w:eastAsia="Times New Roman" w:hAnsi="Colfax Regular" w:cs="Arial"/>
          <w:b/>
          <w:sz w:val="24"/>
          <w:szCs w:val="24"/>
          <w:lang w:eastAsia="nb-NO"/>
        </w:rPr>
        <w:t>Bevaringspåbud</w:t>
      </w:r>
    </w:p>
    <w:p w:rsidR="009B5881" w:rsidRDefault="004125FA">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 xml:space="preserve">Bevaring vil si å bevare arkivmateriale for all evighet.  Arkivmateriale på papir som er eldre enn 25 – 30 år skal avleveres til </w:t>
      </w:r>
      <w:r>
        <w:rPr>
          <w:rFonts w:ascii="Colfax Regular" w:eastAsia="Times New Roman" w:hAnsi="Colfax Regular" w:cs="Arial"/>
          <w:sz w:val="24"/>
          <w:szCs w:val="24"/>
          <w:lang w:eastAsia="nb-NO"/>
        </w:rPr>
        <w:t xml:space="preserve">arkivdepot, som skal sørge for en sikker oppbevaring i evig tid. </w:t>
      </w:r>
    </w:p>
    <w:p w:rsidR="009B5881" w:rsidRDefault="004125FA">
      <w:p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Dersom ikkje Riksarkivaren fastset noko anna, skal følgjande materiale alltid bevarast:</w:t>
      </w:r>
    </w:p>
    <w:p w:rsidR="009B5881" w:rsidRDefault="004125FA">
      <w:pPr>
        <w:pStyle w:val="Listeavsnitt"/>
        <w:numPr>
          <w:ilvl w:val="0"/>
          <w:numId w:val="3"/>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Arkivmateriale eldre enn 1950, etter at arkivavgrensing er utført,</w:t>
      </w:r>
    </w:p>
    <w:p w:rsidR="009B5881" w:rsidRDefault="004125FA">
      <w:pPr>
        <w:pStyle w:val="Listeavsnitt"/>
        <w:numPr>
          <w:ilvl w:val="0"/>
          <w:numId w:val="3"/>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Presedenssaker og andre saker av pr</w:t>
      </w:r>
      <w:r>
        <w:rPr>
          <w:rFonts w:ascii="Colfax Regular" w:eastAsia="Times New Roman" w:hAnsi="Colfax Regular" w:cs="Arial"/>
          <w:sz w:val="24"/>
          <w:szCs w:val="24"/>
          <w:lang w:eastAsia="nb-NO"/>
        </w:rPr>
        <w:t>insipiell karakter, også innanfor saksgrupper som kan eller skal kasserast</w:t>
      </w:r>
    </w:p>
    <w:p w:rsidR="009B5881" w:rsidRDefault="004125FA">
      <w:pPr>
        <w:pStyle w:val="Listeavsnitt"/>
        <w:numPr>
          <w:ilvl w:val="0"/>
          <w:numId w:val="3"/>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Journalar, medrekna journaldatabasar og journalregister</w:t>
      </w:r>
    </w:p>
    <w:p w:rsidR="009B5881" w:rsidRDefault="004125FA">
      <w:pPr>
        <w:pStyle w:val="Listeavsnitt"/>
        <w:numPr>
          <w:ilvl w:val="0"/>
          <w:numId w:val="3"/>
        </w:numPr>
        <w:shd w:val="clear" w:color="auto" w:fill="FFFFFF"/>
        <w:suppressAutoHyphens w:val="0"/>
        <w:spacing w:before="100" w:after="100"/>
        <w:textAlignment w:val="auto"/>
        <w:rPr>
          <w:rFonts w:ascii="Colfax Regular" w:eastAsia="Times New Roman" w:hAnsi="Colfax Regular" w:cs="Arial"/>
          <w:sz w:val="24"/>
          <w:szCs w:val="24"/>
          <w:lang w:eastAsia="nb-NO"/>
        </w:rPr>
      </w:pPr>
      <w:r>
        <w:rPr>
          <w:rFonts w:ascii="Colfax Regular" w:eastAsia="Times New Roman" w:hAnsi="Colfax Regular" w:cs="Arial"/>
          <w:sz w:val="24"/>
          <w:szCs w:val="24"/>
          <w:lang w:eastAsia="nb-NO"/>
        </w:rPr>
        <w:t>arkivplanar</w:t>
      </w:r>
    </w:p>
    <w:p w:rsidR="009B5881" w:rsidRDefault="009B5881">
      <w:pPr>
        <w:pStyle w:val="Listeavsnitt"/>
        <w:shd w:val="clear" w:color="auto" w:fill="FFFFFF"/>
        <w:suppressAutoHyphens w:val="0"/>
        <w:spacing w:before="100" w:after="100"/>
        <w:textAlignment w:val="auto"/>
        <w:rPr>
          <w:rFonts w:ascii="Colfax Regular" w:eastAsia="Times New Roman" w:hAnsi="Colfax Regular" w:cs="Arial"/>
          <w:sz w:val="24"/>
          <w:szCs w:val="24"/>
          <w:lang w:eastAsia="nb-NO"/>
        </w:rPr>
      </w:pPr>
    </w:p>
    <w:p w:rsidR="009B5881" w:rsidRDefault="004125FA">
      <w:pPr>
        <w:spacing w:after="0"/>
        <w:rPr>
          <w:b/>
          <w:sz w:val="24"/>
          <w:szCs w:val="24"/>
          <w:lang w:eastAsia="nb-NO"/>
        </w:rPr>
      </w:pPr>
      <w:r>
        <w:rPr>
          <w:b/>
          <w:sz w:val="24"/>
          <w:szCs w:val="24"/>
          <w:lang w:eastAsia="nb-NO"/>
        </w:rPr>
        <w:t>Bevaringsverdi</w:t>
      </w:r>
    </w:p>
    <w:p w:rsidR="009B5881" w:rsidRDefault="004125FA">
      <w:pPr>
        <w:rPr>
          <w:sz w:val="24"/>
          <w:szCs w:val="24"/>
          <w:lang w:eastAsia="nb-NO"/>
        </w:rPr>
      </w:pPr>
      <w:r>
        <w:rPr>
          <w:sz w:val="24"/>
          <w:szCs w:val="24"/>
          <w:lang w:eastAsia="nb-NO"/>
        </w:rPr>
        <w:t>Arkivmateriale som har en forvaltningsmessig verdi, rettslig verdi eller historisk verdi.</w:t>
      </w:r>
    </w:p>
    <w:p w:rsidR="009B5881" w:rsidRDefault="004125FA">
      <w:pPr>
        <w:spacing w:after="0"/>
        <w:rPr>
          <w:b/>
          <w:sz w:val="24"/>
          <w:szCs w:val="24"/>
          <w:lang w:eastAsia="nb-NO"/>
        </w:rPr>
      </w:pPr>
      <w:r>
        <w:rPr>
          <w:b/>
          <w:sz w:val="24"/>
          <w:szCs w:val="24"/>
          <w:lang w:eastAsia="nb-NO"/>
        </w:rPr>
        <w:t>Merbevaring</w:t>
      </w:r>
    </w:p>
    <w:p w:rsidR="009B5881" w:rsidRDefault="004125FA">
      <w:pPr>
        <w:rPr>
          <w:sz w:val="24"/>
          <w:szCs w:val="24"/>
          <w:lang w:eastAsia="nb-NO"/>
        </w:rPr>
      </w:pPr>
      <w:r>
        <w:rPr>
          <w:sz w:val="24"/>
          <w:szCs w:val="24"/>
          <w:lang w:eastAsia="nb-NO"/>
        </w:rPr>
        <w:t>Bevaring av arkivmateriale som i medhold av regelverk er tillat å kassere</w:t>
      </w:r>
    </w:p>
    <w:p w:rsidR="009B5881" w:rsidRDefault="004125FA">
      <w:pPr>
        <w:rPr>
          <w:b/>
          <w:sz w:val="24"/>
          <w:szCs w:val="24"/>
          <w:lang w:eastAsia="nb-NO"/>
        </w:rPr>
      </w:pPr>
      <w:r>
        <w:rPr>
          <w:b/>
          <w:sz w:val="24"/>
          <w:szCs w:val="24"/>
          <w:lang w:eastAsia="nb-NO"/>
        </w:rPr>
        <w:t>Arkivbegrensning</w:t>
      </w:r>
    </w:p>
    <w:p w:rsidR="009B5881" w:rsidRDefault="004125FA">
      <w:pPr>
        <w:rPr>
          <w:sz w:val="24"/>
          <w:szCs w:val="24"/>
          <w:lang w:eastAsia="nb-NO"/>
        </w:rPr>
      </w:pPr>
      <w:r>
        <w:rPr>
          <w:sz w:val="24"/>
          <w:szCs w:val="24"/>
          <w:lang w:eastAsia="nb-NO"/>
        </w:rPr>
        <w:t>Arkivbegrensning vil si å begrense arkivmengden ved å holde unna dokumenter som ikke inngår i saksbehandlingen eller har verdi som dokumentasjon for orga</w:t>
      </w:r>
      <w:r>
        <w:rPr>
          <w:sz w:val="24"/>
          <w:szCs w:val="24"/>
          <w:lang w:eastAsia="nb-NO"/>
        </w:rPr>
        <w:t xml:space="preserve">ner. </w:t>
      </w:r>
    </w:p>
    <w:p w:rsidR="009B5881" w:rsidRDefault="004125FA">
      <w:pPr>
        <w:rPr>
          <w:b/>
          <w:sz w:val="24"/>
          <w:szCs w:val="24"/>
          <w:lang w:eastAsia="nb-NO"/>
        </w:rPr>
      </w:pPr>
      <w:r>
        <w:rPr>
          <w:b/>
          <w:sz w:val="24"/>
          <w:szCs w:val="24"/>
          <w:lang w:eastAsia="nb-NO"/>
        </w:rPr>
        <w:t>Kassasjon</w:t>
      </w:r>
    </w:p>
    <w:p w:rsidR="009B5881" w:rsidRDefault="004125FA">
      <w:pPr>
        <w:rPr>
          <w:sz w:val="24"/>
          <w:szCs w:val="24"/>
          <w:lang w:eastAsia="nb-NO"/>
        </w:rPr>
      </w:pPr>
      <w:r>
        <w:rPr>
          <w:sz w:val="24"/>
          <w:szCs w:val="24"/>
          <w:lang w:eastAsia="nb-NO"/>
        </w:rPr>
        <w:t>Bevarings- og kassasjonsplan gir oversikt over hvilke materiale som skal kasseres og eventuelt hvor lenge det blir bevart før kassasjon.</w:t>
      </w:r>
    </w:p>
    <w:p w:rsidR="009B5881" w:rsidRDefault="004125FA">
      <w:pPr>
        <w:rPr>
          <w:sz w:val="24"/>
          <w:szCs w:val="24"/>
          <w:lang w:eastAsia="nb-NO"/>
        </w:rPr>
      </w:pPr>
      <w:r>
        <w:rPr>
          <w:sz w:val="24"/>
          <w:szCs w:val="24"/>
          <w:lang w:eastAsia="nb-NO"/>
        </w:rPr>
        <w:t>All kassasjon skal skje som makulering eller brenning.  Fysisk ødeleggelse av arkivmaterialet.</w:t>
      </w:r>
    </w:p>
    <w:p w:rsidR="009B5881" w:rsidRDefault="004125FA">
      <w:pPr>
        <w:rPr>
          <w:sz w:val="24"/>
          <w:szCs w:val="24"/>
          <w:lang w:eastAsia="nb-NO"/>
        </w:rPr>
      </w:pPr>
      <w:r>
        <w:rPr>
          <w:sz w:val="24"/>
          <w:szCs w:val="24"/>
          <w:lang w:eastAsia="nb-NO"/>
        </w:rPr>
        <w:t>Kassasjo</w:t>
      </w:r>
      <w:r>
        <w:rPr>
          <w:sz w:val="24"/>
          <w:szCs w:val="24"/>
          <w:lang w:eastAsia="nb-NO"/>
        </w:rPr>
        <w:t>n skal også dokumenteres.  Dette for å unngå tvil om arkivmateriale har blitt borte av andre årsaker.  Kassasjonsrapport med liste over hva som er kassert, når kassasjon er utført og av hvem.  Rapport må journalføres i sakarkivet.</w:t>
      </w:r>
    </w:p>
    <w:p w:rsidR="009B5881" w:rsidRDefault="004125FA">
      <w:pPr>
        <w:rPr>
          <w:sz w:val="24"/>
          <w:szCs w:val="24"/>
          <w:lang w:eastAsia="nb-NO"/>
        </w:rPr>
      </w:pPr>
      <w:r>
        <w:rPr>
          <w:sz w:val="24"/>
          <w:szCs w:val="24"/>
          <w:lang w:eastAsia="nb-NO"/>
        </w:rPr>
        <w:t>Papirarkiv krever en fysi</w:t>
      </w:r>
      <w:r>
        <w:rPr>
          <w:sz w:val="24"/>
          <w:szCs w:val="24"/>
          <w:lang w:eastAsia="nb-NO"/>
        </w:rPr>
        <w:t>sk handling ved kassasjon.  Utfordring for framtida er de elektronisk skapte arkivene.  Om de ikke blir vedlikeholdt ved migrasjon eller konvertering, blir innholdet uleselig og kassert av seg selv.</w:t>
      </w:r>
    </w:p>
    <w:p w:rsidR="009B5881" w:rsidRDefault="009B5881">
      <w:pPr>
        <w:rPr>
          <w:sz w:val="24"/>
          <w:szCs w:val="24"/>
          <w:lang w:eastAsia="nb-NO"/>
        </w:rPr>
      </w:pPr>
    </w:p>
    <w:p w:rsidR="009B5881" w:rsidRDefault="004125FA">
      <w:pPr>
        <w:rPr>
          <w:b/>
          <w:sz w:val="24"/>
          <w:szCs w:val="24"/>
          <w:lang w:eastAsia="nb-NO"/>
        </w:rPr>
      </w:pPr>
      <w:r>
        <w:rPr>
          <w:b/>
          <w:sz w:val="24"/>
          <w:szCs w:val="24"/>
          <w:lang w:eastAsia="nb-NO"/>
        </w:rPr>
        <w:t>Hvordan kassere</w:t>
      </w:r>
    </w:p>
    <w:p w:rsidR="009B5881" w:rsidRDefault="004125FA">
      <w:pPr>
        <w:rPr>
          <w:sz w:val="24"/>
          <w:szCs w:val="24"/>
          <w:lang w:eastAsia="nb-NO"/>
        </w:rPr>
      </w:pPr>
      <w:r>
        <w:rPr>
          <w:sz w:val="24"/>
          <w:szCs w:val="24"/>
          <w:lang w:eastAsia="nb-NO"/>
        </w:rPr>
        <w:t>Det er flere måter å kassere arkiv på: m</w:t>
      </w:r>
      <w:r>
        <w:rPr>
          <w:sz w:val="24"/>
          <w:szCs w:val="24"/>
          <w:lang w:eastAsia="nb-NO"/>
        </w:rPr>
        <w:t>akulering, brenning, holde utenfor sak/arkivsystem, eller rett og slett kaste.</w:t>
      </w:r>
    </w:p>
    <w:p w:rsidR="009B5881" w:rsidRDefault="004125FA">
      <w:pPr>
        <w:rPr>
          <w:sz w:val="24"/>
          <w:szCs w:val="24"/>
          <w:lang w:eastAsia="nb-NO"/>
        </w:rPr>
      </w:pPr>
      <w:r>
        <w:rPr>
          <w:sz w:val="24"/>
          <w:szCs w:val="24"/>
          <w:lang w:eastAsia="nb-NO"/>
        </w:rPr>
        <w:t>Ved papirarkiv kan man kassere selve dokumentene ved makulering eller brenning, eller eventuelt ved å kaste materiale som ikke er sensitivt.  Kommunene har ofte egne retningslin</w:t>
      </w:r>
      <w:r>
        <w:rPr>
          <w:sz w:val="24"/>
          <w:szCs w:val="24"/>
          <w:lang w:eastAsia="nb-NO"/>
        </w:rPr>
        <w:t>jer for dette.</w:t>
      </w:r>
    </w:p>
    <w:p w:rsidR="009B5881" w:rsidRDefault="009B5881">
      <w:pPr>
        <w:rPr>
          <w:b/>
          <w:sz w:val="24"/>
          <w:szCs w:val="24"/>
          <w:lang w:eastAsia="nb-NO"/>
        </w:rPr>
      </w:pPr>
    </w:p>
    <w:p w:rsidR="009B5881" w:rsidRDefault="004125FA">
      <w:pPr>
        <w:rPr>
          <w:b/>
          <w:sz w:val="24"/>
          <w:szCs w:val="24"/>
          <w:lang w:eastAsia="nb-NO"/>
        </w:rPr>
      </w:pPr>
      <w:r>
        <w:rPr>
          <w:b/>
          <w:sz w:val="24"/>
          <w:szCs w:val="24"/>
          <w:lang w:eastAsia="nb-NO"/>
        </w:rPr>
        <w:t>Redundans</w:t>
      </w:r>
    </w:p>
    <w:p w:rsidR="009B5881" w:rsidRDefault="004125FA">
      <w:pPr>
        <w:rPr>
          <w:sz w:val="24"/>
          <w:szCs w:val="24"/>
          <w:lang w:eastAsia="nb-NO"/>
        </w:rPr>
      </w:pPr>
      <w:r>
        <w:rPr>
          <w:sz w:val="24"/>
          <w:szCs w:val="24"/>
          <w:lang w:eastAsia="nb-NO"/>
        </w:rPr>
        <w:t>Redundans betyr overflod eller gjentakelse av informasjon.  Redundans oppstår når samme dokumentasjon eller informasjon finnes arkivert flere steder.  Dette søker vi å unngå.</w:t>
      </w:r>
    </w:p>
    <w:p w:rsidR="009B5881" w:rsidRDefault="004125FA">
      <w:r>
        <w:rPr>
          <w:sz w:val="24"/>
          <w:szCs w:val="24"/>
          <w:u w:val="single"/>
          <w:lang w:eastAsia="nb-NO"/>
        </w:rPr>
        <w:t xml:space="preserve">Hovedregel er at arkivmateriale bevares der vedtaket </w:t>
      </w:r>
      <w:r>
        <w:rPr>
          <w:sz w:val="24"/>
          <w:szCs w:val="24"/>
          <w:u w:val="single"/>
          <w:lang w:eastAsia="nb-NO"/>
        </w:rPr>
        <w:t>blir gjort.</w:t>
      </w:r>
      <w:r>
        <w:rPr>
          <w:sz w:val="24"/>
          <w:szCs w:val="24"/>
          <w:lang w:eastAsia="nb-NO"/>
        </w:rPr>
        <w:t xml:space="preserve"> Og at dokumentasjonen som finnes hos underliggende instanser ses på som redundant materiale (ofte konsepter, kopier o.l.) og kan arkivbegrenses.  Dokumentasjon som kan danne grunnlag for erstatning i ettertid, altså rettighetsdokumentasjon ønsk</w:t>
      </w:r>
      <w:r>
        <w:rPr>
          <w:sz w:val="24"/>
          <w:szCs w:val="24"/>
          <w:lang w:eastAsia="nb-NO"/>
        </w:rPr>
        <w:t>er vi bevart hos alle involverte instanser.  Dette gjelder i hovedsak skole, barnehage, barnevern og PPT.</w:t>
      </w:r>
    </w:p>
    <w:p w:rsidR="009B5881" w:rsidRDefault="009B5881">
      <w:pPr>
        <w:rPr>
          <w:sz w:val="24"/>
          <w:szCs w:val="24"/>
          <w:lang w:eastAsia="nb-NO"/>
        </w:rPr>
      </w:pPr>
    </w:p>
    <w:p w:rsidR="009B5881" w:rsidRDefault="004125FA">
      <w:pPr>
        <w:rPr>
          <w:b/>
          <w:sz w:val="24"/>
          <w:szCs w:val="24"/>
          <w:lang w:eastAsia="nb-NO"/>
        </w:rPr>
      </w:pPr>
      <w:r>
        <w:rPr>
          <w:b/>
          <w:sz w:val="24"/>
          <w:szCs w:val="24"/>
          <w:lang w:eastAsia="nb-NO"/>
        </w:rPr>
        <w:t>Hvordan skal planen bruker</w:t>
      </w:r>
    </w:p>
    <w:p w:rsidR="009B5881" w:rsidRDefault="004125FA">
      <w:r>
        <w:rPr>
          <w:sz w:val="24"/>
          <w:szCs w:val="24"/>
          <w:lang w:eastAsia="nb-NO"/>
        </w:rPr>
        <w:t>Bevarings- og kassasjonsplanen skal brukes av ansatte som lurer på hva som kan kastes, og hva som skal beholdes.  Dersom d</w:t>
      </w:r>
      <w:r>
        <w:rPr>
          <w:sz w:val="24"/>
          <w:szCs w:val="24"/>
          <w:lang w:eastAsia="nb-NO"/>
        </w:rPr>
        <w:t>in virksomhet produserer materiale som ikke nevnes her, skal arkivmateriale i utgangspunktet tas vare på.  Alternativt kan Fylkesarkivet i Oppland kontaktes.  Vi vil veilede og revidere planen etter hvert som det meldes om nye dokumentasjonstyper.</w:t>
      </w:r>
    </w:p>
    <w:p w:rsidR="009B5881" w:rsidRDefault="004125FA">
      <w:pPr>
        <w:shd w:val="clear" w:color="auto" w:fill="FFFFFF"/>
        <w:suppressAutoHyphens w:val="0"/>
        <w:spacing w:before="100" w:after="100"/>
        <w:textAlignment w:val="auto"/>
      </w:pPr>
      <w:r>
        <w:rPr>
          <w:rFonts w:ascii="Colfax Regular" w:eastAsia="Times New Roman" w:hAnsi="Colfax Regular" w:cs="Arial"/>
          <w:b/>
          <w:sz w:val="24"/>
          <w:szCs w:val="24"/>
          <w:lang w:eastAsia="nb-NO"/>
        </w:rPr>
        <w:t xml:space="preserve"> </w:t>
      </w:r>
    </w:p>
    <w:p w:rsidR="009B5881" w:rsidRDefault="009B5881">
      <w:pPr>
        <w:rPr>
          <w:b/>
          <w:sz w:val="24"/>
          <w:szCs w:val="24"/>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9B5881">
      <w:pPr>
        <w:rPr>
          <w:b/>
          <w:sz w:val="24"/>
          <w:szCs w:val="24"/>
          <w:u w:val="single"/>
        </w:rPr>
      </w:pPr>
    </w:p>
    <w:p w:rsidR="009B5881" w:rsidRDefault="004125FA">
      <w:pPr>
        <w:rPr>
          <w:b/>
          <w:sz w:val="24"/>
          <w:szCs w:val="24"/>
          <w:u w:val="single"/>
        </w:rPr>
      </w:pPr>
      <w:r>
        <w:rPr>
          <w:b/>
          <w:sz w:val="24"/>
          <w:szCs w:val="24"/>
          <w:u w:val="single"/>
        </w:rPr>
        <w:t>Kapittel 1: Administrasjon og politikk</w:t>
      </w:r>
    </w:p>
    <w:p w:rsidR="009B5881" w:rsidRDefault="004125FA">
      <w:pPr>
        <w:pStyle w:val="Listeavsnitt"/>
        <w:numPr>
          <w:ilvl w:val="1"/>
          <w:numId w:val="4"/>
        </w:numPr>
        <w:rPr>
          <w:b/>
          <w:sz w:val="24"/>
          <w:szCs w:val="24"/>
        </w:rPr>
      </w:pPr>
      <w:r>
        <w:rPr>
          <w:b/>
          <w:sz w:val="24"/>
          <w:szCs w:val="24"/>
        </w:rPr>
        <w:t>Administrasjon og politikk</w:t>
      </w:r>
    </w:p>
    <w:p w:rsidR="009B5881" w:rsidRDefault="004125FA">
      <w:pPr>
        <w:pStyle w:val="Listeavsnitt"/>
        <w:numPr>
          <w:ilvl w:val="1"/>
          <w:numId w:val="4"/>
        </w:numPr>
        <w:rPr>
          <w:b/>
          <w:sz w:val="24"/>
          <w:szCs w:val="24"/>
        </w:rPr>
      </w:pPr>
      <w:r>
        <w:rPr>
          <w:b/>
          <w:sz w:val="24"/>
          <w:szCs w:val="24"/>
        </w:rPr>
        <w:t>Valg og medbestemmelse</w:t>
      </w:r>
    </w:p>
    <w:p w:rsidR="009B5881" w:rsidRDefault="004125FA">
      <w:pPr>
        <w:pStyle w:val="Listeavsnitt"/>
        <w:numPr>
          <w:ilvl w:val="1"/>
          <w:numId w:val="4"/>
        </w:numPr>
        <w:rPr>
          <w:b/>
          <w:sz w:val="24"/>
          <w:szCs w:val="24"/>
        </w:rPr>
      </w:pPr>
      <w:r>
        <w:rPr>
          <w:b/>
          <w:sz w:val="24"/>
          <w:szCs w:val="24"/>
        </w:rPr>
        <w:t>Foretak, selskap og interkommunale samarbeidsordninger</w:t>
      </w:r>
    </w:p>
    <w:p w:rsidR="009B5881" w:rsidRDefault="004125FA">
      <w:pPr>
        <w:pStyle w:val="Listeavsnitt"/>
        <w:numPr>
          <w:ilvl w:val="1"/>
          <w:numId w:val="4"/>
        </w:numPr>
        <w:rPr>
          <w:b/>
          <w:sz w:val="24"/>
          <w:szCs w:val="24"/>
        </w:rPr>
      </w:pPr>
      <w:r>
        <w:rPr>
          <w:b/>
          <w:sz w:val="24"/>
          <w:szCs w:val="24"/>
        </w:rPr>
        <w:t>Sikkerhet og beredskap</w:t>
      </w:r>
    </w:p>
    <w:p w:rsidR="009B5881" w:rsidRDefault="004125FA">
      <w:pPr>
        <w:pStyle w:val="Listeavsnitt"/>
        <w:numPr>
          <w:ilvl w:val="1"/>
          <w:numId w:val="4"/>
        </w:numPr>
        <w:rPr>
          <w:b/>
          <w:sz w:val="24"/>
          <w:szCs w:val="24"/>
        </w:rPr>
      </w:pPr>
      <w:r>
        <w:rPr>
          <w:b/>
          <w:sz w:val="24"/>
          <w:szCs w:val="24"/>
        </w:rPr>
        <w:t>Kommuneadvokat</w:t>
      </w:r>
    </w:p>
    <w:p w:rsidR="009B5881" w:rsidRDefault="004125FA">
      <w:pPr>
        <w:pStyle w:val="Listeavsnitt"/>
        <w:numPr>
          <w:ilvl w:val="1"/>
          <w:numId w:val="4"/>
        </w:numPr>
        <w:rPr>
          <w:b/>
          <w:sz w:val="24"/>
          <w:szCs w:val="24"/>
        </w:rPr>
      </w:pPr>
      <w:r>
        <w:rPr>
          <w:b/>
          <w:sz w:val="24"/>
          <w:szCs w:val="24"/>
        </w:rPr>
        <w:t>Administrative tjenester</w:t>
      </w:r>
    </w:p>
    <w:p w:rsidR="009B5881" w:rsidRDefault="009B5881">
      <w:pPr>
        <w:rPr>
          <w:b/>
          <w:sz w:val="24"/>
          <w:szCs w:val="24"/>
        </w:rPr>
      </w:pPr>
    </w:p>
    <w:p w:rsidR="009B5881" w:rsidRDefault="009B5881">
      <w:pPr>
        <w:rPr>
          <w:b/>
          <w:sz w:val="36"/>
          <w:szCs w:val="36"/>
        </w:rPr>
      </w:pPr>
    </w:p>
    <w:p w:rsidR="009B5881" w:rsidRDefault="004125FA">
      <w:pPr>
        <w:rPr>
          <w:b/>
          <w:sz w:val="24"/>
          <w:szCs w:val="24"/>
          <w:u w:val="single"/>
        </w:rPr>
      </w:pPr>
      <w:r>
        <w:rPr>
          <w:b/>
          <w:sz w:val="24"/>
          <w:szCs w:val="24"/>
          <w:u w:val="single"/>
        </w:rPr>
        <w:t xml:space="preserve">Kapittel 2: Økonomi, virksomhetsstyring, </w:t>
      </w:r>
      <w:r>
        <w:rPr>
          <w:b/>
          <w:sz w:val="24"/>
          <w:szCs w:val="24"/>
          <w:u w:val="single"/>
        </w:rPr>
        <w:t>regnskap og innfordring</w:t>
      </w:r>
    </w:p>
    <w:p w:rsidR="009B5881" w:rsidRDefault="004125FA">
      <w:pPr>
        <w:rPr>
          <w:b/>
          <w:sz w:val="24"/>
          <w:szCs w:val="24"/>
        </w:rPr>
      </w:pPr>
      <w:r>
        <w:rPr>
          <w:b/>
          <w:sz w:val="24"/>
          <w:szCs w:val="24"/>
        </w:rPr>
        <w:t>2.1 Budsjett og virksomhetsstyring</w:t>
      </w:r>
    </w:p>
    <w:p w:rsidR="009B5881" w:rsidRDefault="004125FA">
      <w:pPr>
        <w:rPr>
          <w:b/>
          <w:sz w:val="24"/>
          <w:szCs w:val="24"/>
        </w:rPr>
      </w:pPr>
      <w:r>
        <w:rPr>
          <w:b/>
          <w:sz w:val="24"/>
          <w:szCs w:val="24"/>
        </w:rPr>
        <w:t>2.2 Regnskap og revisjon</w:t>
      </w:r>
    </w:p>
    <w:p w:rsidR="009B5881" w:rsidRDefault="004125FA">
      <w:pPr>
        <w:rPr>
          <w:b/>
          <w:sz w:val="24"/>
          <w:szCs w:val="24"/>
        </w:rPr>
      </w:pPr>
      <w:r>
        <w:rPr>
          <w:b/>
          <w:sz w:val="24"/>
          <w:szCs w:val="24"/>
        </w:rPr>
        <w:t>2.3 Kapitalforvaltning, låneopptak, legatvirksomhet</w:t>
      </w:r>
    </w:p>
    <w:p w:rsidR="009B5881" w:rsidRDefault="004125FA">
      <w:pPr>
        <w:rPr>
          <w:b/>
          <w:sz w:val="24"/>
          <w:szCs w:val="24"/>
        </w:rPr>
      </w:pPr>
      <w:r>
        <w:rPr>
          <w:b/>
          <w:sz w:val="24"/>
          <w:szCs w:val="24"/>
        </w:rPr>
        <w:t>2.4 Kommunal eiendomsskatt</w:t>
      </w:r>
    </w:p>
    <w:p w:rsidR="009B5881" w:rsidRDefault="004125FA">
      <w:pPr>
        <w:rPr>
          <w:b/>
          <w:sz w:val="24"/>
          <w:szCs w:val="24"/>
        </w:rPr>
      </w:pPr>
      <w:r>
        <w:rPr>
          <w:b/>
          <w:sz w:val="24"/>
          <w:szCs w:val="24"/>
        </w:rPr>
        <w:t>2.5 Skatteoppkreving, arbeidsgiverkontroll og kommunal innfordring</w:t>
      </w:r>
    </w:p>
    <w:p w:rsidR="009B5881" w:rsidRDefault="009B5881">
      <w:pPr>
        <w:rPr>
          <w:b/>
          <w:sz w:val="24"/>
          <w:szCs w:val="24"/>
        </w:rPr>
      </w:pPr>
    </w:p>
    <w:p w:rsidR="009B5881" w:rsidRDefault="004125FA">
      <w:pPr>
        <w:rPr>
          <w:b/>
          <w:sz w:val="24"/>
          <w:szCs w:val="24"/>
          <w:u w:val="single"/>
        </w:rPr>
      </w:pPr>
      <w:r>
        <w:rPr>
          <w:b/>
          <w:sz w:val="24"/>
          <w:szCs w:val="24"/>
          <w:u w:val="single"/>
        </w:rPr>
        <w:t>Kapittel 3: Personalforva</w:t>
      </w:r>
      <w:r>
        <w:rPr>
          <w:b/>
          <w:sz w:val="24"/>
          <w:szCs w:val="24"/>
          <w:u w:val="single"/>
        </w:rPr>
        <w:t>ltning og folkevalgte</w:t>
      </w:r>
    </w:p>
    <w:p w:rsidR="009B5881" w:rsidRDefault="004125FA">
      <w:pPr>
        <w:rPr>
          <w:b/>
          <w:sz w:val="24"/>
          <w:szCs w:val="24"/>
        </w:rPr>
      </w:pPr>
      <w:r>
        <w:rPr>
          <w:b/>
          <w:sz w:val="24"/>
          <w:szCs w:val="24"/>
        </w:rPr>
        <w:t>3.1 Ansatte i kommunen</w:t>
      </w:r>
    </w:p>
    <w:p w:rsidR="009B5881" w:rsidRDefault="004125FA">
      <w:pPr>
        <w:rPr>
          <w:b/>
          <w:sz w:val="24"/>
          <w:szCs w:val="24"/>
        </w:rPr>
      </w:pPr>
      <w:r>
        <w:rPr>
          <w:b/>
          <w:sz w:val="24"/>
          <w:szCs w:val="24"/>
        </w:rPr>
        <w:t>3.2 Folkevalgt</w:t>
      </w:r>
    </w:p>
    <w:p w:rsidR="009B5881" w:rsidRDefault="009B5881">
      <w:pPr>
        <w:rPr>
          <w:b/>
          <w:sz w:val="24"/>
          <w:szCs w:val="24"/>
        </w:rPr>
      </w:pPr>
    </w:p>
    <w:p w:rsidR="009B5881" w:rsidRDefault="004125FA">
      <w:pPr>
        <w:rPr>
          <w:b/>
          <w:sz w:val="24"/>
          <w:szCs w:val="24"/>
          <w:u w:val="single"/>
        </w:rPr>
      </w:pPr>
      <w:r>
        <w:rPr>
          <w:b/>
          <w:sz w:val="24"/>
          <w:szCs w:val="24"/>
          <w:u w:val="single"/>
        </w:rPr>
        <w:t>Kapittel 4: Kommunal og regional planlegging, byggesak og oppmåling</w:t>
      </w:r>
    </w:p>
    <w:p w:rsidR="009B5881" w:rsidRDefault="004125FA">
      <w:pPr>
        <w:rPr>
          <w:b/>
          <w:sz w:val="24"/>
          <w:szCs w:val="24"/>
        </w:rPr>
      </w:pPr>
      <w:r>
        <w:rPr>
          <w:b/>
          <w:sz w:val="24"/>
          <w:szCs w:val="24"/>
        </w:rPr>
        <w:t>4.1 Kommunal og regional planlegging</w:t>
      </w:r>
    </w:p>
    <w:p w:rsidR="009B5881" w:rsidRDefault="004125FA">
      <w:pPr>
        <w:rPr>
          <w:b/>
          <w:sz w:val="24"/>
          <w:szCs w:val="24"/>
        </w:rPr>
      </w:pPr>
      <w:r>
        <w:rPr>
          <w:b/>
          <w:sz w:val="24"/>
          <w:szCs w:val="24"/>
        </w:rPr>
        <w:t>4.2 Byggesaksbehandling</w:t>
      </w:r>
    </w:p>
    <w:p w:rsidR="009B5881" w:rsidRDefault="004125FA">
      <w:pPr>
        <w:rPr>
          <w:b/>
          <w:sz w:val="24"/>
          <w:szCs w:val="24"/>
        </w:rPr>
      </w:pPr>
      <w:r>
        <w:rPr>
          <w:b/>
          <w:sz w:val="24"/>
          <w:szCs w:val="24"/>
        </w:rPr>
        <w:t>4.3 Oppmåling</w:t>
      </w:r>
    </w:p>
    <w:p w:rsidR="009B5881" w:rsidRDefault="009B5881">
      <w:pPr>
        <w:rPr>
          <w:b/>
          <w:sz w:val="24"/>
          <w:szCs w:val="24"/>
        </w:rPr>
      </w:pPr>
    </w:p>
    <w:p w:rsidR="009B5881" w:rsidRDefault="004125FA">
      <w:pPr>
        <w:rPr>
          <w:b/>
          <w:sz w:val="24"/>
          <w:szCs w:val="24"/>
          <w:u w:val="single"/>
        </w:rPr>
      </w:pPr>
      <w:r>
        <w:rPr>
          <w:b/>
          <w:sz w:val="24"/>
          <w:szCs w:val="24"/>
          <w:u w:val="single"/>
        </w:rPr>
        <w:t>Kapittel 5: Opplæring og oppvekst</w:t>
      </w:r>
    </w:p>
    <w:p w:rsidR="009B5881" w:rsidRDefault="004125FA">
      <w:pPr>
        <w:rPr>
          <w:b/>
          <w:sz w:val="24"/>
          <w:szCs w:val="24"/>
        </w:rPr>
      </w:pPr>
      <w:r>
        <w:rPr>
          <w:b/>
          <w:sz w:val="24"/>
          <w:szCs w:val="24"/>
        </w:rPr>
        <w:t>5.1 Barnehage</w:t>
      </w:r>
    </w:p>
    <w:p w:rsidR="009B5881" w:rsidRDefault="004125FA">
      <w:pPr>
        <w:rPr>
          <w:b/>
          <w:sz w:val="24"/>
          <w:szCs w:val="24"/>
        </w:rPr>
      </w:pPr>
      <w:r>
        <w:rPr>
          <w:b/>
          <w:sz w:val="24"/>
          <w:szCs w:val="24"/>
        </w:rPr>
        <w:t>5.2</w:t>
      </w:r>
      <w:r>
        <w:rPr>
          <w:b/>
          <w:sz w:val="24"/>
          <w:szCs w:val="24"/>
        </w:rPr>
        <w:t xml:space="preserve"> Grunnskoleopplæring</w:t>
      </w:r>
    </w:p>
    <w:p w:rsidR="009B5881" w:rsidRDefault="004125FA">
      <w:pPr>
        <w:rPr>
          <w:b/>
          <w:sz w:val="24"/>
          <w:szCs w:val="24"/>
        </w:rPr>
      </w:pPr>
      <w:r>
        <w:rPr>
          <w:b/>
          <w:sz w:val="24"/>
          <w:szCs w:val="24"/>
        </w:rPr>
        <w:t>5.3 Skolefritidsordning</w:t>
      </w:r>
    </w:p>
    <w:p w:rsidR="009B5881" w:rsidRDefault="004125FA">
      <w:pPr>
        <w:rPr>
          <w:b/>
          <w:sz w:val="24"/>
          <w:szCs w:val="24"/>
        </w:rPr>
      </w:pPr>
      <w:r>
        <w:rPr>
          <w:b/>
          <w:sz w:val="24"/>
          <w:szCs w:val="24"/>
        </w:rPr>
        <w:lastRenderedPageBreak/>
        <w:t>5.4 Musikk- og kulturskole</w:t>
      </w:r>
    </w:p>
    <w:p w:rsidR="009B5881" w:rsidRDefault="004125FA">
      <w:pPr>
        <w:rPr>
          <w:b/>
          <w:sz w:val="24"/>
          <w:szCs w:val="24"/>
        </w:rPr>
      </w:pPr>
      <w:r>
        <w:rPr>
          <w:b/>
          <w:sz w:val="24"/>
          <w:szCs w:val="24"/>
        </w:rPr>
        <w:t>5.5 Pedagogisk-psykologisk tjeneste</w:t>
      </w:r>
    </w:p>
    <w:p w:rsidR="009B5881" w:rsidRDefault="004125FA">
      <w:pPr>
        <w:rPr>
          <w:b/>
          <w:sz w:val="24"/>
          <w:szCs w:val="24"/>
        </w:rPr>
      </w:pPr>
      <w:r>
        <w:rPr>
          <w:b/>
          <w:sz w:val="24"/>
          <w:szCs w:val="24"/>
        </w:rPr>
        <w:t>5.6 Barnevern</w:t>
      </w:r>
    </w:p>
    <w:p w:rsidR="009B5881" w:rsidRDefault="009B5881">
      <w:pPr>
        <w:rPr>
          <w:b/>
          <w:sz w:val="36"/>
          <w:szCs w:val="36"/>
        </w:rPr>
      </w:pPr>
    </w:p>
    <w:p w:rsidR="009B5881" w:rsidRDefault="004125FA">
      <w:pPr>
        <w:rPr>
          <w:b/>
          <w:sz w:val="24"/>
          <w:szCs w:val="24"/>
          <w:u w:val="single"/>
        </w:rPr>
      </w:pPr>
      <w:r>
        <w:rPr>
          <w:b/>
          <w:sz w:val="24"/>
          <w:szCs w:val="24"/>
          <w:u w:val="single"/>
        </w:rPr>
        <w:t>Kapittel 6: Helse og omsorg</w:t>
      </w:r>
    </w:p>
    <w:p w:rsidR="009B5881" w:rsidRDefault="004125FA">
      <w:pPr>
        <w:rPr>
          <w:b/>
          <w:sz w:val="24"/>
          <w:szCs w:val="24"/>
        </w:rPr>
      </w:pPr>
      <w:r>
        <w:rPr>
          <w:b/>
          <w:sz w:val="24"/>
          <w:szCs w:val="24"/>
        </w:rPr>
        <w:t>6.1 Helsestasjon og skolehelsetjeneste</w:t>
      </w:r>
    </w:p>
    <w:p w:rsidR="009B5881" w:rsidRDefault="004125FA">
      <w:pPr>
        <w:rPr>
          <w:b/>
          <w:sz w:val="24"/>
          <w:szCs w:val="24"/>
        </w:rPr>
      </w:pPr>
      <w:r>
        <w:rPr>
          <w:b/>
          <w:sz w:val="24"/>
          <w:szCs w:val="24"/>
        </w:rPr>
        <w:t>6.2 Legevakt, kommunelege og fastlege</w:t>
      </w:r>
    </w:p>
    <w:p w:rsidR="009B5881" w:rsidRDefault="004125FA">
      <w:pPr>
        <w:rPr>
          <w:b/>
          <w:sz w:val="24"/>
          <w:szCs w:val="24"/>
        </w:rPr>
      </w:pPr>
      <w:r>
        <w:rPr>
          <w:b/>
          <w:sz w:val="24"/>
          <w:szCs w:val="24"/>
        </w:rPr>
        <w:t xml:space="preserve">6.3 Helse- og </w:t>
      </w:r>
      <w:r>
        <w:rPr>
          <w:b/>
          <w:sz w:val="24"/>
          <w:szCs w:val="24"/>
        </w:rPr>
        <w:t>omsorgstjenester i hjemmet og på institusjon</w:t>
      </w:r>
    </w:p>
    <w:p w:rsidR="009B5881" w:rsidRDefault="004125FA">
      <w:pPr>
        <w:rPr>
          <w:b/>
          <w:sz w:val="24"/>
          <w:szCs w:val="24"/>
        </w:rPr>
      </w:pPr>
      <w:r>
        <w:rPr>
          <w:b/>
          <w:sz w:val="24"/>
          <w:szCs w:val="24"/>
        </w:rPr>
        <w:t>6.4 Rusomsorg</w:t>
      </w:r>
    </w:p>
    <w:p w:rsidR="009B5881" w:rsidRDefault="004125FA">
      <w:pPr>
        <w:rPr>
          <w:b/>
          <w:sz w:val="24"/>
          <w:szCs w:val="24"/>
        </w:rPr>
      </w:pPr>
      <w:r>
        <w:rPr>
          <w:b/>
          <w:sz w:val="24"/>
          <w:szCs w:val="24"/>
        </w:rPr>
        <w:t>6.5 Overgrepsmottak og krisesentre</w:t>
      </w:r>
    </w:p>
    <w:p w:rsidR="009B5881" w:rsidRDefault="004125FA">
      <w:pPr>
        <w:rPr>
          <w:b/>
          <w:sz w:val="24"/>
          <w:szCs w:val="24"/>
        </w:rPr>
      </w:pPr>
      <w:r>
        <w:rPr>
          <w:b/>
          <w:sz w:val="24"/>
          <w:szCs w:val="24"/>
        </w:rPr>
        <w:t>6.6 Skjenkebevilling</w:t>
      </w:r>
    </w:p>
    <w:p w:rsidR="009B5881" w:rsidRDefault="004125FA">
      <w:pPr>
        <w:rPr>
          <w:b/>
          <w:sz w:val="36"/>
          <w:szCs w:val="36"/>
        </w:rPr>
      </w:pPr>
      <w:r>
        <w:rPr>
          <w:b/>
          <w:sz w:val="36"/>
          <w:szCs w:val="36"/>
        </w:rPr>
        <w:t xml:space="preserve"> </w:t>
      </w:r>
    </w:p>
    <w:p w:rsidR="009B5881" w:rsidRDefault="004125FA">
      <w:pPr>
        <w:rPr>
          <w:b/>
          <w:sz w:val="24"/>
          <w:szCs w:val="24"/>
          <w:u w:val="single"/>
        </w:rPr>
      </w:pPr>
      <w:r>
        <w:rPr>
          <w:b/>
          <w:sz w:val="24"/>
          <w:szCs w:val="24"/>
          <w:u w:val="single"/>
        </w:rPr>
        <w:t>Kapittel 7: Sosial- og velferdstjenester</w:t>
      </w:r>
    </w:p>
    <w:p w:rsidR="009B5881" w:rsidRDefault="004125FA">
      <w:pPr>
        <w:rPr>
          <w:b/>
          <w:sz w:val="24"/>
          <w:szCs w:val="24"/>
        </w:rPr>
      </w:pPr>
      <w:r>
        <w:rPr>
          <w:b/>
          <w:sz w:val="24"/>
          <w:szCs w:val="24"/>
        </w:rPr>
        <w:t>7.1 Sosialtjeneste (NAV)</w:t>
      </w:r>
    </w:p>
    <w:p w:rsidR="009B5881" w:rsidRDefault="004125FA">
      <w:pPr>
        <w:rPr>
          <w:b/>
          <w:sz w:val="24"/>
          <w:szCs w:val="24"/>
        </w:rPr>
      </w:pPr>
      <w:r>
        <w:rPr>
          <w:b/>
          <w:sz w:val="24"/>
          <w:szCs w:val="24"/>
        </w:rPr>
        <w:t>7.2 Kommunens arbeid med flyktninger og innvandrere</w:t>
      </w:r>
    </w:p>
    <w:p w:rsidR="009B5881" w:rsidRDefault="009B5881">
      <w:pPr>
        <w:rPr>
          <w:b/>
          <w:sz w:val="36"/>
          <w:szCs w:val="36"/>
        </w:rPr>
      </w:pPr>
    </w:p>
    <w:p w:rsidR="009B5881" w:rsidRDefault="004125FA">
      <w:pPr>
        <w:rPr>
          <w:b/>
          <w:sz w:val="24"/>
          <w:szCs w:val="24"/>
          <w:u w:val="single"/>
        </w:rPr>
      </w:pPr>
      <w:r>
        <w:rPr>
          <w:b/>
          <w:sz w:val="24"/>
          <w:szCs w:val="24"/>
          <w:u w:val="single"/>
        </w:rPr>
        <w:t xml:space="preserve">Kapittel 8: Næring, </w:t>
      </w:r>
      <w:r>
        <w:rPr>
          <w:b/>
          <w:sz w:val="24"/>
          <w:szCs w:val="24"/>
          <w:u w:val="single"/>
        </w:rPr>
        <w:t>miljø og samfunnsutvikling</w:t>
      </w:r>
    </w:p>
    <w:p w:rsidR="009B5881" w:rsidRDefault="004125FA">
      <w:pPr>
        <w:rPr>
          <w:b/>
          <w:sz w:val="24"/>
          <w:szCs w:val="24"/>
        </w:rPr>
      </w:pPr>
      <w:r>
        <w:rPr>
          <w:b/>
          <w:sz w:val="24"/>
          <w:szCs w:val="24"/>
        </w:rPr>
        <w:t>8.1 Landbruk og skogbruk</w:t>
      </w:r>
    </w:p>
    <w:p w:rsidR="009B5881" w:rsidRDefault="004125FA">
      <w:pPr>
        <w:rPr>
          <w:b/>
          <w:sz w:val="24"/>
          <w:szCs w:val="24"/>
        </w:rPr>
      </w:pPr>
      <w:r>
        <w:rPr>
          <w:b/>
          <w:sz w:val="24"/>
          <w:szCs w:val="24"/>
        </w:rPr>
        <w:t>8.2 Akvakultur, fiske og viltforvaltning</w:t>
      </w:r>
    </w:p>
    <w:p w:rsidR="009B5881" w:rsidRDefault="004125FA">
      <w:pPr>
        <w:rPr>
          <w:b/>
          <w:sz w:val="24"/>
          <w:szCs w:val="24"/>
        </w:rPr>
      </w:pPr>
      <w:r>
        <w:rPr>
          <w:b/>
          <w:sz w:val="24"/>
          <w:szCs w:val="24"/>
        </w:rPr>
        <w:t>8.3 Naturforvaltning, miljø og forurensning</w:t>
      </w:r>
    </w:p>
    <w:p w:rsidR="009B5881" w:rsidRDefault="004125FA">
      <w:pPr>
        <w:rPr>
          <w:b/>
          <w:sz w:val="24"/>
          <w:szCs w:val="24"/>
        </w:rPr>
      </w:pPr>
      <w:r>
        <w:rPr>
          <w:b/>
          <w:sz w:val="24"/>
          <w:szCs w:val="24"/>
        </w:rPr>
        <w:t>8.4 Nærings-, samfunnsutvikling og internasjonalt arbeid</w:t>
      </w:r>
    </w:p>
    <w:p w:rsidR="009B5881" w:rsidRDefault="009B5881">
      <w:pPr>
        <w:rPr>
          <w:b/>
          <w:sz w:val="36"/>
          <w:szCs w:val="36"/>
        </w:rPr>
      </w:pPr>
    </w:p>
    <w:p w:rsidR="009B5881" w:rsidRDefault="004125FA">
      <w:pPr>
        <w:rPr>
          <w:b/>
          <w:sz w:val="24"/>
          <w:szCs w:val="24"/>
          <w:u w:val="single"/>
        </w:rPr>
      </w:pPr>
      <w:r>
        <w:rPr>
          <w:b/>
          <w:sz w:val="24"/>
          <w:szCs w:val="24"/>
          <w:u w:val="single"/>
        </w:rPr>
        <w:t>Kapittel 9: Kultur, idrett, friluftsliv og kirke</w:t>
      </w:r>
    </w:p>
    <w:p w:rsidR="009B5881" w:rsidRDefault="004125FA">
      <w:pPr>
        <w:rPr>
          <w:b/>
          <w:sz w:val="24"/>
          <w:szCs w:val="24"/>
        </w:rPr>
      </w:pPr>
      <w:r>
        <w:rPr>
          <w:b/>
          <w:sz w:val="24"/>
          <w:szCs w:val="24"/>
        </w:rPr>
        <w:t xml:space="preserve">9.1 </w:t>
      </w:r>
      <w:r>
        <w:rPr>
          <w:b/>
          <w:sz w:val="24"/>
          <w:szCs w:val="24"/>
        </w:rPr>
        <w:t>Kulturminnevern</w:t>
      </w:r>
    </w:p>
    <w:p w:rsidR="009B5881" w:rsidRDefault="004125FA">
      <w:pPr>
        <w:rPr>
          <w:b/>
          <w:sz w:val="24"/>
          <w:szCs w:val="24"/>
        </w:rPr>
      </w:pPr>
      <w:r>
        <w:rPr>
          <w:b/>
          <w:sz w:val="24"/>
          <w:szCs w:val="24"/>
        </w:rPr>
        <w:t>9.2 Kunst og kulturformidling</w:t>
      </w:r>
    </w:p>
    <w:p w:rsidR="009B5881" w:rsidRDefault="004125FA">
      <w:pPr>
        <w:rPr>
          <w:b/>
          <w:sz w:val="24"/>
          <w:szCs w:val="24"/>
        </w:rPr>
      </w:pPr>
      <w:r>
        <w:rPr>
          <w:b/>
          <w:sz w:val="24"/>
          <w:szCs w:val="24"/>
        </w:rPr>
        <w:t>9.3 Bibliotek</w:t>
      </w:r>
    </w:p>
    <w:p w:rsidR="009B5881" w:rsidRDefault="004125FA">
      <w:pPr>
        <w:rPr>
          <w:b/>
          <w:sz w:val="24"/>
          <w:szCs w:val="24"/>
        </w:rPr>
      </w:pPr>
      <w:r>
        <w:rPr>
          <w:b/>
          <w:sz w:val="24"/>
          <w:szCs w:val="24"/>
        </w:rPr>
        <w:t>9.4 Arkivdepot</w:t>
      </w:r>
    </w:p>
    <w:p w:rsidR="009B5881" w:rsidRDefault="004125FA">
      <w:pPr>
        <w:rPr>
          <w:b/>
          <w:sz w:val="24"/>
          <w:szCs w:val="24"/>
        </w:rPr>
      </w:pPr>
      <w:r>
        <w:rPr>
          <w:b/>
          <w:sz w:val="24"/>
          <w:szCs w:val="24"/>
        </w:rPr>
        <w:t>9.5 Idrett og friluftsliv</w:t>
      </w:r>
    </w:p>
    <w:p w:rsidR="009B5881" w:rsidRDefault="004125FA">
      <w:pPr>
        <w:rPr>
          <w:b/>
          <w:sz w:val="24"/>
          <w:szCs w:val="24"/>
        </w:rPr>
      </w:pPr>
      <w:r>
        <w:rPr>
          <w:b/>
          <w:sz w:val="24"/>
          <w:szCs w:val="24"/>
        </w:rPr>
        <w:t>9.6 Kirke og trossamfunn</w:t>
      </w:r>
    </w:p>
    <w:p w:rsidR="009B5881" w:rsidRDefault="004125FA">
      <w:pPr>
        <w:rPr>
          <w:b/>
          <w:sz w:val="24"/>
          <w:szCs w:val="24"/>
        </w:rPr>
      </w:pPr>
      <w:r>
        <w:rPr>
          <w:b/>
          <w:sz w:val="24"/>
          <w:szCs w:val="24"/>
        </w:rPr>
        <w:lastRenderedPageBreak/>
        <w:t>9.7 Kino og ungdomsklubber</w:t>
      </w:r>
    </w:p>
    <w:p w:rsidR="009B5881" w:rsidRDefault="009B5881">
      <w:pPr>
        <w:rPr>
          <w:b/>
          <w:sz w:val="36"/>
          <w:szCs w:val="36"/>
        </w:rPr>
      </w:pPr>
    </w:p>
    <w:p w:rsidR="009B5881" w:rsidRDefault="004125FA">
      <w:pPr>
        <w:rPr>
          <w:b/>
          <w:sz w:val="24"/>
          <w:szCs w:val="24"/>
          <w:u w:val="single"/>
        </w:rPr>
      </w:pPr>
      <w:r>
        <w:rPr>
          <w:b/>
          <w:sz w:val="24"/>
          <w:szCs w:val="24"/>
          <w:u w:val="single"/>
        </w:rPr>
        <w:t>Kapittel 10: Tekniske tjenester, brannvesen og samferdsel</w:t>
      </w:r>
    </w:p>
    <w:p w:rsidR="009B5881" w:rsidRDefault="004125FA">
      <w:pPr>
        <w:rPr>
          <w:b/>
          <w:sz w:val="24"/>
          <w:szCs w:val="24"/>
        </w:rPr>
      </w:pPr>
      <w:r>
        <w:rPr>
          <w:b/>
          <w:sz w:val="24"/>
          <w:szCs w:val="24"/>
        </w:rPr>
        <w:t>10.1 Eiendomsforvaltning</w:t>
      </w:r>
    </w:p>
    <w:p w:rsidR="009B5881" w:rsidRDefault="004125FA">
      <w:pPr>
        <w:rPr>
          <w:b/>
          <w:sz w:val="24"/>
          <w:szCs w:val="24"/>
        </w:rPr>
      </w:pPr>
      <w:r>
        <w:rPr>
          <w:b/>
          <w:sz w:val="24"/>
          <w:szCs w:val="24"/>
        </w:rPr>
        <w:t>10.2 Vann og avløp</w:t>
      </w:r>
    </w:p>
    <w:p w:rsidR="009B5881" w:rsidRDefault="004125FA">
      <w:pPr>
        <w:rPr>
          <w:b/>
          <w:sz w:val="24"/>
          <w:szCs w:val="24"/>
        </w:rPr>
      </w:pPr>
      <w:r>
        <w:rPr>
          <w:b/>
          <w:sz w:val="24"/>
          <w:szCs w:val="24"/>
        </w:rPr>
        <w:t>10.3 Renovasjon og avfall</w:t>
      </w:r>
    </w:p>
    <w:p w:rsidR="009B5881" w:rsidRDefault="004125FA">
      <w:pPr>
        <w:rPr>
          <w:b/>
          <w:sz w:val="24"/>
          <w:szCs w:val="24"/>
        </w:rPr>
      </w:pPr>
      <w:r>
        <w:rPr>
          <w:b/>
          <w:sz w:val="24"/>
          <w:szCs w:val="24"/>
        </w:rPr>
        <w:t>10.4 Havnevesen</w:t>
      </w:r>
    </w:p>
    <w:p w:rsidR="009B5881" w:rsidRDefault="004125FA">
      <w:pPr>
        <w:rPr>
          <w:b/>
          <w:sz w:val="24"/>
          <w:szCs w:val="24"/>
        </w:rPr>
      </w:pPr>
      <w:r>
        <w:rPr>
          <w:b/>
          <w:sz w:val="24"/>
          <w:szCs w:val="24"/>
        </w:rPr>
        <w:t>10.5 Samferdsel</w:t>
      </w:r>
    </w:p>
    <w:p w:rsidR="009B5881" w:rsidRDefault="004125FA">
      <w:pPr>
        <w:rPr>
          <w:b/>
          <w:sz w:val="24"/>
          <w:szCs w:val="24"/>
        </w:rPr>
      </w:pPr>
      <w:r>
        <w:rPr>
          <w:b/>
          <w:sz w:val="24"/>
          <w:szCs w:val="24"/>
        </w:rPr>
        <w:t>10.6 Brann og redning</w:t>
      </w: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Kapittel 1: Administrasjon og politikk</w:t>
      </w:r>
    </w:p>
    <w:p w:rsidR="009B5881" w:rsidRDefault="009B5881">
      <w:pPr>
        <w:rPr>
          <w:b/>
          <w:sz w:val="24"/>
          <w:szCs w:val="24"/>
        </w:rPr>
      </w:pPr>
    </w:p>
    <w:p w:rsidR="009B5881" w:rsidRDefault="004125FA">
      <w:pPr>
        <w:pStyle w:val="Listeavsnitt"/>
        <w:numPr>
          <w:ilvl w:val="1"/>
          <w:numId w:val="5"/>
        </w:numPr>
        <w:rPr>
          <w:b/>
          <w:sz w:val="28"/>
          <w:szCs w:val="28"/>
        </w:rPr>
      </w:pPr>
      <w:r>
        <w:rPr>
          <w:b/>
          <w:sz w:val="28"/>
          <w:szCs w:val="28"/>
        </w:rPr>
        <w:t>Administrasjon og politikk</w:t>
      </w:r>
    </w:p>
    <w:p w:rsidR="009B5881" w:rsidRDefault="009B5881">
      <w:pPr>
        <w:rPr>
          <w:b/>
          <w:sz w:val="24"/>
          <w:szCs w:val="24"/>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pStyle w:val="Listeavsnitt"/>
        <w:numPr>
          <w:ilvl w:val="2"/>
          <w:numId w:val="5"/>
        </w:numPr>
        <w:rPr>
          <w:b/>
          <w:sz w:val="24"/>
          <w:szCs w:val="24"/>
        </w:rPr>
      </w:pPr>
      <w:r>
        <w:rPr>
          <w:b/>
          <w:sz w:val="24"/>
          <w:szCs w:val="24"/>
        </w:rPr>
        <w:t>Arkivbegrensning</w:t>
      </w:r>
    </w:p>
    <w:p w:rsidR="009B5881" w:rsidRDefault="009B5881">
      <w:pPr>
        <w:rPr>
          <w:sz w:val="24"/>
          <w:szCs w:val="24"/>
        </w:rPr>
      </w:pPr>
    </w:p>
    <w:p w:rsidR="009B5881" w:rsidRDefault="004125FA">
      <w:pPr>
        <w:rPr>
          <w:sz w:val="24"/>
          <w:szCs w:val="24"/>
        </w:rPr>
      </w:pPr>
      <w:r>
        <w:rPr>
          <w:sz w:val="24"/>
          <w:szCs w:val="24"/>
        </w:rPr>
        <w:t>I henhold til arkivforskriften skal følgende</w:t>
      </w:r>
      <w:r>
        <w:rPr>
          <w:sz w:val="24"/>
          <w:szCs w:val="24"/>
        </w:rPr>
        <w:t xml:space="preserve"> materiale innen Administrasjon og politikk arkivbegrenses:</w:t>
      </w:r>
    </w:p>
    <w:p w:rsidR="009B5881" w:rsidRDefault="009B5881">
      <w:pPr>
        <w:rPr>
          <w:sz w:val="24"/>
          <w:szCs w:val="24"/>
        </w:rPr>
      </w:pPr>
    </w:p>
    <w:tbl>
      <w:tblPr>
        <w:tblW w:w="8670" w:type="dxa"/>
        <w:tblInd w:w="18" w:type="dxa"/>
        <w:tblCellMar>
          <w:left w:w="10" w:type="dxa"/>
          <w:right w:w="10" w:type="dxa"/>
        </w:tblCellMar>
        <w:tblLook w:val="0000" w:firstRow="0" w:lastRow="0" w:firstColumn="0" w:lastColumn="0" w:noHBand="0" w:noVBand="0"/>
      </w:tblPr>
      <w:tblGrid>
        <w:gridCol w:w="4035"/>
        <w:gridCol w:w="4635"/>
      </w:tblGrid>
      <w:tr w:rsidR="009B5881">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 utkast</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55"/>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pStyle w:val="Listeavsnitt"/>
        <w:numPr>
          <w:ilvl w:val="2"/>
          <w:numId w:val="5"/>
        </w:numPr>
        <w:rPr>
          <w:b/>
          <w:sz w:val="24"/>
          <w:szCs w:val="24"/>
        </w:rPr>
      </w:pPr>
      <w:r>
        <w:rPr>
          <w:b/>
          <w:sz w:val="24"/>
          <w:szCs w:val="24"/>
        </w:rPr>
        <w:t>Bevaring</w:t>
      </w:r>
    </w:p>
    <w:p w:rsidR="009B5881" w:rsidRDefault="004125FA">
      <w:pPr>
        <w:rPr>
          <w:sz w:val="24"/>
          <w:szCs w:val="24"/>
        </w:rPr>
      </w:pPr>
      <w:r>
        <w:rPr>
          <w:sz w:val="24"/>
          <w:szCs w:val="24"/>
        </w:rPr>
        <w:t xml:space="preserve">I henhold til Riksarkivarens </w:t>
      </w:r>
      <w:r>
        <w:rPr>
          <w:sz w:val="24"/>
          <w:szCs w:val="24"/>
        </w:rPr>
        <w:t>forskrift skal følgende materiale bevares for område administrasjon og politikk</w:t>
      </w:r>
    </w:p>
    <w:p w:rsidR="009B5881" w:rsidRDefault="004125FA">
      <w:pPr>
        <w:pStyle w:val="Listeavsnitt"/>
        <w:numPr>
          <w:ilvl w:val="0"/>
          <w:numId w:val="6"/>
        </w:numPr>
        <w:rPr>
          <w:sz w:val="24"/>
          <w:szCs w:val="24"/>
        </w:rPr>
      </w:pPr>
      <w:r>
        <w:rPr>
          <w:sz w:val="24"/>
          <w:szCs w:val="24"/>
        </w:rPr>
        <w:t>Administrativ organisering, inkl. organisasjonskart og beskrivelser av ansvarsområder og oppgaver</w:t>
      </w:r>
    </w:p>
    <w:p w:rsidR="009B5881" w:rsidRDefault="004125FA">
      <w:pPr>
        <w:pStyle w:val="Listeavsnitt"/>
        <w:numPr>
          <w:ilvl w:val="0"/>
          <w:numId w:val="6"/>
        </w:numPr>
        <w:rPr>
          <w:sz w:val="24"/>
          <w:szCs w:val="24"/>
        </w:rPr>
      </w:pPr>
      <w:r>
        <w:rPr>
          <w:sz w:val="24"/>
          <w:szCs w:val="24"/>
        </w:rPr>
        <w:t>Politiske og administrative prosesser i forbindelse med forvaltningsreform, in</w:t>
      </w:r>
      <w:r>
        <w:rPr>
          <w:sz w:val="24"/>
          <w:szCs w:val="24"/>
        </w:rPr>
        <w:t>kl. endring av kommunegrenser og fylkesgrenser, samt etablering av ny politisk styringsform</w:t>
      </w:r>
    </w:p>
    <w:p w:rsidR="009B5881" w:rsidRDefault="004125FA">
      <w:pPr>
        <w:pStyle w:val="Listeavsnitt"/>
        <w:numPr>
          <w:ilvl w:val="0"/>
          <w:numId w:val="6"/>
        </w:numPr>
        <w:rPr>
          <w:sz w:val="24"/>
          <w:szCs w:val="24"/>
        </w:rPr>
      </w:pPr>
      <w:r>
        <w:rPr>
          <w:sz w:val="24"/>
          <w:szCs w:val="24"/>
        </w:rPr>
        <w:t>Delegering av myndighet til administrasjonssjef og til andre nivåer i kommune- og fylkesadministrasjonen</w:t>
      </w:r>
    </w:p>
    <w:p w:rsidR="009B5881" w:rsidRDefault="004125FA">
      <w:pPr>
        <w:pStyle w:val="Listeavsnitt"/>
        <w:numPr>
          <w:ilvl w:val="0"/>
          <w:numId w:val="6"/>
        </w:numPr>
        <w:rPr>
          <w:sz w:val="24"/>
          <w:szCs w:val="24"/>
        </w:rPr>
      </w:pPr>
      <w:r>
        <w:rPr>
          <w:sz w:val="24"/>
          <w:szCs w:val="24"/>
        </w:rPr>
        <w:lastRenderedPageBreak/>
        <w:t>Opprettelse av, delegering av myndighet til, og valg til fo</w:t>
      </w:r>
      <w:r>
        <w:rPr>
          <w:sz w:val="24"/>
          <w:szCs w:val="24"/>
        </w:rPr>
        <w:t>rmannskap, fylkesutvalg, kommuneråd (byråd), fylkesråd og andre politiske råd, utvalg, komiteer og interkommunale samarbeid</w:t>
      </w:r>
    </w:p>
    <w:p w:rsidR="009B5881" w:rsidRDefault="004125FA">
      <w:pPr>
        <w:pStyle w:val="Listeavsnitt"/>
        <w:numPr>
          <w:ilvl w:val="0"/>
          <w:numId w:val="6"/>
        </w:numPr>
        <w:rPr>
          <w:sz w:val="24"/>
          <w:szCs w:val="24"/>
        </w:rPr>
      </w:pPr>
      <w:r>
        <w:rPr>
          <w:sz w:val="24"/>
          <w:szCs w:val="24"/>
        </w:rPr>
        <w:t>Administrativ og politisk behandling av saker som legges frem for og/eller behandles i formannskap, fylkesutvalg, kommuneråd (byråd)</w:t>
      </w:r>
      <w:r>
        <w:rPr>
          <w:sz w:val="24"/>
          <w:szCs w:val="24"/>
        </w:rPr>
        <w:t xml:space="preserve"> eller fylkesråd</w:t>
      </w:r>
    </w:p>
    <w:p w:rsidR="009B5881" w:rsidRDefault="009B5881">
      <w:pPr>
        <w:pStyle w:val="Listeavsnitt"/>
        <w:ind w:left="1065"/>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9210" w:type="dxa"/>
        <w:tblInd w:w="-42" w:type="dxa"/>
        <w:tblCellMar>
          <w:left w:w="10" w:type="dxa"/>
          <w:right w:w="10" w:type="dxa"/>
        </w:tblCellMar>
        <w:tblLook w:val="0000" w:firstRow="0" w:lastRow="0" w:firstColumn="0" w:lastColumn="0" w:noHBand="0" w:noVBand="0"/>
      </w:tblPr>
      <w:tblGrid>
        <w:gridCol w:w="3375"/>
        <w:gridCol w:w="2970"/>
        <w:gridCol w:w="2865"/>
      </w:tblGrid>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Dokumenttype/saksområde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Administrativ organisering (organisasjonskart, plan, uttalelse, vedtak)</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rPr>
                <w:sz w:val="24"/>
                <w:szCs w:val="24"/>
              </w:rPr>
            </w:pPr>
            <w:r>
              <w:rPr>
                <w:sz w:val="24"/>
                <w:szCs w:val="24"/>
              </w:rPr>
              <w:t xml:space="preserve"> § 7-24, nr 1 bokstav a)</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Rutiner for fagområder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 xml:space="preserve">Riksarkivarens forskrift </w:t>
            </w:r>
          </w:p>
          <w:p w:rsidR="009B5881" w:rsidRDefault="004125FA">
            <w:pPr>
              <w:rPr>
                <w:sz w:val="24"/>
                <w:szCs w:val="24"/>
              </w:rPr>
            </w:pPr>
            <w:r>
              <w:rPr>
                <w:sz w:val="24"/>
                <w:szCs w:val="24"/>
              </w:rPr>
              <w:t>§ 7-24 nr. 1 bokstav a)</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Reglement og retningslinjer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xml:space="preserve">§ 7-24 nr. 1 bokstav a) </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Møteplan politiske utvalg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7-24, nr. 1 bokstav a)</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Politiske og administrative prosesser i </w:t>
            </w:r>
            <w:r>
              <w:rPr>
                <w:sz w:val="24"/>
                <w:szCs w:val="24"/>
              </w:rPr>
              <w:t>samband med forvaltningsreform – omorganisering/endring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7-24 nr. 1 bokstav b)</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Kommunereformen</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7-24, nr. 1 bokstav b)</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Delegering av myndighet til administrasjonssjef</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xml:space="preserve">§ 7-24, </w:t>
            </w:r>
            <w:r>
              <w:rPr>
                <w:sz w:val="24"/>
                <w:szCs w:val="24"/>
              </w:rPr>
              <w:t>nr. 1 bokstav c)</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Delegering av myndighet til formannskap og andre styrer, råd og utvalg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7-24, nr. 1 bokstav d)</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Delegering av myndighet til interkommunalt samarbeid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7-24, nr. 1 bokstav d)</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Oppnevning av og valg til styre, råd og utvalg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7-24, nr. 1 bokstav d)</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25"/>
        </w:trPr>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Administrativ og politisk behandling av saker til kommunestyre, formannskap og andre styrer, råd og utvalg</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Riksarkivarens forskrift</w:t>
            </w:r>
          </w:p>
          <w:p w:rsidR="009B5881" w:rsidRDefault="004125FA">
            <w:pPr>
              <w:spacing w:after="0"/>
              <w:rPr>
                <w:sz w:val="24"/>
                <w:szCs w:val="24"/>
              </w:rPr>
            </w:pPr>
            <w:r>
              <w:rPr>
                <w:sz w:val="24"/>
                <w:szCs w:val="24"/>
              </w:rPr>
              <w:t>§ 7-24, nr. 1 bokstav e)</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9B5881">
      <w:pPr>
        <w:rPr>
          <w:b/>
          <w:sz w:val="24"/>
          <w:szCs w:val="24"/>
        </w:rPr>
      </w:pPr>
    </w:p>
    <w:p w:rsidR="009B5881" w:rsidRDefault="004125FA">
      <w:pPr>
        <w:pStyle w:val="Listeavsnitt"/>
        <w:numPr>
          <w:ilvl w:val="2"/>
          <w:numId w:val="5"/>
        </w:numPr>
        <w:rPr>
          <w:b/>
          <w:sz w:val="24"/>
          <w:szCs w:val="24"/>
        </w:rPr>
      </w:pPr>
      <w:r>
        <w:rPr>
          <w:b/>
          <w:sz w:val="24"/>
          <w:szCs w:val="24"/>
        </w:rPr>
        <w:lastRenderedPageBreak/>
        <w:t>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Administrativ og politisk organise</w:t>
      </w:r>
      <w:r>
        <w:rPr>
          <w:sz w:val="24"/>
          <w:szCs w:val="24"/>
        </w:rPr>
        <w:t>ring kan kasseres:</w:t>
      </w:r>
    </w:p>
    <w:p w:rsidR="009B5881" w:rsidRDefault="009B5881">
      <w:pPr>
        <w:rPr>
          <w:sz w:val="24"/>
          <w:szCs w:val="24"/>
        </w:rPr>
      </w:pPr>
    </w:p>
    <w:tbl>
      <w:tblPr>
        <w:tblW w:w="9060" w:type="dxa"/>
        <w:tblInd w:w="3" w:type="dxa"/>
        <w:tblCellMar>
          <w:left w:w="10" w:type="dxa"/>
          <w:right w:w="10" w:type="dxa"/>
        </w:tblCellMar>
        <w:tblLook w:val="0000" w:firstRow="0" w:lastRow="0" w:firstColumn="0" w:lastColumn="0" w:noHBand="0" w:noVBand="0"/>
      </w:tblPr>
      <w:tblGrid>
        <w:gridCol w:w="3165"/>
        <w:gridCol w:w="2115"/>
        <w:gridCol w:w="3780"/>
      </w:tblGrid>
      <w:tr w:rsidR="009B5881">
        <w:tblPrEx>
          <w:tblCellMar>
            <w:top w:w="0" w:type="dxa"/>
            <w:bottom w:w="0" w:type="dxa"/>
          </w:tblCellMar>
        </w:tblPrEx>
        <w:trPr>
          <w:trHeight w:val="315"/>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15"/>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Delegeringsmyndighet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Etter at person har sluttet i stillingen</w:t>
            </w:r>
          </w:p>
        </w:tc>
      </w:tr>
      <w:tr w:rsidR="009B5881">
        <w:tblPrEx>
          <w:tblCellMar>
            <w:top w:w="0" w:type="dxa"/>
            <w:bottom w:w="0" w:type="dxa"/>
          </w:tblCellMar>
        </w:tblPrEx>
        <w:trPr>
          <w:trHeight w:val="315"/>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Opplæring folkevalgte</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8</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Etter 2 kommunestyreperioder</w:t>
            </w:r>
          </w:p>
        </w:tc>
      </w:tr>
    </w:tbl>
    <w:p w:rsidR="009B5881" w:rsidRDefault="009B5881">
      <w:pPr>
        <w:rPr>
          <w:sz w:val="24"/>
          <w:szCs w:val="24"/>
        </w:rPr>
      </w:pPr>
    </w:p>
    <w:p w:rsidR="009B5881" w:rsidRDefault="009B5881">
      <w:pPr>
        <w:rPr>
          <w:sz w:val="24"/>
          <w:szCs w:val="24"/>
        </w:rPr>
      </w:pPr>
    </w:p>
    <w:p w:rsidR="009B5881" w:rsidRDefault="009B5881">
      <w:pPr>
        <w:rPr>
          <w:sz w:val="24"/>
          <w:szCs w:val="24"/>
        </w:rPr>
      </w:pPr>
    </w:p>
    <w:p w:rsidR="009B5881" w:rsidRDefault="004125FA">
      <w:pPr>
        <w:rPr>
          <w:b/>
          <w:sz w:val="28"/>
          <w:szCs w:val="28"/>
        </w:rPr>
      </w:pPr>
      <w:r>
        <w:rPr>
          <w:b/>
          <w:sz w:val="28"/>
          <w:szCs w:val="28"/>
        </w:rPr>
        <w:t>1.2 Valg og bestemmelser</w:t>
      </w:r>
    </w:p>
    <w:p w:rsidR="009B5881" w:rsidRDefault="009B5881">
      <w:pPr>
        <w:rPr>
          <w:b/>
          <w:sz w:val="24"/>
          <w:szCs w:val="24"/>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 xml:space="preserve">1.2.1 </w:t>
      </w:r>
      <w:r>
        <w:rPr>
          <w:b/>
          <w:sz w:val="24"/>
          <w:szCs w:val="24"/>
        </w:rPr>
        <w:t>Arkivbegrensning</w:t>
      </w:r>
    </w:p>
    <w:p w:rsidR="009B5881" w:rsidRDefault="004125FA">
      <w:pPr>
        <w:rPr>
          <w:sz w:val="24"/>
          <w:szCs w:val="24"/>
        </w:rPr>
      </w:pPr>
      <w:r>
        <w:rPr>
          <w:sz w:val="24"/>
          <w:szCs w:val="24"/>
        </w:rPr>
        <w:t>I henhold til arkivforskriften skal følgende materiale innen valg og bestemmelse arkivbegrenses:</w:t>
      </w:r>
    </w:p>
    <w:p w:rsidR="009B5881" w:rsidRDefault="009B5881">
      <w:pPr>
        <w:rPr>
          <w:sz w:val="24"/>
          <w:szCs w:val="24"/>
        </w:rPr>
      </w:pPr>
    </w:p>
    <w:tbl>
      <w:tblPr>
        <w:tblW w:w="8580" w:type="dxa"/>
        <w:tblInd w:w="-27" w:type="dxa"/>
        <w:tblCellMar>
          <w:left w:w="10" w:type="dxa"/>
          <w:right w:w="10" w:type="dxa"/>
        </w:tblCellMar>
        <w:tblLook w:val="0000" w:firstRow="0" w:lastRow="0" w:firstColumn="0" w:lastColumn="0" w:noHBand="0" w:noVBand="0"/>
      </w:tblPr>
      <w:tblGrid>
        <w:gridCol w:w="3825"/>
        <w:gridCol w:w="4755"/>
      </w:tblGrid>
      <w:tr w:rsidR="009B5881">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b/>
                <w:sz w:val="24"/>
                <w:szCs w:val="24"/>
              </w:rPr>
            </w:pPr>
            <w:r>
              <w:rPr>
                <w:b/>
                <w:sz w:val="24"/>
                <w:szCs w:val="24"/>
              </w:rPr>
              <w:t>Dokumenttype</w:t>
            </w:r>
          </w:p>
          <w:p w:rsidR="009B5881" w:rsidRDefault="004125FA">
            <w:pPr>
              <w:ind w:left="22"/>
              <w:rPr>
                <w:sz w:val="24"/>
                <w:szCs w:val="24"/>
              </w:rPr>
            </w:pPr>
            <w:r>
              <w:rPr>
                <w:sz w:val="24"/>
                <w:szCs w:val="24"/>
              </w:rPr>
              <w:t>Høringer som ikke besvares</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Eksempel</w:t>
            </w:r>
          </w:p>
          <w:p w:rsidR="009B5881" w:rsidRDefault="009B5881">
            <w:pPr>
              <w:ind w:left="22"/>
              <w:rPr>
                <w:b/>
                <w:sz w:val="24"/>
                <w:szCs w:val="24"/>
              </w:rPr>
            </w:pPr>
          </w:p>
        </w:tc>
      </w:tr>
      <w:tr w:rsidR="009B5881">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Rundskriv som kommer inn til kommunen</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Konsepter, kladdenotat, utkast</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Reklame</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225"/>
        </w:trPr>
        <w:tc>
          <w:tcPr>
            <w:tcW w:w="38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bl>
    <w:p w:rsidR="009B5881" w:rsidRDefault="009B5881">
      <w:pPr>
        <w:rPr>
          <w:b/>
          <w:sz w:val="36"/>
          <w:szCs w:val="36"/>
        </w:rPr>
      </w:pPr>
    </w:p>
    <w:p w:rsidR="009B5881" w:rsidRDefault="009B5881">
      <w:pPr>
        <w:rPr>
          <w:b/>
          <w:sz w:val="24"/>
          <w:szCs w:val="24"/>
        </w:rPr>
      </w:pPr>
    </w:p>
    <w:p w:rsidR="009B5881" w:rsidRDefault="009B5881">
      <w:pPr>
        <w:rPr>
          <w:b/>
          <w:sz w:val="24"/>
          <w:szCs w:val="24"/>
        </w:rPr>
      </w:pPr>
    </w:p>
    <w:p w:rsidR="009B5881" w:rsidRDefault="004125FA">
      <w:pPr>
        <w:rPr>
          <w:b/>
          <w:sz w:val="24"/>
          <w:szCs w:val="24"/>
        </w:rPr>
      </w:pPr>
      <w:r>
        <w:rPr>
          <w:b/>
          <w:sz w:val="24"/>
          <w:szCs w:val="24"/>
        </w:rPr>
        <w:lastRenderedPageBreak/>
        <w:t>1.2.2 Bevaring</w:t>
      </w:r>
    </w:p>
    <w:p w:rsidR="009B5881" w:rsidRDefault="004125FA">
      <w:pPr>
        <w:rPr>
          <w:sz w:val="24"/>
          <w:szCs w:val="24"/>
        </w:rPr>
      </w:pPr>
      <w:r>
        <w:rPr>
          <w:sz w:val="24"/>
          <w:szCs w:val="24"/>
        </w:rPr>
        <w:t>I henhold til Riksarkivarens forskrift, kap. 7 del III, § 7-24 skal følgende materiale bevares for område valg og bestemmelser:</w:t>
      </w:r>
    </w:p>
    <w:p w:rsidR="009B5881" w:rsidRDefault="004125FA">
      <w:pPr>
        <w:pStyle w:val="Listeavsnitt"/>
        <w:numPr>
          <w:ilvl w:val="0"/>
          <w:numId w:val="7"/>
        </w:numPr>
        <w:rPr>
          <w:sz w:val="24"/>
          <w:szCs w:val="24"/>
        </w:rPr>
      </w:pPr>
      <w:r>
        <w:rPr>
          <w:sz w:val="24"/>
          <w:szCs w:val="24"/>
        </w:rPr>
        <w:t>Retningslinjer og oppgaver i forbindelse med valg, folkeavstemninger og andre tiltak for medbeste</w:t>
      </w:r>
      <w:r>
        <w:rPr>
          <w:sz w:val="24"/>
          <w:szCs w:val="24"/>
        </w:rPr>
        <w:t>mmelse</w:t>
      </w:r>
    </w:p>
    <w:p w:rsidR="009B5881" w:rsidRDefault="004125FA">
      <w:pPr>
        <w:pStyle w:val="Listeavsnitt"/>
        <w:numPr>
          <w:ilvl w:val="0"/>
          <w:numId w:val="7"/>
        </w:numPr>
        <w:rPr>
          <w:sz w:val="24"/>
          <w:szCs w:val="24"/>
        </w:rPr>
      </w:pPr>
      <w:r>
        <w:rPr>
          <w:sz w:val="24"/>
          <w:szCs w:val="24"/>
        </w:rPr>
        <w:t>Oppnevning av valgstyre, valgmanntall, organisering av forhåndsstemming</w:t>
      </w:r>
    </w:p>
    <w:p w:rsidR="009B5881" w:rsidRDefault="004125FA">
      <w:pPr>
        <w:pStyle w:val="Listeavsnitt"/>
        <w:numPr>
          <w:ilvl w:val="0"/>
          <w:numId w:val="7"/>
        </w:numPr>
        <w:rPr>
          <w:sz w:val="24"/>
          <w:szCs w:val="24"/>
        </w:rPr>
      </w:pPr>
      <w:r>
        <w:rPr>
          <w:sz w:val="24"/>
          <w:szCs w:val="24"/>
        </w:rPr>
        <w:t>Folkeavstemminger, innbyggerinitiativ, folkemøter og høringer i spørsmål av betydning for innbyggerne</w:t>
      </w:r>
    </w:p>
    <w:p w:rsidR="009B5881" w:rsidRDefault="009B5881">
      <w:pPr>
        <w:pStyle w:val="Listeavsnitt"/>
        <w:rPr>
          <w:sz w:val="24"/>
          <w:szCs w:val="24"/>
        </w:rPr>
      </w:pPr>
    </w:p>
    <w:p w:rsidR="009B5881" w:rsidRDefault="004125FA">
      <w:pPr>
        <w:rPr>
          <w:sz w:val="24"/>
          <w:szCs w:val="24"/>
        </w:rPr>
      </w:pPr>
      <w:r>
        <w:rPr>
          <w:sz w:val="24"/>
          <w:szCs w:val="24"/>
        </w:rPr>
        <w:t xml:space="preserve">Dette innebærer følgende dokumentasjon: </w:t>
      </w:r>
    </w:p>
    <w:p w:rsidR="009B5881" w:rsidRDefault="009B5881">
      <w:pPr>
        <w:rPr>
          <w:sz w:val="24"/>
          <w:szCs w:val="24"/>
        </w:rPr>
      </w:pPr>
    </w:p>
    <w:tbl>
      <w:tblPr>
        <w:tblW w:w="8625" w:type="dxa"/>
        <w:tblInd w:w="-42" w:type="dxa"/>
        <w:tblCellMar>
          <w:left w:w="10" w:type="dxa"/>
          <w:right w:w="10" w:type="dxa"/>
        </w:tblCellMar>
        <w:tblLook w:val="0000" w:firstRow="0" w:lastRow="0" w:firstColumn="0" w:lastColumn="0" w:noHBand="0" w:noVBand="0"/>
      </w:tblPr>
      <w:tblGrid>
        <w:gridCol w:w="3255"/>
        <w:gridCol w:w="2175"/>
        <w:gridCol w:w="3195"/>
      </w:tblGrid>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Dokumenttype/saksområde</w:t>
            </w:r>
          </w:p>
          <w:p w:rsidR="009B5881" w:rsidRDefault="009B5881">
            <w:pPr>
              <w:ind w:left="37"/>
              <w:rPr>
                <w:sz w:val="24"/>
                <w:szCs w:val="24"/>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Lovverk</w:t>
            </w:r>
          </w:p>
          <w:p w:rsidR="009B5881" w:rsidRDefault="009B5881">
            <w:pPr>
              <w:ind w:left="37"/>
              <w:rPr>
                <w:sz w:val="24"/>
                <w:szCs w:val="24"/>
              </w:rPr>
            </w:pP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Merknad</w:t>
            </w:r>
          </w:p>
          <w:p w:rsidR="009B5881" w:rsidRDefault="009B5881">
            <w:pPr>
              <w:ind w:left="37"/>
              <w:rPr>
                <w:sz w:val="24"/>
                <w:szCs w:val="24"/>
              </w:rPr>
            </w:pPr>
          </w:p>
        </w:tc>
      </w:tr>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Retningslinjer og oppgaver i forbindelse med valg, folkeavstemninger og andre tiltak for medbestemmelse</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7-24, nr. 2 bokstav 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Kommunestyrevalg og fylkestingsvalg</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7-24, nr. 2 bokstav 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Stortingsvalg og sametingsvalg</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7-24, nr. 2 bokstav 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Valglister til kommunestyrevalget</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7-24, nr. 2 bokstav 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Oppnevning av valgstyre, valgmanntall, organisering av forhåndsstemming, valgoppgjør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w:t>
            </w:r>
            <w:r>
              <w:rPr>
                <w:sz w:val="24"/>
                <w:szCs w:val="24"/>
              </w:rPr>
              <w:t>ksarkivarens fo</w:t>
            </w:r>
            <w:r>
              <w:rPr>
                <w:sz w:val="24"/>
                <w:szCs w:val="24"/>
              </w:rPr>
              <w:t>r</w:t>
            </w:r>
            <w:r>
              <w:rPr>
                <w:sz w:val="24"/>
                <w:szCs w:val="24"/>
              </w:rPr>
              <w:t>skrift § 7-24, nr. 2 bokstav b)</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Forhåndsstemmer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7-24, nr. 2 bokstav b)</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Valgoppgjør</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7-24, nr. 2 bokstav b)</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25"/>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 xml:space="preserve">Folkeavstemninger, innbyggerinitiativ, folkemøter, </w:t>
            </w:r>
            <w:r>
              <w:rPr>
                <w:sz w:val="24"/>
                <w:szCs w:val="24"/>
              </w:rPr>
              <w:lastRenderedPageBreak/>
              <w:t xml:space="preserve">og høringer i spørsmål </w:t>
            </w:r>
            <w:r>
              <w:rPr>
                <w:sz w:val="24"/>
                <w:szCs w:val="24"/>
              </w:rPr>
              <w:t>som berører innbyggerne</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lastRenderedPageBreak/>
              <w:t>Riksarkivarens fo</w:t>
            </w:r>
            <w:r>
              <w:rPr>
                <w:sz w:val="24"/>
                <w:szCs w:val="24"/>
              </w:rPr>
              <w:t>r</w:t>
            </w:r>
            <w:r>
              <w:rPr>
                <w:sz w:val="24"/>
                <w:szCs w:val="24"/>
              </w:rPr>
              <w:t xml:space="preserve">skrift § 7-24, nr. 2 </w:t>
            </w:r>
            <w:r>
              <w:rPr>
                <w:sz w:val="24"/>
                <w:szCs w:val="24"/>
              </w:rPr>
              <w:lastRenderedPageBreak/>
              <w:t>bokstav c)</w:t>
            </w:r>
          </w:p>
        </w:tc>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bl>
    <w:p w:rsidR="009B5881" w:rsidRDefault="009B5881">
      <w:pPr>
        <w:rPr>
          <w:sz w:val="24"/>
          <w:szCs w:val="24"/>
        </w:rPr>
      </w:pPr>
    </w:p>
    <w:p w:rsidR="009B5881" w:rsidRDefault="009B5881">
      <w:pPr>
        <w:rPr>
          <w:b/>
          <w:sz w:val="24"/>
          <w:szCs w:val="24"/>
        </w:rPr>
      </w:pPr>
    </w:p>
    <w:p w:rsidR="009B5881" w:rsidRDefault="009B5881">
      <w:pPr>
        <w:rPr>
          <w:b/>
          <w:sz w:val="24"/>
          <w:szCs w:val="24"/>
        </w:rPr>
      </w:pPr>
    </w:p>
    <w:p w:rsidR="009B5881" w:rsidRDefault="004125FA">
      <w:pPr>
        <w:rPr>
          <w:b/>
          <w:sz w:val="24"/>
          <w:szCs w:val="24"/>
        </w:rPr>
      </w:pPr>
      <w:r>
        <w:rPr>
          <w:b/>
          <w:sz w:val="24"/>
          <w:szCs w:val="24"/>
        </w:rPr>
        <w:t>1.2.3 Kassasjon</w:t>
      </w:r>
    </w:p>
    <w:p w:rsidR="009B5881" w:rsidRDefault="004125FA">
      <w:pPr>
        <w:rPr>
          <w:sz w:val="24"/>
          <w:szCs w:val="24"/>
        </w:rPr>
      </w:pPr>
      <w:r>
        <w:rPr>
          <w:sz w:val="24"/>
          <w:szCs w:val="24"/>
        </w:rPr>
        <w:t xml:space="preserve">I henhold til arkivforskriften skal det utarbeides kassasjonsfrister for materiale som ikke må bevares.  Med kassasjonsfrist menes dokumentenes oppbevaringstid </w:t>
      </w:r>
      <w:r>
        <w:rPr>
          <w:sz w:val="24"/>
          <w:szCs w:val="24"/>
        </w:rPr>
        <w:t>etter at de er skapt.  Følgende materiale innen Valg og bestemmelser kan kasseres:</w:t>
      </w:r>
    </w:p>
    <w:p w:rsidR="009B5881" w:rsidRDefault="009B5881">
      <w:pPr>
        <w:rPr>
          <w:b/>
          <w:sz w:val="36"/>
          <w:szCs w:val="36"/>
        </w:rPr>
      </w:pPr>
    </w:p>
    <w:tbl>
      <w:tblPr>
        <w:tblW w:w="8820" w:type="dxa"/>
        <w:tblInd w:w="-42" w:type="dxa"/>
        <w:tblCellMar>
          <w:left w:w="10" w:type="dxa"/>
          <w:right w:w="10" w:type="dxa"/>
        </w:tblCellMar>
        <w:tblLook w:val="0000" w:firstRow="0" w:lastRow="0" w:firstColumn="0" w:lastColumn="0" w:noHBand="0" w:noVBand="0"/>
      </w:tblPr>
      <w:tblGrid>
        <w:gridCol w:w="3000"/>
        <w:gridCol w:w="2160"/>
        <w:gridCol w:w="3660"/>
      </w:tblGrid>
      <w:tr w:rsidR="009B5881">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Kasseres etter antall år</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Merknad</w:t>
            </w:r>
          </w:p>
        </w:tc>
      </w:tr>
      <w:tr w:rsidR="009B5881">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Godtgjøring for valget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10</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sz w:val="24"/>
                <w:szCs w:val="24"/>
              </w:rPr>
            </w:pPr>
          </w:p>
        </w:tc>
      </w:tr>
      <w:tr w:rsidR="009B5881">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Avkrysningsmanntall</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8</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Kasseres etter 2 valgperioder</w:t>
            </w:r>
          </w:p>
        </w:tc>
      </w:tr>
      <w:tr w:rsidR="009B5881">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Stemmesedler til kommunevalget som er godkje</w:t>
            </w:r>
            <w:r>
              <w:rPr>
                <w:sz w:val="24"/>
                <w:szCs w:val="24"/>
              </w:rPr>
              <w:t>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4</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Ved neste valgperiode</w:t>
            </w:r>
          </w:p>
        </w:tc>
      </w:tr>
      <w:tr w:rsidR="009B5881">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Valgkort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sz w:val="24"/>
                <w:szCs w:val="24"/>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Kasseres når valget er ferdig</w:t>
            </w:r>
          </w:p>
        </w:tc>
      </w:tr>
      <w:tr w:rsidR="009B5881">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Ubrukt valgmateriell, omslagskonvolutter, særskilte omslagskonvolutter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sz w:val="24"/>
                <w:szCs w:val="24"/>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Kasseres når valget er ferdig</w:t>
            </w:r>
          </w:p>
        </w:tc>
      </w:tr>
      <w:tr w:rsidR="009B5881">
        <w:tblPrEx>
          <w:tblCellMar>
            <w:top w:w="0" w:type="dxa"/>
            <w:bottom w:w="0" w:type="dxa"/>
          </w:tblCellMar>
        </w:tblPrEx>
        <w:trPr>
          <w:trHeight w:val="1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Stemmesedler til kommunevalget som er forkastet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b/>
                <w:sz w:val="24"/>
                <w:szCs w:val="24"/>
              </w:rPr>
            </w:pP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Kasseres når valget er ferdig</w:t>
            </w:r>
          </w:p>
        </w:tc>
      </w:tr>
    </w:tbl>
    <w:p w:rsidR="009B5881" w:rsidRDefault="009B5881">
      <w:pPr>
        <w:rPr>
          <w:b/>
          <w:sz w:val="36"/>
          <w:szCs w:val="36"/>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4125FA">
      <w:pPr>
        <w:rPr>
          <w:b/>
          <w:sz w:val="28"/>
          <w:szCs w:val="28"/>
        </w:rPr>
      </w:pPr>
      <w:r>
        <w:rPr>
          <w:b/>
          <w:sz w:val="28"/>
          <w:szCs w:val="28"/>
        </w:rPr>
        <w:t>1.3 Foretak, selskap og interkommunale samarbeidsordninger</w:t>
      </w:r>
    </w:p>
    <w:p w:rsidR="009B5881" w:rsidRDefault="009B5881">
      <w:pPr>
        <w:rPr>
          <w:b/>
          <w:sz w:val="24"/>
          <w:szCs w:val="24"/>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1.3.1 Arkivbegrensning</w:t>
      </w:r>
    </w:p>
    <w:p w:rsidR="009B5881" w:rsidRDefault="004125FA">
      <w:pPr>
        <w:rPr>
          <w:sz w:val="24"/>
          <w:szCs w:val="24"/>
        </w:rPr>
      </w:pPr>
      <w:r>
        <w:rPr>
          <w:sz w:val="24"/>
          <w:szCs w:val="24"/>
        </w:rPr>
        <w:t>I henhold til arkivforskriften skal følgende materiale innen foretak, selskap og interkommunale samarbeidsordninger arkivbegrenses:</w:t>
      </w:r>
    </w:p>
    <w:p w:rsidR="009B5881" w:rsidRDefault="009B5881">
      <w:pPr>
        <w:rPr>
          <w:sz w:val="24"/>
          <w:szCs w:val="24"/>
        </w:rPr>
      </w:pPr>
    </w:p>
    <w:tbl>
      <w:tblPr>
        <w:tblW w:w="9075" w:type="dxa"/>
        <w:tblInd w:w="18" w:type="dxa"/>
        <w:tblCellMar>
          <w:left w:w="10" w:type="dxa"/>
          <w:right w:w="10" w:type="dxa"/>
        </w:tblCellMar>
        <w:tblLook w:val="0000" w:firstRow="0" w:lastRow="0" w:firstColumn="0" w:lastColumn="0" w:noHBand="0" w:noVBand="0"/>
      </w:tblPr>
      <w:tblGrid>
        <w:gridCol w:w="4365"/>
        <w:gridCol w:w="4710"/>
      </w:tblGrid>
      <w:tr w:rsidR="009B5881">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w:t>
            </w:r>
            <w:r>
              <w:rPr>
                <w:b/>
                <w:sz w:val="24"/>
                <w:szCs w:val="24"/>
              </w:rPr>
              <w:t>type</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43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7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1.3.2 Bevaring</w:t>
      </w:r>
    </w:p>
    <w:p w:rsidR="009B5881" w:rsidRDefault="004125FA">
      <w:pPr>
        <w:rPr>
          <w:sz w:val="24"/>
          <w:szCs w:val="24"/>
        </w:rPr>
      </w:pPr>
      <w:r>
        <w:rPr>
          <w:sz w:val="24"/>
          <w:szCs w:val="24"/>
        </w:rPr>
        <w:t>I henhold til Riksarkivarens forskrift, kapittel 7 del III, § 7-24 skal følgende materiale</w:t>
      </w:r>
      <w:r>
        <w:rPr>
          <w:sz w:val="24"/>
          <w:szCs w:val="24"/>
        </w:rPr>
        <w:t xml:space="preserve"> bevares for område foretak, selskap og interkommunale samarbeidsordninger:</w:t>
      </w:r>
    </w:p>
    <w:p w:rsidR="009B5881" w:rsidRDefault="009B5881">
      <w:pPr>
        <w:rPr>
          <w:sz w:val="24"/>
          <w:szCs w:val="24"/>
        </w:rPr>
      </w:pPr>
    </w:p>
    <w:p w:rsidR="009B5881" w:rsidRDefault="004125FA">
      <w:pPr>
        <w:pStyle w:val="Listeavsnitt"/>
        <w:numPr>
          <w:ilvl w:val="0"/>
          <w:numId w:val="8"/>
        </w:numPr>
        <w:rPr>
          <w:sz w:val="24"/>
          <w:szCs w:val="24"/>
        </w:rPr>
      </w:pPr>
      <w:r>
        <w:rPr>
          <w:sz w:val="24"/>
          <w:szCs w:val="24"/>
        </w:rPr>
        <w:t>Opprettelse og avvikling av foretak, selskaper og interkommunale samarbeidsordninger</w:t>
      </w:r>
    </w:p>
    <w:p w:rsidR="009B5881" w:rsidRDefault="004125FA">
      <w:pPr>
        <w:pStyle w:val="Listeavsnitt"/>
        <w:numPr>
          <w:ilvl w:val="0"/>
          <w:numId w:val="8"/>
        </w:numPr>
        <w:rPr>
          <w:sz w:val="24"/>
          <w:szCs w:val="24"/>
        </w:rPr>
      </w:pPr>
      <w:r>
        <w:rPr>
          <w:sz w:val="24"/>
          <w:szCs w:val="24"/>
        </w:rPr>
        <w:t>Avtaler om arkivansvar og arkivorganisering når tjenester legges til foretak, selskap og inter</w:t>
      </w:r>
      <w:r>
        <w:rPr>
          <w:sz w:val="24"/>
          <w:szCs w:val="24"/>
        </w:rPr>
        <w:t>kommunale samarbeidsorganer som ikke er omfattet av arkivloven</w:t>
      </w:r>
    </w:p>
    <w:p w:rsidR="009B5881" w:rsidRDefault="004125FA">
      <w:pPr>
        <w:pStyle w:val="Listeavsnitt"/>
        <w:numPr>
          <w:ilvl w:val="0"/>
          <w:numId w:val="8"/>
        </w:numPr>
        <w:rPr>
          <w:sz w:val="24"/>
          <w:szCs w:val="24"/>
        </w:rPr>
      </w:pPr>
      <w:r>
        <w:rPr>
          <w:sz w:val="24"/>
          <w:szCs w:val="24"/>
        </w:rPr>
        <w:t xml:space="preserve">Vedtekter, samarbeidsavtaler, selskapsavtaler og andre avtaler eller vedtak som dokumenterer overføringen av oppgaver og myndighet fra kommunen og fylkeskommunen til foretak, selskap eller </w:t>
      </w:r>
      <w:r>
        <w:rPr>
          <w:sz w:val="24"/>
          <w:szCs w:val="24"/>
        </w:rPr>
        <w:t>interkommunalt samarbeidsorgan</w:t>
      </w:r>
    </w:p>
    <w:p w:rsidR="009B5881" w:rsidRDefault="004125FA">
      <w:pPr>
        <w:pStyle w:val="Listeavsnitt"/>
        <w:numPr>
          <w:ilvl w:val="0"/>
          <w:numId w:val="8"/>
        </w:numPr>
        <w:rPr>
          <w:sz w:val="24"/>
          <w:szCs w:val="24"/>
        </w:rPr>
      </w:pPr>
      <w:r>
        <w:rPr>
          <w:sz w:val="24"/>
          <w:szCs w:val="24"/>
        </w:rPr>
        <w:t>Kommunens og fylkeskommunens kontroll med og revisjon av foretak, selskaper og interkommunale samarbeidsordninger.</w:t>
      </w:r>
    </w:p>
    <w:p w:rsidR="009B5881" w:rsidRDefault="009B5881">
      <w:pPr>
        <w:rPr>
          <w:sz w:val="24"/>
          <w:szCs w:val="24"/>
        </w:rPr>
      </w:pPr>
    </w:p>
    <w:p w:rsidR="009B5881" w:rsidRDefault="009B5881">
      <w:pPr>
        <w:rPr>
          <w:sz w:val="24"/>
          <w:szCs w:val="24"/>
        </w:rPr>
      </w:pPr>
    </w:p>
    <w:p w:rsidR="009B5881" w:rsidRDefault="009B5881">
      <w:pPr>
        <w:rPr>
          <w:sz w:val="24"/>
          <w:szCs w:val="24"/>
        </w:rPr>
      </w:pPr>
    </w:p>
    <w:p w:rsidR="009B5881" w:rsidRDefault="004125FA">
      <w:pPr>
        <w:rPr>
          <w:sz w:val="24"/>
          <w:szCs w:val="24"/>
        </w:rPr>
      </w:pPr>
      <w:r>
        <w:rPr>
          <w:sz w:val="24"/>
          <w:szCs w:val="24"/>
        </w:rPr>
        <w:t>Dette innebærer følgende dokumentasjon:</w:t>
      </w:r>
    </w:p>
    <w:tbl>
      <w:tblPr>
        <w:tblW w:w="9150" w:type="dxa"/>
        <w:tblInd w:w="33" w:type="dxa"/>
        <w:tblCellMar>
          <w:left w:w="10" w:type="dxa"/>
          <w:right w:w="10" w:type="dxa"/>
        </w:tblCellMar>
        <w:tblLook w:val="0000" w:firstRow="0" w:lastRow="0" w:firstColumn="0" w:lastColumn="0" w:noHBand="0" w:noVBand="0"/>
      </w:tblPr>
      <w:tblGrid>
        <w:gridCol w:w="3270"/>
        <w:gridCol w:w="2565"/>
        <w:gridCol w:w="3315"/>
      </w:tblGrid>
      <w:tr w:rsidR="009B5881">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lastRenderedPageBreak/>
              <w:t>Dokumenttype</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Oppretting og avvikling av foretak, s</w:t>
            </w:r>
            <w:r>
              <w:rPr>
                <w:sz w:val="24"/>
                <w:szCs w:val="24"/>
              </w:rPr>
              <w:t>elskap og interkommunale samarbeidsordninger</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3 bokstav v)</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Avtaler om arkivansvar og arkivorganisering når tjenester blir lagt til foretak, selskaper og interkommunale samarbeidsorganer som ikke er omfattet av arkivlov</w:t>
            </w:r>
            <w:r>
              <w:rPr>
                <w:sz w:val="24"/>
                <w:szCs w:val="24"/>
              </w:rPr>
              <w:t>en</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3 bokstav b)</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Vedtekter, samarbeidsavtaler, selskapsavtaler og andre avtaler eller vedtak som dokumenterer overføring av oppgaver og myndighet fra kommune til foretak, selskaper eller interkommunale samarbeidsorgan</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3 bokstav c)</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40"/>
        </w:trPr>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kontroll med og revisjon av foretak, selskaper og interkommunale samarbeidsordninger</w:t>
            </w:r>
          </w:p>
        </w:tc>
        <w:tc>
          <w:tcPr>
            <w:tcW w:w="25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3 bokstav d)</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1.3.3 Kassasjon</w:t>
      </w:r>
    </w:p>
    <w:p w:rsidR="009B5881" w:rsidRDefault="004125FA">
      <w:pPr>
        <w:rPr>
          <w:sz w:val="24"/>
          <w:szCs w:val="24"/>
        </w:rPr>
      </w:pPr>
      <w:r>
        <w:rPr>
          <w:sz w:val="24"/>
          <w:szCs w:val="24"/>
        </w:rPr>
        <w:t xml:space="preserve">I henhold til arkivforskriften skal det </w:t>
      </w:r>
      <w:r>
        <w:rPr>
          <w:sz w:val="24"/>
          <w:szCs w:val="24"/>
        </w:rPr>
        <w:t>utarbeides kassasjonsfrister for materiale som ikke må bevares.  Med kassasjonsfrist menes dokumentenes oppbevaringstid etter at de er skapt.  Følgende materiale innen Foretak, selskap og interkommunale samarbeidsordninger kan kasseres:</w:t>
      </w:r>
    </w:p>
    <w:p w:rsidR="009B5881" w:rsidRDefault="009B5881">
      <w:pPr>
        <w:rPr>
          <w:sz w:val="24"/>
          <w:szCs w:val="24"/>
        </w:rPr>
      </w:pPr>
    </w:p>
    <w:tbl>
      <w:tblPr>
        <w:tblW w:w="9075" w:type="dxa"/>
        <w:tblInd w:w="18" w:type="dxa"/>
        <w:tblCellMar>
          <w:left w:w="10" w:type="dxa"/>
          <w:right w:w="10" w:type="dxa"/>
        </w:tblCellMar>
        <w:tblLook w:val="0000" w:firstRow="0" w:lastRow="0" w:firstColumn="0" w:lastColumn="0" w:noHBand="0" w:noVBand="0"/>
      </w:tblPr>
      <w:tblGrid>
        <w:gridCol w:w="3105"/>
        <w:gridCol w:w="2355"/>
        <w:gridCol w:w="3615"/>
      </w:tblGrid>
      <w:tr w:rsidR="009B5881">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w:t>
            </w:r>
            <w:r>
              <w:rPr>
                <w:b/>
                <w:sz w:val="24"/>
                <w:szCs w:val="24"/>
              </w:rPr>
              <w:t>res etter antall år</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Innkalling og referat fra foretak, selskap og interkommunale samarbeidsordninger</w:t>
            </w:r>
          </w:p>
        </w:tc>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Dersom saken inneholder andre arkivverdige dokumenter som for eksempel vedtekter, skal hele saken bevares</w:t>
            </w:r>
          </w:p>
        </w:tc>
      </w:tr>
    </w:tbl>
    <w:p w:rsidR="009B5881" w:rsidRDefault="009B5881">
      <w:pPr>
        <w:rPr>
          <w:sz w:val="24"/>
          <w:szCs w:val="24"/>
        </w:rPr>
      </w:pPr>
    </w:p>
    <w:p w:rsidR="009B5881" w:rsidRDefault="009B5881">
      <w:pPr>
        <w:rPr>
          <w:b/>
          <w:sz w:val="28"/>
          <w:szCs w:val="28"/>
        </w:rPr>
      </w:pPr>
    </w:p>
    <w:p w:rsidR="009B5881" w:rsidRDefault="004125FA">
      <w:pPr>
        <w:rPr>
          <w:b/>
          <w:sz w:val="28"/>
          <w:szCs w:val="28"/>
        </w:rPr>
      </w:pPr>
      <w:r>
        <w:rPr>
          <w:b/>
          <w:sz w:val="28"/>
          <w:szCs w:val="28"/>
        </w:rPr>
        <w:t>1.4 Sikkerhet og beredskap</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1.4.1 Arkivbegrensning</w:t>
      </w:r>
    </w:p>
    <w:p w:rsidR="009B5881" w:rsidRDefault="004125FA">
      <w:pPr>
        <w:rPr>
          <w:sz w:val="24"/>
          <w:szCs w:val="24"/>
        </w:rPr>
      </w:pPr>
      <w:r>
        <w:rPr>
          <w:sz w:val="24"/>
          <w:szCs w:val="24"/>
        </w:rPr>
        <w:t>I henhold til arkivforskriften skal følgende materiale innen regnskap og revisjon arkivbegrenses:</w:t>
      </w:r>
    </w:p>
    <w:p w:rsidR="009B5881" w:rsidRDefault="009B5881">
      <w:pPr>
        <w:rPr>
          <w:sz w:val="24"/>
          <w:szCs w:val="24"/>
        </w:rPr>
      </w:pPr>
    </w:p>
    <w:tbl>
      <w:tblPr>
        <w:tblW w:w="8835" w:type="dxa"/>
        <w:tblInd w:w="3" w:type="dxa"/>
        <w:tblCellMar>
          <w:left w:w="10" w:type="dxa"/>
          <w:right w:w="10" w:type="dxa"/>
        </w:tblCellMar>
        <w:tblLook w:val="0000" w:firstRow="0" w:lastRow="0" w:firstColumn="0" w:lastColumn="0" w:noHBand="0" w:noVBand="0"/>
      </w:tblPr>
      <w:tblGrid>
        <w:gridCol w:w="3960"/>
        <w:gridCol w:w="4875"/>
      </w:tblGrid>
      <w:tr w:rsidR="009B5881">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Konsepter, </w:t>
            </w:r>
            <w:r>
              <w:rPr>
                <w:sz w:val="24"/>
                <w:szCs w:val="24"/>
              </w:rPr>
              <w:t>kladdenotater, utkast, kopier</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1.4.2 Bevaring</w:t>
      </w:r>
    </w:p>
    <w:p w:rsidR="009B5881" w:rsidRDefault="004125FA">
      <w:pPr>
        <w:rPr>
          <w:sz w:val="24"/>
          <w:szCs w:val="24"/>
        </w:rPr>
      </w:pPr>
      <w:r>
        <w:rPr>
          <w:sz w:val="24"/>
          <w:szCs w:val="24"/>
        </w:rPr>
        <w:t>I henhold til Riksarkivarens forskrift kapittel 7 del III, § 7-24 skal følgende materiale bevares for område sikkerhet og beredskap:</w:t>
      </w:r>
    </w:p>
    <w:p w:rsidR="009B5881" w:rsidRDefault="009B5881">
      <w:pPr>
        <w:rPr>
          <w:sz w:val="24"/>
          <w:szCs w:val="24"/>
        </w:rPr>
      </w:pPr>
    </w:p>
    <w:p w:rsidR="009B5881" w:rsidRDefault="004125FA">
      <w:pPr>
        <w:pStyle w:val="Listeavsnitt"/>
        <w:numPr>
          <w:ilvl w:val="0"/>
          <w:numId w:val="9"/>
        </w:numPr>
        <w:rPr>
          <w:sz w:val="24"/>
          <w:szCs w:val="24"/>
        </w:rPr>
      </w:pPr>
      <w:r>
        <w:rPr>
          <w:sz w:val="24"/>
          <w:szCs w:val="24"/>
        </w:rPr>
        <w:t xml:space="preserve">Fylkeskommunens og kommunens overordnede oppgaver </w:t>
      </w:r>
      <w:r>
        <w:rPr>
          <w:sz w:val="24"/>
          <w:szCs w:val="24"/>
        </w:rPr>
        <w:t>innen sikkerhet og beredskap i henhold til lovverk som regulerer ulike fagområder.</w:t>
      </w:r>
    </w:p>
    <w:p w:rsidR="009B5881" w:rsidRDefault="004125FA">
      <w:pPr>
        <w:pStyle w:val="Listeavsnitt"/>
        <w:numPr>
          <w:ilvl w:val="0"/>
          <w:numId w:val="9"/>
        </w:numPr>
        <w:rPr>
          <w:sz w:val="24"/>
          <w:szCs w:val="24"/>
        </w:rPr>
      </w:pPr>
      <w:r>
        <w:rPr>
          <w:sz w:val="24"/>
          <w:szCs w:val="24"/>
        </w:rPr>
        <w:t>Kommunens rolle i den nasjonale beredskapen og oppgaver i henhold til sivilbeskyttelsesloven, herunder beredskapsplaner og risiko- og sårbarhetsanalyser for kommunen som hel</w:t>
      </w:r>
      <w:r>
        <w:rPr>
          <w:sz w:val="24"/>
          <w:szCs w:val="24"/>
        </w:rPr>
        <w:t>het og deltakelse i regionale og nasjonale beredskapsøvelser.</w:t>
      </w:r>
    </w:p>
    <w:p w:rsidR="009B5881" w:rsidRDefault="004125FA">
      <w:pPr>
        <w:pStyle w:val="Listeavsnitt"/>
        <w:numPr>
          <w:ilvl w:val="0"/>
          <w:numId w:val="9"/>
        </w:numPr>
        <w:rPr>
          <w:sz w:val="24"/>
          <w:szCs w:val="24"/>
        </w:rPr>
      </w:pPr>
      <w:r>
        <w:rPr>
          <w:sz w:val="24"/>
          <w:szCs w:val="24"/>
        </w:rPr>
        <w:t>Fylkeskommunens og kommunens ivaretakelse av samfunnssikkerhetsaspektet i kommunal og regional planlegging, herunder risiko- og sårbarhetsanalyser for utbyggingsområder.</w:t>
      </w:r>
    </w:p>
    <w:p w:rsidR="009B5881" w:rsidRDefault="004125FA">
      <w:pPr>
        <w:pStyle w:val="Listeavsnitt"/>
        <w:numPr>
          <w:ilvl w:val="0"/>
          <w:numId w:val="9"/>
        </w:numPr>
        <w:rPr>
          <w:sz w:val="24"/>
          <w:szCs w:val="24"/>
        </w:rPr>
      </w:pPr>
      <w:r>
        <w:rPr>
          <w:sz w:val="24"/>
          <w:szCs w:val="24"/>
        </w:rPr>
        <w:t xml:space="preserve">Etablering og utvikling </w:t>
      </w:r>
      <w:r>
        <w:rPr>
          <w:sz w:val="24"/>
          <w:szCs w:val="24"/>
        </w:rPr>
        <w:t>av kommunens og fylkeskommunens styringssystem for sikkerhet og beredskap, herunder interne instrukser og retningslinjer for sikkerhets- og beredskapsarbeid, organisering av sikkerhetsadministrasjon, virksomhetsledelsens oppfølging og evaluering av sikkerh</w:t>
      </w:r>
      <w:r>
        <w:rPr>
          <w:sz w:val="24"/>
          <w:szCs w:val="24"/>
        </w:rPr>
        <w:t>et og beredskap</w:t>
      </w:r>
    </w:p>
    <w:p w:rsidR="009B5881" w:rsidRDefault="004125FA">
      <w:pPr>
        <w:pStyle w:val="Listeavsnitt"/>
        <w:numPr>
          <w:ilvl w:val="0"/>
          <w:numId w:val="9"/>
        </w:numPr>
        <w:rPr>
          <w:sz w:val="24"/>
          <w:szCs w:val="24"/>
        </w:rPr>
      </w:pPr>
      <w:r>
        <w:rPr>
          <w:sz w:val="24"/>
          <w:szCs w:val="24"/>
        </w:rPr>
        <w:lastRenderedPageBreak/>
        <w:t>Sikkerhetsrapportering, herunder rapportering internt i kommunen og fylkeskommunen samt til regionale og nasjonale tilsynsmyndigheter vedrørende sikkerhet.</w:t>
      </w:r>
    </w:p>
    <w:p w:rsidR="009B5881" w:rsidRDefault="004125FA">
      <w:pPr>
        <w:pStyle w:val="Listeavsnitt"/>
        <w:numPr>
          <w:ilvl w:val="0"/>
          <w:numId w:val="9"/>
        </w:numPr>
        <w:rPr>
          <w:sz w:val="24"/>
          <w:szCs w:val="24"/>
        </w:rPr>
      </w:pPr>
      <w:r>
        <w:rPr>
          <w:sz w:val="24"/>
          <w:szCs w:val="24"/>
        </w:rPr>
        <w:t>Sikkerhetsklarering og autorisasjon.  Nærmere bestemmelser fastsettes av Nasjonal si</w:t>
      </w:r>
      <w:r>
        <w:rPr>
          <w:sz w:val="24"/>
          <w:szCs w:val="24"/>
        </w:rPr>
        <w:t>kkerhetsmyndighet jf. § 7-4 i denne forskriften.</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9000" w:type="dxa"/>
        <w:tblInd w:w="-12" w:type="dxa"/>
        <w:tblCellMar>
          <w:left w:w="10" w:type="dxa"/>
          <w:right w:w="10" w:type="dxa"/>
        </w:tblCellMar>
        <w:tblLook w:val="0000" w:firstRow="0" w:lastRow="0" w:firstColumn="0" w:lastColumn="0" w:noHBand="0" w:noVBand="0"/>
      </w:tblPr>
      <w:tblGrid>
        <w:gridCol w:w="3240"/>
        <w:gridCol w:w="2610"/>
        <w:gridCol w:w="3150"/>
      </w:tblGrid>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overordnede oppgaver innen sikkerhet og beredskap i forhold til lovverk som regulerer ulike fagområder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w:t>
            </w:r>
            <w:r>
              <w:rPr>
                <w:sz w:val="24"/>
                <w:szCs w:val="24"/>
              </w:rPr>
              <w:t>ft § 7-24, nr. 4 bokstav a)</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Kommunens rolle i den nasjonale beredskapen og oppgaver i forhold til sivilbeskyttelsesloven, herunder beredskapsplaner og risiko- og sårbarhetsanalyser for kommunen som helhet og deltagelse i regionale og nasjonale </w:t>
            </w:r>
            <w:r>
              <w:rPr>
                <w:sz w:val="24"/>
                <w:szCs w:val="24"/>
              </w:rPr>
              <w:t>beredskapsøvelser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4 bokstav b)</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ivaretagelse av samfunnssikkerhetsaspektet i kommunal og regional planlegging, herunder risiko og sårbarhetsanalyser i utbyggingsområder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forskrift § 7-24, nr. 4 </w:t>
            </w:r>
            <w:r>
              <w:rPr>
                <w:sz w:val="24"/>
                <w:szCs w:val="24"/>
              </w:rPr>
              <w:t>bokstav c)</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Etablering og utvikling av kommunens styringssystem for sikkerhet og beredskap, herunder interne instrukser og retningslinjer for sikkerhets og beredskapsarbeid, organisering av sikkerhetsadministrasjon, virksomhetsledelsens oppfølging og eval</w:t>
            </w:r>
            <w:r>
              <w:rPr>
                <w:sz w:val="24"/>
                <w:szCs w:val="24"/>
              </w:rPr>
              <w:t>uering av sikkerhet og beredskap</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4 bokstav d)</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Sikkerhetsrapportering, herunder rapportering internt i kommunen og til regionale og nasjonale tilsynsmyndigheter </w:t>
            </w:r>
            <w:r>
              <w:rPr>
                <w:sz w:val="24"/>
                <w:szCs w:val="24"/>
              </w:rPr>
              <w:lastRenderedPageBreak/>
              <w:t>vedrørende sikkerhet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lastRenderedPageBreak/>
              <w:t>Riksarkivarens forskrift § 7-24, nr.</w:t>
            </w:r>
            <w:r>
              <w:rPr>
                <w:sz w:val="24"/>
                <w:szCs w:val="24"/>
              </w:rPr>
              <w:t xml:space="preserve"> 4 bokstav e)</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lastRenderedPageBreak/>
              <w:t>Sikkerhetsklarering og autorisasjon, bestemmelser blir fastsatt av Nasjonal sikkerhetsmyndighet jf. § 7-4 i denne forskriften</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4 bokstav f)</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Forskrift av 29.6..2001 nr. 722 om personellsikkerhet § 6-8 </w:t>
            </w:r>
            <w:r>
              <w:rPr>
                <w:sz w:val="24"/>
                <w:szCs w:val="24"/>
              </w:rPr>
              <w:t>tredje ledd</w:t>
            </w: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Beredskapsplan for kommunen</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4 bokstav b)</w:t>
            </w:r>
          </w:p>
          <w:p w:rsidR="009B5881" w:rsidRDefault="004125FA">
            <w:pPr>
              <w:rPr>
                <w:sz w:val="24"/>
                <w:szCs w:val="24"/>
              </w:rPr>
            </w:pPr>
            <w:r>
              <w:rPr>
                <w:sz w:val="24"/>
                <w:szCs w:val="24"/>
              </w:rPr>
              <w:t>Lov om kommunal beredskapsplikt, sivile beskyttelsestiltak og Sivilforsvaret (sivilbeskyttelsesloven)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Beredskapsplan for hver enhet</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w:t>
            </w:r>
            <w:r>
              <w:rPr>
                <w:sz w:val="24"/>
                <w:szCs w:val="24"/>
              </w:rPr>
              <w:t>, nr. 4 bokstav b</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Beredskap i krisesituasjoner</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4. bokstav b)</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Beredskapsøvelser fra Fylkesmannen</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4 bokstav b)</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Risiko- og sårbarhetsanalyse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4</w:t>
            </w:r>
            <w:r>
              <w:rPr>
                <w:sz w:val="24"/>
                <w:szCs w:val="24"/>
              </w:rPr>
              <w:t xml:space="preserve"> bokstav b)</w:t>
            </w:r>
          </w:p>
          <w:p w:rsidR="009B5881" w:rsidRDefault="004125FA">
            <w:pPr>
              <w:rPr>
                <w:sz w:val="24"/>
                <w:szCs w:val="24"/>
              </w:rPr>
            </w:pPr>
            <w:r>
              <w:rPr>
                <w:sz w:val="24"/>
                <w:szCs w:val="24"/>
              </w:rPr>
              <w:t>Lov om kommunal beredskapsplikt, sivile beskyttelsestiltak og Sivilforsvaret (sivilbeskyttelsesloven)</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bl>
    <w:p w:rsidR="009B5881" w:rsidRDefault="009B5881">
      <w:pPr>
        <w:rPr>
          <w:sz w:val="24"/>
          <w:szCs w:val="24"/>
        </w:rPr>
      </w:pPr>
    </w:p>
    <w:p w:rsidR="009B5881" w:rsidRDefault="004125FA">
      <w:pPr>
        <w:rPr>
          <w:b/>
          <w:sz w:val="24"/>
          <w:szCs w:val="24"/>
        </w:rPr>
      </w:pPr>
      <w:r>
        <w:rPr>
          <w:b/>
          <w:sz w:val="24"/>
          <w:szCs w:val="24"/>
        </w:rPr>
        <w:t>1.4.3 Kassasjon</w:t>
      </w:r>
    </w:p>
    <w:p w:rsidR="009B5881" w:rsidRDefault="004125FA">
      <w:pPr>
        <w:rPr>
          <w:sz w:val="24"/>
          <w:szCs w:val="24"/>
        </w:rPr>
      </w:pPr>
      <w:r>
        <w:rPr>
          <w:sz w:val="24"/>
          <w:szCs w:val="24"/>
        </w:rPr>
        <w:t>I henhold til arkivforskriften skal det utarbeides kassasjonsfrister for materiale som ikke må bevares.  Med kassasjonsfris</w:t>
      </w:r>
      <w:r>
        <w:rPr>
          <w:sz w:val="24"/>
          <w:szCs w:val="24"/>
        </w:rPr>
        <w:t>t menes dokumentenes oppbevaringstid etter at de er skapt.  Følgende materiale innen Sikkerhet og beredskap kan kasseres:</w:t>
      </w:r>
    </w:p>
    <w:p w:rsidR="009B5881" w:rsidRDefault="009B5881">
      <w:pPr>
        <w:rPr>
          <w:sz w:val="24"/>
          <w:szCs w:val="24"/>
        </w:rPr>
      </w:pPr>
    </w:p>
    <w:tbl>
      <w:tblPr>
        <w:tblW w:w="9045" w:type="dxa"/>
        <w:tblInd w:w="18" w:type="dxa"/>
        <w:tblCellMar>
          <w:left w:w="10" w:type="dxa"/>
          <w:right w:w="10" w:type="dxa"/>
        </w:tblCellMar>
        <w:tblLook w:val="0000" w:firstRow="0" w:lastRow="0" w:firstColumn="0" w:lastColumn="0" w:noHBand="0" w:noVBand="0"/>
      </w:tblPr>
      <w:tblGrid>
        <w:gridCol w:w="2820"/>
        <w:gridCol w:w="2160"/>
        <w:gridCol w:w="4065"/>
      </w:tblGrid>
      <w:tr w:rsidR="009B5881">
        <w:tblPrEx>
          <w:tblCellMar>
            <w:top w:w="0" w:type="dxa"/>
            <w:bottom w:w="0" w:type="dxa"/>
          </w:tblCellMar>
        </w:tblPrEx>
        <w:trPr>
          <w:trHeight w:val="4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Beredskapsvarsler fra Fylkesmannen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5</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Omorganisering av 110-sentralene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Skal </w:t>
            </w:r>
            <w:r>
              <w:rPr>
                <w:sz w:val="24"/>
                <w:szCs w:val="24"/>
              </w:rPr>
              <w:t>bevares dersom kommunen har gjort vedtak i saken</w:t>
            </w:r>
          </w:p>
        </w:tc>
      </w:tr>
    </w:tbl>
    <w:p w:rsidR="009B5881" w:rsidRDefault="009B5881">
      <w:pPr>
        <w:rPr>
          <w:sz w:val="24"/>
          <w:szCs w:val="24"/>
        </w:rPr>
      </w:pPr>
    </w:p>
    <w:p w:rsidR="009B5881" w:rsidRDefault="004125FA">
      <w:pPr>
        <w:rPr>
          <w:b/>
          <w:sz w:val="28"/>
          <w:szCs w:val="28"/>
        </w:rPr>
      </w:pPr>
      <w:r>
        <w:rPr>
          <w:b/>
          <w:sz w:val="28"/>
          <w:szCs w:val="28"/>
        </w:rPr>
        <w:t>1.5 Kommuneadvokat og fylkesadvokat</w:t>
      </w:r>
    </w:p>
    <w:p w:rsidR="009B5881" w:rsidRDefault="009B5881">
      <w:pPr>
        <w:rPr>
          <w:b/>
          <w:sz w:val="24"/>
          <w:szCs w:val="24"/>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1.5.1 Arkivbegrensning</w:t>
      </w:r>
    </w:p>
    <w:p w:rsidR="009B5881" w:rsidRDefault="004125FA">
      <w:pPr>
        <w:rPr>
          <w:sz w:val="24"/>
          <w:szCs w:val="24"/>
        </w:rPr>
      </w:pPr>
      <w:r>
        <w:rPr>
          <w:sz w:val="24"/>
          <w:szCs w:val="24"/>
        </w:rPr>
        <w:t>I henhold til arkivforskriften skal følgende materiale innen regnskap og revisjon arkivbegrenses:</w:t>
      </w:r>
    </w:p>
    <w:p w:rsidR="009B5881" w:rsidRDefault="009B5881">
      <w:pPr>
        <w:rPr>
          <w:sz w:val="24"/>
          <w:szCs w:val="24"/>
        </w:rPr>
      </w:pPr>
    </w:p>
    <w:tbl>
      <w:tblPr>
        <w:tblW w:w="8955" w:type="dxa"/>
        <w:tblInd w:w="33" w:type="dxa"/>
        <w:tblCellMar>
          <w:left w:w="10" w:type="dxa"/>
          <w:right w:w="10" w:type="dxa"/>
        </w:tblCellMar>
        <w:tblLook w:val="0000" w:firstRow="0" w:lastRow="0" w:firstColumn="0" w:lastColumn="0" w:noHBand="0" w:noVBand="0"/>
      </w:tblPr>
      <w:tblGrid>
        <w:gridCol w:w="3990"/>
        <w:gridCol w:w="4965"/>
      </w:tblGrid>
      <w:tr w:rsidR="009B5881">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9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1.5.2 Bevaring</w:t>
      </w:r>
    </w:p>
    <w:p w:rsidR="009B5881" w:rsidRDefault="004125FA">
      <w:pPr>
        <w:rPr>
          <w:sz w:val="24"/>
          <w:szCs w:val="24"/>
        </w:rPr>
      </w:pPr>
      <w:r>
        <w:rPr>
          <w:sz w:val="24"/>
          <w:szCs w:val="24"/>
        </w:rPr>
        <w:t xml:space="preserve">I henhold til Riksarkivarens forskrift, kapittel 7 del III, § 7-24 skal følgende materiale </w:t>
      </w:r>
      <w:r>
        <w:rPr>
          <w:sz w:val="24"/>
          <w:szCs w:val="24"/>
        </w:rPr>
        <w:t>bevares for område kommuneadvokat og fylkesadvokat:</w:t>
      </w:r>
    </w:p>
    <w:p w:rsidR="009B5881" w:rsidRDefault="009B5881">
      <w:pPr>
        <w:rPr>
          <w:sz w:val="24"/>
          <w:szCs w:val="24"/>
        </w:rPr>
      </w:pPr>
    </w:p>
    <w:p w:rsidR="009B5881" w:rsidRDefault="004125FA">
      <w:pPr>
        <w:pStyle w:val="Listeavsnitt"/>
        <w:numPr>
          <w:ilvl w:val="0"/>
          <w:numId w:val="10"/>
        </w:numPr>
        <w:rPr>
          <w:sz w:val="24"/>
          <w:szCs w:val="24"/>
        </w:rPr>
      </w:pPr>
      <w:r>
        <w:rPr>
          <w:sz w:val="24"/>
          <w:szCs w:val="24"/>
        </w:rPr>
        <w:t>Registre eller arkiver for presedenssaker</w:t>
      </w:r>
    </w:p>
    <w:p w:rsidR="009B5881" w:rsidRDefault="004125FA">
      <w:pPr>
        <w:pStyle w:val="Listeavsnitt"/>
        <w:numPr>
          <w:ilvl w:val="0"/>
          <w:numId w:val="10"/>
        </w:numPr>
        <w:rPr>
          <w:sz w:val="24"/>
          <w:szCs w:val="24"/>
        </w:rPr>
      </w:pPr>
      <w:r>
        <w:rPr>
          <w:sz w:val="24"/>
          <w:szCs w:val="24"/>
        </w:rPr>
        <w:t>Erstatningssaker på det offentligrettslige området, inkl. saker i forbindelse med billighetserstatning.</w:t>
      </w:r>
    </w:p>
    <w:p w:rsidR="009B5881" w:rsidRDefault="009B5881">
      <w:pPr>
        <w:rPr>
          <w:sz w:val="24"/>
          <w:szCs w:val="24"/>
        </w:rPr>
      </w:pPr>
    </w:p>
    <w:tbl>
      <w:tblPr>
        <w:tblW w:w="8775" w:type="dxa"/>
        <w:tblInd w:w="48" w:type="dxa"/>
        <w:tblCellMar>
          <w:left w:w="10" w:type="dxa"/>
          <w:right w:w="10" w:type="dxa"/>
        </w:tblCellMar>
        <w:tblLook w:val="0000" w:firstRow="0" w:lastRow="0" w:firstColumn="0" w:lastColumn="0" w:noHBand="0" w:noVBand="0"/>
      </w:tblPr>
      <w:tblGrid>
        <w:gridCol w:w="3120"/>
        <w:gridCol w:w="2497"/>
        <w:gridCol w:w="3158"/>
      </w:tblGrid>
      <w:tr w:rsidR="009B5881">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Registre eller arkiver for</w:t>
            </w:r>
            <w:r>
              <w:rPr>
                <w:sz w:val="24"/>
                <w:szCs w:val="24"/>
              </w:rPr>
              <w:t xml:space="preserve"> presedenssaker</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5 bokstav a)</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Erstatningssaker på det offentligrettslige området, inkl </w:t>
            </w:r>
            <w:r>
              <w:rPr>
                <w:sz w:val="24"/>
                <w:szCs w:val="24"/>
              </w:rPr>
              <w:lastRenderedPageBreak/>
              <w:t>saker i samband med billighetserstatning</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lastRenderedPageBreak/>
              <w:t>Riksarkivarens forskrift § 7-24, nr. 5 bokstav b)</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lastRenderedPageBreak/>
              <w:t>Klagesaker</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forskrift § </w:t>
            </w:r>
            <w:r>
              <w:rPr>
                <w:sz w:val="24"/>
                <w:szCs w:val="24"/>
              </w:rPr>
              <w:t>7-24, nr. 5 bokstav a)</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Personalsaker v/konflikt</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5 bokstav a)</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Trusler mot kommunen og tilsatte</w:t>
            </w:r>
          </w:p>
        </w:tc>
        <w:tc>
          <w:tcPr>
            <w:tcW w:w="24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5 bokstav a) og b)</w:t>
            </w:r>
          </w:p>
        </w:tc>
        <w:tc>
          <w:tcPr>
            <w:tcW w:w="315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1.5.3 Kassasjon</w:t>
      </w:r>
    </w:p>
    <w:p w:rsidR="009B5881" w:rsidRDefault="004125FA">
      <w:pPr>
        <w:rPr>
          <w:sz w:val="24"/>
          <w:szCs w:val="24"/>
        </w:rPr>
      </w:pPr>
      <w:r>
        <w:rPr>
          <w:sz w:val="24"/>
          <w:szCs w:val="24"/>
        </w:rPr>
        <w:t xml:space="preserve">I henhold til arkivforskriften skal det </w:t>
      </w:r>
      <w:r>
        <w:rPr>
          <w:sz w:val="24"/>
          <w:szCs w:val="24"/>
        </w:rPr>
        <w:t>utarbeides kassasjonsfrister for materiale som ikke må bevares.  Med kassasjonsfrist menes dokumentenes oppbevaringstid etter at de er skapt.  Følgende materiale innen kommuneadvokat og fylkesadvokat kan kasseres:</w:t>
      </w:r>
    </w:p>
    <w:p w:rsidR="009B5881" w:rsidRDefault="009B5881">
      <w:pPr>
        <w:rPr>
          <w:sz w:val="24"/>
          <w:szCs w:val="24"/>
        </w:rPr>
      </w:pPr>
    </w:p>
    <w:tbl>
      <w:tblPr>
        <w:tblW w:w="8760" w:type="dxa"/>
        <w:tblInd w:w="48" w:type="dxa"/>
        <w:tblCellMar>
          <w:left w:w="10" w:type="dxa"/>
          <w:right w:w="10" w:type="dxa"/>
        </w:tblCellMar>
        <w:tblLook w:val="0000" w:firstRow="0" w:lastRow="0" w:firstColumn="0" w:lastColumn="0" w:noHBand="0" w:noVBand="0"/>
      </w:tblPr>
      <w:tblGrid>
        <w:gridCol w:w="2955"/>
        <w:gridCol w:w="2325"/>
        <w:gridCol w:w="3480"/>
      </w:tblGrid>
      <w:tr w:rsidR="009B5881">
        <w:tblPrEx>
          <w:tblCellMar>
            <w:top w:w="0" w:type="dxa"/>
            <w:bottom w:w="0" w:type="dxa"/>
          </w:tblCellMar>
        </w:tblPrEx>
        <w:trPr>
          <w:trHeight w:val="46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w:t>
            </w:r>
            <w:r>
              <w:rPr>
                <w:b/>
                <w:sz w:val="24"/>
                <w:szCs w:val="24"/>
              </w:rPr>
              <w:t>knad</w:t>
            </w:r>
          </w:p>
        </w:tc>
      </w:tr>
      <w:tr w:rsidR="009B5881">
        <w:tblPrEx>
          <w:tblCellMar>
            <w:top w:w="0" w:type="dxa"/>
            <w:bottom w:w="0" w:type="dxa"/>
          </w:tblCellMar>
        </w:tblPrEx>
        <w:trPr>
          <w:trHeight w:val="465"/>
        </w:trPr>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Advokathonorarer</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pStyle w:val="Listeavsnitt"/>
        <w:numPr>
          <w:ilvl w:val="1"/>
          <w:numId w:val="11"/>
        </w:numPr>
        <w:rPr>
          <w:b/>
          <w:sz w:val="28"/>
          <w:szCs w:val="28"/>
        </w:rPr>
      </w:pPr>
      <w:r>
        <w:rPr>
          <w:b/>
          <w:sz w:val="28"/>
          <w:szCs w:val="28"/>
        </w:rPr>
        <w:t xml:space="preserve"> Administrative tjenester</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pStyle w:val="Listeavsnitt"/>
        <w:numPr>
          <w:ilvl w:val="2"/>
          <w:numId w:val="12"/>
        </w:numPr>
        <w:rPr>
          <w:b/>
          <w:sz w:val="24"/>
          <w:szCs w:val="24"/>
        </w:rPr>
      </w:pPr>
      <w:r>
        <w:rPr>
          <w:b/>
          <w:sz w:val="24"/>
          <w:szCs w:val="24"/>
        </w:rPr>
        <w:t>Arkivbegrensning</w:t>
      </w:r>
    </w:p>
    <w:p w:rsidR="009B5881" w:rsidRDefault="009B5881">
      <w:pPr>
        <w:rPr>
          <w:b/>
          <w:sz w:val="24"/>
          <w:szCs w:val="24"/>
        </w:rPr>
      </w:pPr>
    </w:p>
    <w:tbl>
      <w:tblPr>
        <w:tblW w:w="8460" w:type="dxa"/>
        <w:tblInd w:w="48" w:type="dxa"/>
        <w:tblCellMar>
          <w:left w:w="10" w:type="dxa"/>
          <w:right w:w="10" w:type="dxa"/>
        </w:tblCellMar>
        <w:tblLook w:val="0000" w:firstRow="0" w:lastRow="0" w:firstColumn="0" w:lastColumn="0" w:noHBand="0" w:noVBand="0"/>
      </w:tblPr>
      <w:tblGrid>
        <w:gridCol w:w="3690"/>
        <w:gridCol w:w="4770"/>
      </w:tblGrid>
      <w:tr w:rsidR="009B5881">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lastRenderedPageBreak/>
              <w:t>Reklame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7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b/>
          <w:sz w:val="24"/>
          <w:szCs w:val="24"/>
        </w:rPr>
      </w:pPr>
    </w:p>
    <w:p w:rsidR="009B5881" w:rsidRDefault="004125FA">
      <w:pPr>
        <w:rPr>
          <w:b/>
          <w:sz w:val="24"/>
          <w:szCs w:val="24"/>
        </w:rPr>
      </w:pPr>
      <w:r>
        <w:rPr>
          <w:b/>
          <w:sz w:val="24"/>
          <w:szCs w:val="24"/>
        </w:rPr>
        <w:t>1.6.2 Bevaring</w:t>
      </w:r>
    </w:p>
    <w:p w:rsidR="009B5881" w:rsidRDefault="004125FA">
      <w:pPr>
        <w:rPr>
          <w:sz w:val="24"/>
          <w:szCs w:val="24"/>
        </w:rPr>
      </w:pPr>
      <w:r>
        <w:rPr>
          <w:sz w:val="24"/>
          <w:szCs w:val="24"/>
        </w:rPr>
        <w:t>I henhold til Riksarkivarens forskrift, kapittel 7 del III § 7-24 skal følgende materiale bevares for området Administrative tjenester:</w:t>
      </w:r>
    </w:p>
    <w:p w:rsidR="009B5881" w:rsidRDefault="009B5881">
      <w:pPr>
        <w:rPr>
          <w:sz w:val="24"/>
          <w:szCs w:val="24"/>
        </w:rPr>
      </w:pPr>
    </w:p>
    <w:p w:rsidR="009B5881" w:rsidRDefault="004125FA">
      <w:pPr>
        <w:pStyle w:val="Listeavsnitt"/>
        <w:numPr>
          <w:ilvl w:val="0"/>
          <w:numId w:val="13"/>
        </w:numPr>
        <w:rPr>
          <w:sz w:val="24"/>
          <w:szCs w:val="24"/>
        </w:rPr>
      </w:pPr>
      <w:r>
        <w:rPr>
          <w:sz w:val="24"/>
          <w:szCs w:val="24"/>
        </w:rPr>
        <w:t>Anskaffelser</w:t>
      </w:r>
    </w:p>
    <w:p w:rsidR="009B5881" w:rsidRDefault="004125FA">
      <w:pPr>
        <w:pStyle w:val="Listeavsnitt"/>
        <w:numPr>
          <w:ilvl w:val="0"/>
          <w:numId w:val="14"/>
        </w:numPr>
        <w:rPr>
          <w:sz w:val="24"/>
          <w:szCs w:val="24"/>
        </w:rPr>
      </w:pPr>
      <w:r>
        <w:rPr>
          <w:sz w:val="24"/>
          <w:szCs w:val="24"/>
        </w:rPr>
        <w:t>Anskaffelsesstrategi</w:t>
      </w:r>
    </w:p>
    <w:p w:rsidR="009B5881" w:rsidRDefault="004125FA">
      <w:pPr>
        <w:pStyle w:val="Listeavsnitt"/>
        <w:numPr>
          <w:ilvl w:val="0"/>
          <w:numId w:val="14"/>
        </w:numPr>
        <w:rPr>
          <w:sz w:val="24"/>
          <w:szCs w:val="24"/>
        </w:rPr>
      </w:pPr>
      <w:r>
        <w:rPr>
          <w:sz w:val="24"/>
          <w:szCs w:val="24"/>
        </w:rPr>
        <w:t>Anskaffelsesreglement</w:t>
      </w:r>
    </w:p>
    <w:p w:rsidR="009B5881" w:rsidRDefault="004125FA">
      <w:pPr>
        <w:pStyle w:val="Listeavsnitt"/>
        <w:numPr>
          <w:ilvl w:val="0"/>
          <w:numId w:val="14"/>
        </w:numPr>
        <w:rPr>
          <w:sz w:val="24"/>
          <w:szCs w:val="24"/>
        </w:rPr>
      </w:pPr>
      <w:r>
        <w:rPr>
          <w:sz w:val="24"/>
          <w:szCs w:val="24"/>
        </w:rPr>
        <w:t>Retningslinjer og standarder</w:t>
      </w:r>
    </w:p>
    <w:p w:rsidR="009B5881" w:rsidRDefault="004125FA">
      <w:pPr>
        <w:pStyle w:val="Listeavsnitt"/>
        <w:numPr>
          <w:ilvl w:val="0"/>
          <w:numId w:val="14"/>
        </w:numPr>
        <w:rPr>
          <w:sz w:val="24"/>
          <w:szCs w:val="24"/>
        </w:rPr>
      </w:pPr>
      <w:r>
        <w:rPr>
          <w:sz w:val="24"/>
          <w:szCs w:val="24"/>
        </w:rPr>
        <w:t>Behovsanalyse</w:t>
      </w:r>
    </w:p>
    <w:p w:rsidR="009B5881" w:rsidRDefault="004125FA">
      <w:pPr>
        <w:pStyle w:val="Listeavsnitt"/>
        <w:numPr>
          <w:ilvl w:val="0"/>
          <w:numId w:val="14"/>
        </w:numPr>
        <w:rPr>
          <w:sz w:val="24"/>
          <w:szCs w:val="24"/>
        </w:rPr>
      </w:pPr>
      <w:r>
        <w:rPr>
          <w:sz w:val="24"/>
          <w:szCs w:val="24"/>
        </w:rPr>
        <w:t>Anskaffelsesprotokoll</w:t>
      </w:r>
    </w:p>
    <w:p w:rsidR="009B5881" w:rsidRDefault="004125FA">
      <w:pPr>
        <w:pStyle w:val="Listeavsnitt"/>
        <w:numPr>
          <w:ilvl w:val="0"/>
          <w:numId w:val="14"/>
        </w:numPr>
        <w:rPr>
          <w:sz w:val="24"/>
          <w:szCs w:val="24"/>
        </w:rPr>
      </w:pPr>
      <w:r>
        <w:rPr>
          <w:sz w:val="24"/>
          <w:szCs w:val="24"/>
        </w:rPr>
        <w:t>Antatte tilbud</w:t>
      </w:r>
    </w:p>
    <w:p w:rsidR="009B5881" w:rsidRDefault="004125FA">
      <w:pPr>
        <w:pStyle w:val="Listeavsnitt"/>
        <w:numPr>
          <w:ilvl w:val="0"/>
          <w:numId w:val="13"/>
        </w:numPr>
        <w:rPr>
          <w:sz w:val="24"/>
          <w:szCs w:val="24"/>
        </w:rPr>
      </w:pPr>
      <w:r>
        <w:rPr>
          <w:sz w:val="24"/>
          <w:szCs w:val="24"/>
        </w:rPr>
        <w:t>Arkiv</w:t>
      </w:r>
    </w:p>
    <w:p w:rsidR="009B5881" w:rsidRDefault="004125FA">
      <w:pPr>
        <w:pStyle w:val="Listeavsnitt"/>
        <w:numPr>
          <w:ilvl w:val="0"/>
          <w:numId w:val="14"/>
        </w:numPr>
        <w:rPr>
          <w:sz w:val="24"/>
          <w:szCs w:val="24"/>
        </w:rPr>
      </w:pPr>
      <w:r>
        <w:rPr>
          <w:sz w:val="24"/>
          <w:szCs w:val="24"/>
        </w:rPr>
        <w:t>Arkivdanning og rutiner, herunder arkivplaner, konfigurasjonsdokumenter, klassifikasjonssystemer</w:t>
      </w:r>
    </w:p>
    <w:p w:rsidR="009B5881" w:rsidRDefault="004125FA">
      <w:pPr>
        <w:pStyle w:val="Listeavsnitt"/>
        <w:numPr>
          <w:ilvl w:val="0"/>
          <w:numId w:val="14"/>
        </w:numPr>
        <w:rPr>
          <w:sz w:val="24"/>
          <w:szCs w:val="24"/>
        </w:rPr>
      </w:pPr>
      <w:r>
        <w:rPr>
          <w:sz w:val="24"/>
          <w:szCs w:val="24"/>
        </w:rPr>
        <w:t>Bevarings- og kassasjonsvedtak og planer, bevarings- og kassasjonslister</w:t>
      </w:r>
    </w:p>
    <w:p w:rsidR="009B5881" w:rsidRDefault="004125FA">
      <w:pPr>
        <w:pStyle w:val="Listeavsnitt"/>
        <w:numPr>
          <w:ilvl w:val="0"/>
          <w:numId w:val="13"/>
        </w:numPr>
        <w:rPr>
          <w:sz w:val="24"/>
          <w:szCs w:val="24"/>
        </w:rPr>
      </w:pPr>
      <w:r>
        <w:rPr>
          <w:sz w:val="24"/>
          <w:szCs w:val="24"/>
        </w:rPr>
        <w:t>Informasjons- og kommunikasjo</w:t>
      </w:r>
      <w:r>
        <w:rPr>
          <w:sz w:val="24"/>
          <w:szCs w:val="24"/>
        </w:rPr>
        <w:t>nsteknologi</w:t>
      </w:r>
    </w:p>
    <w:p w:rsidR="009B5881" w:rsidRDefault="004125FA">
      <w:pPr>
        <w:pStyle w:val="Listeavsnitt"/>
        <w:numPr>
          <w:ilvl w:val="0"/>
          <w:numId w:val="14"/>
        </w:numPr>
        <w:rPr>
          <w:sz w:val="24"/>
          <w:szCs w:val="24"/>
        </w:rPr>
      </w:pPr>
      <w:r>
        <w:rPr>
          <w:sz w:val="24"/>
          <w:szCs w:val="24"/>
        </w:rPr>
        <w:t>Dokumentasjon om strategisk planlegging, styring og utvikling av IKT-området, herunder IKT-strategi, IKT-policy, IKT-plan</w:t>
      </w:r>
    </w:p>
    <w:p w:rsidR="009B5881" w:rsidRDefault="004125FA">
      <w:pPr>
        <w:pStyle w:val="Listeavsnitt"/>
        <w:numPr>
          <w:ilvl w:val="0"/>
          <w:numId w:val="14"/>
        </w:numPr>
        <w:rPr>
          <w:sz w:val="24"/>
          <w:szCs w:val="24"/>
        </w:rPr>
      </w:pPr>
      <w:r>
        <w:rPr>
          <w:sz w:val="24"/>
          <w:szCs w:val="24"/>
        </w:rPr>
        <w:t>Dokumentasjon om utvikling av nye IKT-løsninger</w:t>
      </w:r>
    </w:p>
    <w:p w:rsidR="009B5881" w:rsidRDefault="004125FA">
      <w:pPr>
        <w:pStyle w:val="Listeavsnitt"/>
        <w:numPr>
          <w:ilvl w:val="0"/>
          <w:numId w:val="13"/>
        </w:numPr>
        <w:rPr>
          <w:sz w:val="24"/>
          <w:szCs w:val="24"/>
        </w:rPr>
      </w:pPr>
      <w:r>
        <w:rPr>
          <w:sz w:val="24"/>
          <w:szCs w:val="24"/>
        </w:rPr>
        <w:t>Kommunikasjons- og informasjonsarbeid</w:t>
      </w:r>
    </w:p>
    <w:p w:rsidR="009B5881" w:rsidRDefault="004125FA">
      <w:pPr>
        <w:pStyle w:val="Listeavsnitt"/>
        <w:numPr>
          <w:ilvl w:val="0"/>
          <w:numId w:val="14"/>
        </w:numPr>
        <w:rPr>
          <w:sz w:val="24"/>
          <w:szCs w:val="24"/>
        </w:rPr>
      </w:pPr>
      <w:r>
        <w:rPr>
          <w:sz w:val="24"/>
          <w:szCs w:val="24"/>
        </w:rPr>
        <w:t>Dokumentasjon om planlegging og syri</w:t>
      </w:r>
      <w:r>
        <w:rPr>
          <w:sz w:val="24"/>
          <w:szCs w:val="24"/>
        </w:rPr>
        <w:t>ng av kommunikasjonsområdet, herunder utarbeidelse av kommunikasjonsstrategier og planer, utarbeidelse av regler og retningslinjer for kommunikasjon internt og eksternt, medieveiledning, egenproduserte publikasjoner med forarbeider.</w:t>
      </w:r>
    </w:p>
    <w:p w:rsidR="009B5881" w:rsidRDefault="009B5881">
      <w:pPr>
        <w:rPr>
          <w:sz w:val="24"/>
          <w:szCs w:val="24"/>
        </w:rPr>
      </w:pPr>
    </w:p>
    <w:p w:rsidR="009B5881" w:rsidRDefault="009B5881">
      <w:pPr>
        <w:rPr>
          <w:sz w:val="24"/>
          <w:szCs w:val="24"/>
        </w:rPr>
      </w:pPr>
    </w:p>
    <w:p w:rsidR="009B5881" w:rsidRDefault="009B5881">
      <w:pPr>
        <w:rPr>
          <w:sz w:val="24"/>
          <w:szCs w:val="24"/>
        </w:rPr>
      </w:pPr>
    </w:p>
    <w:p w:rsidR="009B5881" w:rsidRDefault="009B5881">
      <w:pPr>
        <w:rPr>
          <w:sz w:val="24"/>
          <w:szCs w:val="24"/>
        </w:rPr>
      </w:pPr>
    </w:p>
    <w:p w:rsidR="009B5881" w:rsidRDefault="004125FA">
      <w:pPr>
        <w:rPr>
          <w:sz w:val="24"/>
          <w:szCs w:val="24"/>
        </w:rPr>
      </w:pPr>
      <w:r>
        <w:rPr>
          <w:sz w:val="24"/>
          <w:szCs w:val="24"/>
        </w:rPr>
        <w:t>Dette innebærer føl</w:t>
      </w:r>
      <w:r>
        <w:rPr>
          <w:sz w:val="24"/>
          <w:szCs w:val="24"/>
        </w:rPr>
        <w:t>gende dokumentasjon:</w:t>
      </w:r>
    </w:p>
    <w:p w:rsidR="009B5881" w:rsidRDefault="009B5881">
      <w:pPr>
        <w:rPr>
          <w:sz w:val="24"/>
          <w:szCs w:val="24"/>
        </w:rPr>
      </w:pPr>
    </w:p>
    <w:tbl>
      <w:tblPr>
        <w:tblW w:w="9089" w:type="dxa"/>
        <w:tblInd w:w="-27" w:type="dxa"/>
        <w:tblCellMar>
          <w:left w:w="10" w:type="dxa"/>
          <w:right w:w="10" w:type="dxa"/>
        </w:tblCellMar>
        <w:tblLook w:val="0000" w:firstRow="0" w:lastRow="0" w:firstColumn="0" w:lastColumn="0" w:noHBand="0" w:noVBand="0"/>
      </w:tblPr>
      <w:tblGrid>
        <w:gridCol w:w="5535"/>
        <w:gridCol w:w="1658"/>
        <w:gridCol w:w="1896"/>
      </w:tblGrid>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lastRenderedPageBreak/>
              <w:t>Dokumenttype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numPr>
                <w:ilvl w:val="0"/>
                <w:numId w:val="15"/>
              </w:numPr>
              <w:rPr>
                <w:b/>
                <w:sz w:val="24"/>
                <w:szCs w:val="24"/>
              </w:rPr>
            </w:pPr>
            <w:r>
              <w:rPr>
                <w:b/>
                <w:sz w:val="24"/>
                <w:szCs w:val="24"/>
              </w:rPr>
              <w:t>Innkjøp</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pPr>
            <w:r>
              <w:rPr>
                <w:sz w:val="24"/>
                <w:szCs w:val="24"/>
              </w:rPr>
              <w:t>Reglement for innkjøp</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Innkjøpsavtale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Innkjøp</w:t>
            </w:r>
          </w:p>
          <w:p w:rsidR="009B5881" w:rsidRDefault="004125FA">
            <w:pPr>
              <w:pStyle w:val="Listeavsnitt"/>
              <w:numPr>
                <w:ilvl w:val="0"/>
                <w:numId w:val="14"/>
              </w:numPr>
              <w:spacing w:after="0"/>
              <w:rPr>
                <w:sz w:val="24"/>
                <w:szCs w:val="24"/>
              </w:rPr>
            </w:pPr>
            <w:r>
              <w:rPr>
                <w:sz w:val="24"/>
                <w:szCs w:val="24"/>
              </w:rPr>
              <w:t>Kravspesifikasjon</w:t>
            </w:r>
          </w:p>
          <w:p w:rsidR="009B5881" w:rsidRDefault="004125FA">
            <w:pPr>
              <w:pStyle w:val="Listeavsnitt"/>
              <w:numPr>
                <w:ilvl w:val="0"/>
                <w:numId w:val="14"/>
              </w:numPr>
              <w:rPr>
                <w:sz w:val="24"/>
                <w:szCs w:val="24"/>
              </w:rPr>
            </w:pPr>
            <w:r>
              <w:rPr>
                <w:sz w:val="24"/>
                <w:szCs w:val="24"/>
              </w:rPr>
              <w:t>Konkurransegrunnlag/behovsanalyse</w:t>
            </w:r>
          </w:p>
          <w:p w:rsidR="009B5881" w:rsidRDefault="004125FA">
            <w:pPr>
              <w:pStyle w:val="Listeavsnitt"/>
              <w:numPr>
                <w:ilvl w:val="0"/>
                <w:numId w:val="14"/>
              </w:numPr>
              <w:rPr>
                <w:sz w:val="24"/>
                <w:szCs w:val="24"/>
              </w:rPr>
            </w:pPr>
            <w:r>
              <w:rPr>
                <w:sz w:val="24"/>
                <w:szCs w:val="24"/>
              </w:rPr>
              <w:t>Protokoll</w:t>
            </w:r>
          </w:p>
          <w:p w:rsidR="009B5881" w:rsidRDefault="004125FA">
            <w:pPr>
              <w:pStyle w:val="Listeavsnitt"/>
              <w:numPr>
                <w:ilvl w:val="0"/>
                <w:numId w:val="14"/>
              </w:numPr>
              <w:rPr>
                <w:sz w:val="24"/>
                <w:szCs w:val="24"/>
              </w:rPr>
            </w:pPr>
            <w:r>
              <w:rPr>
                <w:sz w:val="24"/>
                <w:szCs w:val="24"/>
              </w:rPr>
              <w:t>Tilbud</w:t>
            </w:r>
          </w:p>
          <w:p w:rsidR="009B5881" w:rsidRDefault="004125FA">
            <w:pPr>
              <w:pStyle w:val="Listeavsnitt"/>
              <w:numPr>
                <w:ilvl w:val="0"/>
                <w:numId w:val="14"/>
              </w:numPr>
              <w:rPr>
                <w:sz w:val="24"/>
                <w:szCs w:val="24"/>
              </w:rPr>
            </w:pPr>
            <w:r>
              <w:rPr>
                <w:sz w:val="24"/>
                <w:szCs w:val="24"/>
              </w:rPr>
              <w:t>Referat/interne notater</w:t>
            </w:r>
          </w:p>
          <w:p w:rsidR="009B5881" w:rsidRDefault="004125FA">
            <w:pPr>
              <w:pStyle w:val="Listeavsnitt"/>
              <w:numPr>
                <w:ilvl w:val="0"/>
                <w:numId w:val="14"/>
              </w:numPr>
              <w:rPr>
                <w:sz w:val="24"/>
                <w:szCs w:val="24"/>
              </w:rPr>
            </w:pPr>
            <w:r>
              <w:rPr>
                <w:sz w:val="24"/>
                <w:szCs w:val="24"/>
              </w:rPr>
              <w:t>Vedtak på valg av leverandør</w:t>
            </w:r>
          </w:p>
          <w:p w:rsidR="009B5881" w:rsidRDefault="004125FA">
            <w:pPr>
              <w:pStyle w:val="Listeavsnitt"/>
              <w:numPr>
                <w:ilvl w:val="0"/>
                <w:numId w:val="14"/>
              </w:numPr>
              <w:rPr>
                <w:sz w:val="24"/>
                <w:szCs w:val="24"/>
              </w:rPr>
            </w:pPr>
            <w:r>
              <w:rPr>
                <w:sz w:val="24"/>
                <w:szCs w:val="24"/>
              </w:rPr>
              <w:t>Tildeling</w:t>
            </w:r>
          </w:p>
          <w:p w:rsidR="009B5881" w:rsidRDefault="004125FA">
            <w:pPr>
              <w:pStyle w:val="Listeavsnitt"/>
              <w:numPr>
                <w:ilvl w:val="0"/>
                <w:numId w:val="14"/>
              </w:numPr>
              <w:rPr>
                <w:sz w:val="24"/>
                <w:szCs w:val="24"/>
              </w:rPr>
            </w:pPr>
            <w:r>
              <w:rPr>
                <w:sz w:val="24"/>
                <w:szCs w:val="24"/>
              </w:rPr>
              <w:t>Melding om vedtak</w:t>
            </w:r>
          </w:p>
          <w:p w:rsidR="009B5881" w:rsidRDefault="004125FA">
            <w:pPr>
              <w:pStyle w:val="Listeavsnitt"/>
              <w:numPr>
                <w:ilvl w:val="0"/>
                <w:numId w:val="14"/>
              </w:numPr>
              <w:rPr>
                <w:sz w:val="24"/>
                <w:szCs w:val="24"/>
              </w:rPr>
            </w:pPr>
            <w:r>
              <w:rPr>
                <w:sz w:val="24"/>
                <w:szCs w:val="24"/>
              </w:rPr>
              <w:t>Klage/tilsvar</w:t>
            </w:r>
          </w:p>
          <w:p w:rsidR="009B5881" w:rsidRDefault="004125FA">
            <w:pPr>
              <w:pStyle w:val="Listeavsnitt"/>
              <w:numPr>
                <w:ilvl w:val="0"/>
                <w:numId w:val="14"/>
              </w:numPr>
              <w:rPr>
                <w:sz w:val="24"/>
                <w:szCs w:val="24"/>
              </w:rPr>
            </w:pPr>
            <w:r>
              <w:rPr>
                <w:sz w:val="24"/>
                <w:szCs w:val="24"/>
              </w:rPr>
              <w:t>Signert kontrakt</w:t>
            </w:r>
          </w:p>
          <w:p w:rsidR="009B5881" w:rsidRDefault="009B5881">
            <w:pPr>
              <w:pStyle w:val="Listeavsnitt"/>
              <w:spacing w:after="0"/>
              <w:ind w:left="1068"/>
              <w:rPr>
                <w:sz w:val="24"/>
                <w:szCs w:val="24"/>
              </w:rPr>
            </w:pPr>
          </w:p>
          <w:p w:rsidR="009B5881" w:rsidRDefault="009B5881">
            <w:pPr>
              <w:pStyle w:val="Listeavsnitt"/>
              <w:spacing w:after="100"/>
              <w:ind w:left="1068"/>
              <w:rPr>
                <w:sz w:val="24"/>
                <w:szCs w:val="24"/>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numPr>
                <w:ilvl w:val="0"/>
                <w:numId w:val="15"/>
              </w:numPr>
              <w:rPr>
                <w:b/>
                <w:sz w:val="24"/>
                <w:szCs w:val="24"/>
              </w:rPr>
            </w:pPr>
            <w:r>
              <w:rPr>
                <w:b/>
                <w:sz w:val="24"/>
                <w:szCs w:val="24"/>
              </w:rPr>
              <w:t>Arkiv</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Arkivplan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w:t>
            </w:r>
            <w:r>
              <w:rPr>
                <w:sz w:val="24"/>
                <w:szCs w:val="24"/>
              </w:rPr>
              <w:t>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Arkivdanning og rutiner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Konfigurasjonsdokument</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 fra leverandør ved oppgradering av system</w:t>
            </w: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BK-plan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Bevarings- og kassasjonslister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w:t>
            </w:r>
            <w:r>
              <w:rPr>
                <w:sz w:val="24"/>
                <w:szCs w:val="24"/>
              </w:rPr>
              <w:lastRenderedPageBreak/>
              <w:t>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lastRenderedPageBreak/>
              <w:t>IKA-avtaler, årsplaner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Tilsyn kommunale arkiv</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w:t>
            </w:r>
            <w:r>
              <w:rPr>
                <w:sz w:val="24"/>
                <w:szCs w:val="24"/>
              </w:rPr>
              <w:t xml:space="preserve"> § 7-24, nr. 6 bokstav b)</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numPr>
                <w:ilvl w:val="0"/>
                <w:numId w:val="15"/>
              </w:numPr>
              <w:rPr>
                <w:b/>
                <w:sz w:val="24"/>
                <w:szCs w:val="24"/>
              </w:rPr>
            </w:pPr>
            <w:r>
              <w:rPr>
                <w:b/>
                <w:sz w:val="24"/>
                <w:szCs w:val="24"/>
              </w:rPr>
              <w:t>Informasjons- og kommunikasjonsteknologi</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IKT</w:t>
            </w:r>
          </w:p>
          <w:p w:rsidR="009B5881" w:rsidRDefault="004125FA">
            <w:pPr>
              <w:pStyle w:val="Listeavsnitt"/>
              <w:numPr>
                <w:ilvl w:val="0"/>
                <w:numId w:val="14"/>
              </w:numPr>
              <w:rPr>
                <w:sz w:val="24"/>
                <w:szCs w:val="24"/>
              </w:rPr>
            </w:pPr>
            <w:r>
              <w:rPr>
                <w:sz w:val="24"/>
                <w:szCs w:val="24"/>
              </w:rPr>
              <w:t>Strategisk planlegging</w:t>
            </w:r>
          </w:p>
          <w:p w:rsidR="009B5881" w:rsidRDefault="004125FA">
            <w:pPr>
              <w:pStyle w:val="Listeavsnitt"/>
              <w:numPr>
                <w:ilvl w:val="0"/>
                <w:numId w:val="14"/>
              </w:numPr>
              <w:rPr>
                <w:sz w:val="24"/>
                <w:szCs w:val="24"/>
              </w:rPr>
            </w:pPr>
            <w:r>
              <w:rPr>
                <w:sz w:val="24"/>
                <w:szCs w:val="24"/>
              </w:rPr>
              <w:t>Styring og utvikling</w:t>
            </w:r>
          </w:p>
          <w:p w:rsidR="009B5881" w:rsidRDefault="004125FA">
            <w:pPr>
              <w:pStyle w:val="Listeavsnitt"/>
              <w:numPr>
                <w:ilvl w:val="0"/>
                <w:numId w:val="14"/>
              </w:numPr>
              <w:rPr>
                <w:sz w:val="24"/>
                <w:szCs w:val="24"/>
              </w:rPr>
            </w:pPr>
            <w:r>
              <w:rPr>
                <w:sz w:val="24"/>
                <w:szCs w:val="24"/>
              </w:rPr>
              <w:t>IKT-plan, Strategiplan</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c)</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Databehandleravtale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forskrift § 7-24, nr. 6 </w:t>
            </w:r>
            <w:r>
              <w:rPr>
                <w:sz w:val="24"/>
                <w:szCs w:val="24"/>
              </w:rPr>
              <w:t>bokstav c)</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numPr>
                <w:ilvl w:val="0"/>
                <w:numId w:val="15"/>
              </w:numPr>
              <w:rPr>
                <w:b/>
                <w:sz w:val="24"/>
                <w:szCs w:val="24"/>
              </w:rPr>
            </w:pPr>
            <w:r>
              <w:rPr>
                <w:b/>
                <w:sz w:val="24"/>
                <w:szCs w:val="24"/>
              </w:rPr>
              <w:t>Kommunikasjons- og informasjonsarbeid</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Informasjonsmateriell/-brosjyre</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Egenprodusert</w:t>
            </w: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Kommunikasjonsstrategier og planer</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4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Regler og </w:t>
            </w:r>
            <w:r>
              <w:rPr>
                <w:sz w:val="24"/>
                <w:szCs w:val="24"/>
              </w:rPr>
              <w:t>retningslinjer for kommunikasjon internt og eksternt</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7-24, nr. 6 bokstav d)</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bl>
    <w:p w:rsidR="009B5881" w:rsidRDefault="009B5881">
      <w:pPr>
        <w:rPr>
          <w:sz w:val="24"/>
          <w:szCs w:val="24"/>
        </w:rPr>
      </w:pPr>
    </w:p>
    <w:p w:rsidR="009B5881" w:rsidRDefault="009B5881">
      <w:pPr>
        <w:rPr>
          <w:b/>
          <w:sz w:val="24"/>
          <w:szCs w:val="24"/>
        </w:rPr>
      </w:pPr>
    </w:p>
    <w:p w:rsidR="009B5881" w:rsidRDefault="004125FA">
      <w:pPr>
        <w:rPr>
          <w:b/>
          <w:sz w:val="24"/>
          <w:szCs w:val="24"/>
        </w:rPr>
      </w:pPr>
      <w:r>
        <w:rPr>
          <w:b/>
          <w:sz w:val="24"/>
          <w:szCs w:val="24"/>
        </w:rPr>
        <w:t>1.6.3 Kassasjon</w:t>
      </w:r>
    </w:p>
    <w:p w:rsidR="009B5881" w:rsidRDefault="004125FA">
      <w:pPr>
        <w:rPr>
          <w:sz w:val="24"/>
          <w:szCs w:val="24"/>
        </w:rPr>
      </w:pPr>
      <w:r>
        <w:rPr>
          <w:sz w:val="24"/>
          <w:szCs w:val="24"/>
        </w:rPr>
        <w:t>I henhold til arkivforskriften skal det utarbeides kassasjonsfrister for materiale som ikke må bevares.  Med kassasjonsfrist menes do</w:t>
      </w:r>
      <w:r>
        <w:rPr>
          <w:sz w:val="24"/>
          <w:szCs w:val="24"/>
        </w:rPr>
        <w:t>kumentenes oppbevaringstid etter at de er skapt.  Følgende materiale innen Administrative tjenester kan kasseres:</w:t>
      </w:r>
    </w:p>
    <w:p w:rsidR="009B5881" w:rsidRDefault="009B5881">
      <w:pPr>
        <w:rPr>
          <w:sz w:val="24"/>
          <w:szCs w:val="24"/>
        </w:rPr>
      </w:pPr>
    </w:p>
    <w:tbl>
      <w:tblPr>
        <w:tblW w:w="9075" w:type="dxa"/>
        <w:tblInd w:w="33" w:type="dxa"/>
        <w:tblCellMar>
          <w:left w:w="10" w:type="dxa"/>
          <w:right w:w="10" w:type="dxa"/>
        </w:tblCellMar>
        <w:tblLook w:val="0000" w:firstRow="0" w:lastRow="0" w:firstColumn="0" w:lastColumn="0" w:noHBand="0" w:noVBand="0"/>
      </w:tblPr>
      <w:tblGrid>
        <w:gridCol w:w="3494"/>
        <w:gridCol w:w="1983"/>
        <w:gridCol w:w="3598"/>
      </w:tblGrid>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numPr>
                <w:ilvl w:val="0"/>
                <w:numId w:val="16"/>
              </w:numPr>
              <w:rPr>
                <w:b/>
                <w:sz w:val="24"/>
                <w:szCs w:val="24"/>
              </w:rPr>
            </w:pPr>
            <w:r>
              <w:rPr>
                <w:b/>
                <w:sz w:val="24"/>
                <w:szCs w:val="24"/>
              </w:rPr>
              <w:t>Anskaffelse</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lastRenderedPageBreak/>
              <w:t>Innkjøp av diverse innbo og materiell</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Leasingavtaler</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Etter avtalen er </w:t>
            </w:r>
            <w:r>
              <w:rPr>
                <w:sz w:val="24"/>
                <w:szCs w:val="24"/>
              </w:rPr>
              <w:t>opphørt</w:t>
            </w: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numPr>
                <w:ilvl w:val="0"/>
                <w:numId w:val="16"/>
              </w:numPr>
              <w:rPr>
                <w:b/>
                <w:sz w:val="24"/>
                <w:szCs w:val="24"/>
              </w:rPr>
            </w:pPr>
            <w:r>
              <w:rPr>
                <w:b/>
                <w:sz w:val="24"/>
                <w:szCs w:val="24"/>
              </w:rPr>
              <w:t>Arkiv</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Innsyn i arkiv</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Dokumenter knyttet til ordinær, rutinemessig behandling av innsynskrav</w:t>
            </w: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Innsynskrav med særskilt behandling</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Omfattende drøfting, evt klagebehandling etter saken er avsluttet</w:t>
            </w: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numPr>
                <w:ilvl w:val="0"/>
                <w:numId w:val="16"/>
              </w:numPr>
              <w:rPr>
                <w:b/>
                <w:sz w:val="24"/>
                <w:szCs w:val="24"/>
              </w:rPr>
            </w:pPr>
            <w:r>
              <w:rPr>
                <w:b/>
                <w:sz w:val="24"/>
                <w:szCs w:val="24"/>
              </w:rPr>
              <w:t>Informasjons- og kommunikasjonsteknologi</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Drift, vedlikehold og brukerstøtte knyttet til IKT</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numPr>
                <w:ilvl w:val="0"/>
                <w:numId w:val="16"/>
              </w:numPr>
              <w:rPr>
                <w:b/>
                <w:sz w:val="24"/>
                <w:szCs w:val="24"/>
              </w:rPr>
            </w:pPr>
            <w:r>
              <w:rPr>
                <w:b/>
                <w:sz w:val="24"/>
                <w:szCs w:val="24"/>
              </w:rPr>
              <w:t>Kommunikasjons- og informasjonsarbeid</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4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pStyle w:val="Listeavsnitt"/>
              <w:rPr>
                <w:sz w:val="24"/>
                <w:szCs w:val="24"/>
              </w:rPr>
            </w:pPr>
            <w:r>
              <w:rPr>
                <w:sz w:val="24"/>
                <w:szCs w:val="24"/>
              </w:rPr>
              <w:t>Lyd- og bildeopptak fra møter med sikte på streaming</w:t>
            </w:r>
          </w:p>
        </w:tc>
        <w:tc>
          <w:tcPr>
            <w:tcW w:w="198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Kan kasseres</w:t>
            </w:r>
          </w:p>
          <w:p w:rsidR="009B5881" w:rsidRDefault="009B5881">
            <w:pPr>
              <w:rPr>
                <w:sz w:val="24"/>
                <w:szCs w:val="24"/>
              </w:rPr>
            </w:pPr>
          </w:p>
        </w:tc>
      </w:tr>
    </w:tbl>
    <w:p w:rsidR="009B5881" w:rsidRDefault="009B5881">
      <w:pPr>
        <w:rPr>
          <w:sz w:val="24"/>
          <w:szCs w:val="24"/>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Kapittel 2: Økonomi, virksomhetsstyring, regnskap og innfordring</w:t>
      </w:r>
    </w:p>
    <w:p w:rsidR="009B5881" w:rsidRDefault="004125FA">
      <w:pPr>
        <w:rPr>
          <w:b/>
          <w:sz w:val="28"/>
          <w:szCs w:val="28"/>
        </w:rPr>
      </w:pPr>
      <w:r>
        <w:rPr>
          <w:b/>
          <w:sz w:val="28"/>
          <w:szCs w:val="28"/>
        </w:rPr>
        <w:t xml:space="preserve">2.2 Regnskap </w:t>
      </w:r>
      <w:r>
        <w:rPr>
          <w:b/>
          <w:sz w:val="28"/>
          <w:szCs w:val="28"/>
        </w:rPr>
        <w:t>og revisjon</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2.2.1 Arkivbegrensning</w:t>
      </w:r>
    </w:p>
    <w:p w:rsidR="009B5881" w:rsidRDefault="004125FA">
      <w:pPr>
        <w:rPr>
          <w:sz w:val="24"/>
          <w:szCs w:val="24"/>
        </w:rPr>
      </w:pPr>
      <w:r>
        <w:rPr>
          <w:sz w:val="24"/>
          <w:szCs w:val="24"/>
        </w:rPr>
        <w:t>I henhold til arkivforskriftens skal følgende materiale innen regnskap og revisjon arkivbegrenses:</w:t>
      </w:r>
    </w:p>
    <w:p w:rsidR="009B5881" w:rsidRDefault="009B5881">
      <w:pPr>
        <w:rPr>
          <w:sz w:val="24"/>
          <w:szCs w:val="24"/>
        </w:rPr>
      </w:pPr>
    </w:p>
    <w:tbl>
      <w:tblPr>
        <w:tblW w:w="8745" w:type="dxa"/>
        <w:tblInd w:w="-42" w:type="dxa"/>
        <w:tblCellMar>
          <w:left w:w="10" w:type="dxa"/>
          <w:right w:w="10" w:type="dxa"/>
        </w:tblCellMar>
        <w:tblLook w:val="0000" w:firstRow="0" w:lastRow="0" w:firstColumn="0" w:lastColumn="0" w:noHBand="0" w:noVBand="0"/>
      </w:tblPr>
      <w:tblGrid>
        <w:gridCol w:w="4170"/>
        <w:gridCol w:w="4575"/>
      </w:tblGrid>
      <w:tr w:rsidR="009B5881">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Dokumenttype</w:t>
            </w:r>
          </w:p>
          <w:p w:rsidR="009B5881" w:rsidRDefault="009B5881">
            <w:pPr>
              <w:ind w:left="37"/>
              <w:rPr>
                <w:sz w:val="24"/>
                <w:szCs w:val="24"/>
              </w:rPr>
            </w:pP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Eksempel</w:t>
            </w:r>
          </w:p>
          <w:p w:rsidR="009B5881" w:rsidRDefault="009B5881">
            <w:pPr>
              <w:ind w:left="37"/>
              <w:rPr>
                <w:sz w:val="24"/>
                <w:szCs w:val="24"/>
              </w:rPr>
            </w:pPr>
          </w:p>
        </w:tc>
      </w:tr>
      <w:tr w:rsidR="009B5881">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Høringer som ikke besvares</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Rundskriv som kommer in til kommunen</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Konsepter, kladdenotater, utkast, kopier</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Reklame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05"/>
        </w:trPr>
        <w:tc>
          <w:tcPr>
            <w:tcW w:w="41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Trykksaker</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bl>
    <w:p w:rsidR="009B5881" w:rsidRDefault="009B5881">
      <w:pPr>
        <w:rPr>
          <w:b/>
          <w:sz w:val="36"/>
          <w:szCs w:val="36"/>
        </w:rPr>
      </w:pPr>
    </w:p>
    <w:p w:rsidR="009B5881" w:rsidRDefault="004125FA">
      <w:pPr>
        <w:rPr>
          <w:b/>
          <w:sz w:val="24"/>
          <w:szCs w:val="24"/>
        </w:rPr>
      </w:pPr>
      <w:r>
        <w:rPr>
          <w:b/>
          <w:sz w:val="24"/>
          <w:szCs w:val="24"/>
        </w:rPr>
        <w:t>2.2.2 Bevaring</w:t>
      </w:r>
    </w:p>
    <w:p w:rsidR="009B5881" w:rsidRDefault="004125FA">
      <w:pPr>
        <w:rPr>
          <w:sz w:val="24"/>
          <w:szCs w:val="24"/>
        </w:rPr>
      </w:pPr>
      <w:r>
        <w:rPr>
          <w:sz w:val="24"/>
          <w:szCs w:val="24"/>
        </w:rPr>
        <w:t>I henhold til Riksarkivarens forskrift, kapittel 7 del III § 7-25 skal følgende materiale bevares for området regnskap og revisjon:</w:t>
      </w:r>
    </w:p>
    <w:p w:rsidR="009B5881" w:rsidRDefault="009B5881">
      <w:pPr>
        <w:rPr>
          <w:sz w:val="24"/>
          <w:szCs w:val="24"/>
        </w:rPr>
      </w:pPr>
    </w:p>
    <w:p w:rsidR="009B5881" w:rsidRDefault="004125FA">
      <w:pPr>
        <w:pStyle w:val="Listeavsnitt"/>
        <w:numPr>
          <w:ilvl w:val="0"/>
          <w:numId w:val="17"/>
        </w:numPr>
        <w:rPr>
          <w:sz w:val="24"/>
          <w:szCs w:val="24"/>
        </w:rPr>
      </w:pPr>
      <w:r>
        <w:rPr>
          <w:sz w:val="24"/>
          <w:szCs w:val="24"/>
        </w:rPr>
        <w:t xml:space="preserve">Saker vedrørende kommunens og </w:t>
      </w:r>
      <w:r>
        <w:rPr>
          <w:sz w:val="24"/>
          <w:szCs w:val="24"/>
        </w:rPr>
        <w:t xml:space="preserve">fylkeskommunens årsregnskap, jf. Kommuneloven § 48 </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p w:rsidR="009B5881" w:rsidRDefault="009B5881">
      <w:pPr>
        <w:rPr>
          <w:sz w:val="24"/>
          <w:szCs w:val="24"/>
        </w:rPr>
      </w:pPr>
    </w:p>
    <w:tbl>
      <w:tblPr>
        <w:tblW w:w="8580" w:type="dxa"/>
        <w:tblInd w:w="-57" w:type="dxa"/>
        <w:tblCellMar>
          <w:left w:w="10" w:type="dxa"/>
          <w:right w:w="10" w:type="dxa"/>
        </w:tblCellMar>
        <w:tblLook w:val="0000" w:firstRow="0" w:lastRow="0" w:firstColumn="0" w:lastColumn="0" w:noHBand="0" w:noVBand="0"/>
      </w:tblPr>
      <w:tblGrid>
        <w:gridCol w:w="3000"/>
        <w:gridCol w:w="1935"/>
        <w:gridCol w:w="3645"/>
      </w:tblGrid>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b/>
                <w:sz w:val="24"/>
                <w:szCs w:val="24"/>
              </w:rPr>
            </w:pPr>
            <w:r>
              <w:rPr>
                <w:b/>
                <w:sz w:val="24"/>
                <w:szCs w:val="24"/>
              </w:rPr>
              <w:t>Dokumenttype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b/>
                <w:sz w:val="24"/>
                <w:szCs w:val="24"/>
              </w:rPr>
            </w:pPr>
            <w:r>
              <w:rPr>
                <w:b/>
                <w:sz w:val="24"/>
                <w:szCs w:val="24"/>
              </w:rPr>
              <w:t>Lovverk</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b/>
                <w:sz w:val="24"/>
                <w:szCs w:val="24"/>
              </w:rPr>
            </w:pPr>
            <w:r>
              <w:rPr>
                <w:b/>
                <w:sz w:val="24"/>
                <w:szCs w:val="24"/>
              </w:rPr>
              <w:t>Merknad</w:t>
            </w: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Årsregnskap</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Årsregnskap skal bevares</w:t>
            </w: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Årsberetning</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 xml:space="preserve">Riksarkivarens </w:t>
            </w:r>
            <w:r>
              <w:rPr>
                <w:sz w:val="24"/>
                <w:szCs w:val="24"/>
              </w:rPr>
              <w:lastRenderedPageBreak/>
              <w:t>forskrift § 4.9</w:t>
            </w:r>
            <w:r>
              <w:rPr>
                <w:sz w:val="24"/>
                <w:szCs w:val="24"/>
              </w:rPr>
              <w:t xml:space="preserve"> 1a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lastRenderedPageBreak/>
              <w:t>Årsberetning skal bevares</w:t>
            </w: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lastRenderedPageBreak/>
              <w:t>Revisjonsrapport</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Revisjonsavtale for kommunen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Plan for forvaltningsrevisjon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w:t>
            </w:r>
            <w:r>
              <w:rPr>
                <w:sz w:val="24"/>
                <w:szCs w:val="24"/>
              </w:rPr>
              <w:t xml:space="preserve">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Forvaltningsrevisjon på funksjon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Uttalelse fra revisor/revisjon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Regnskap og beretning for interkommunalt samarbeid</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w:t>
            </w:r>
            <w:r>
              <w:rPr>
                <w:sz w:val="24"/>
                <w:szCs w:val="24"/>
              </w:rPr>
              <w:t xml:space="preserve">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Regnskapsføring av pensjon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Vedtak årsregnskap i kommunestyre</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Info om ressursbruk og tjenesteyting til nasjonalt infosystem</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Kommunerapporter register</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Kommunestyre tilsynsansvar internt tilsyn og kontroll revisjon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 xml:space="preserve">Rapporter fra </w:t>
            </w:r>
            <w:r>
              <w:rPr>
                <w:sz w:val="24"/>
                <w:szCs w:val="24"/>
              </w:rPr>
              <w:t>revisor</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 xml:space="preserve">Dokumenter knyttet til løpende tilsyn fra </w:t>
            </w:r>
            <w:r>
              <w:rPr>
                <w:sz w:val="24"/>
                <w:szCs w:val="24"/>
              </w:rPr>
              <w:lastRenderedPageBreak/>
              <w:t>kontrollutvalget</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lastRenderedPageBreak/>
              <w:t xml:space="preserve">Riksarkivarens forskrift § 7-25 </w:t>
            </w:r>
            <w:r>
              <w:rPr>
                <w:sz w:val="24"/>
                <w:szCs w:val="24"/>
              </w:rPr>
              <w:lastRenderedPageBreak/>
              <w:t>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r w:rsidR="009B5881">
        <w:tblPrEx>
          <w:tblCellMar>
            <w:top w:w="0" w:type="dxa"/>
            <w:bottom w:w="0" w:type="dxa"/>
          </w:tblCellMar>
        </w:tblPrEx>
        <w:trPr>
          <w:trHeight w:val="18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lastRenderedPageBreak/>
              <w:t>Innsyn og undersøkelser i selskaper</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Riksarkivarens forskrift § 7-25 nr. 2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b/>
                <w:sz w:val="24"/>
                <w:szCs w:val="24"/>
              </w:rPr>
            </w:pPr>
          </w:p>
        </w:tc>
      </w:tr>
    </w:tbl>
    <w:p w:rsidR="009B5881" w:rsidRDefault="009B5881">
      <w:pPr>
        <w:rPr>
          <w:b/>
          <w:sz w:val="36"/>
          <w:szCs w:val="36"/>
        </w:rPr>
      </w:pPr>
    </w:p>
    <w:p w:rsidR="009B5881" w:rsidRDefault="004125FA">
      <w:pPr>
        <w:rPr>
          <w:b/>
          <w:sz w:val="24"/>
          <w:szCs w:val="24"/>
        </w:rPr>
      </w:pPr>
      <w:r>
        <w:rPr>
          <w:b/>
          <w:sz w:val="24"/>
          <w:szCs w:val="24"/>
        </w:rPr>
        <w:t>2.2.3 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Regnskap og revisjon kan kasser</w:t>
      </w:r>
      <w:r>
        <w:rPr>
          <w:sz w:val="24"/>
          <w:szCs w:val="24"/>
        </w:rPr>
        <w:t>es:</w:t>
      </w:r>
    </w:p>
    <w:p w:rsidR="009B5881" w:rsidRDefault="009B5881">
      <w:pPr>
        <w:rPr>
          <w:b/>
          <w:sz w:val="24"/>
          <w:szCs w:val="24"/>
        </w:rPr>
      </w:pPr>
    </w:p>
    <w:tbl>
      <w:tblPr>
        <w:tblW w:w="8535" w:type="dxa"/>
        <w:tblInd w:w="-12" w:type="dxa"/>
        <w:tblCellMar>
          <w:left w:w="10" w:type="dxa"/>
          <w:right w:w="10" w:type="dxa"/>
        </w:tblCellMar>
        <w:tblLook w:val="0000" w:firstRow="0" w:lastRow="0" w:firstColumn="0" w:lastColumn="0" w:noHBand="0" w:noVBand="0"/>
      </w:tblPr>
      <w:tblGrid>
        <w:gridCol w:w="2984"/>
        <w:gridCol w:w="1701"/>
        <w:gridCol w:w="3850"/>
      </w:tblGrid>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Dokumenttype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Kasseres etter antall år</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Merknad</w:t>
            </w: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Bokføringsjournal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Momskompensasjon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Hovedbok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Kundereskontro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Leverandørreskontro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Spesifikasjon av mva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Spesifikasjon av lønnsopplysninger og ytelser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Faktura, kassaruller og</w:t>
            </w:r>
            <w:r>
              <w:rPr>
                <w:sz w:val="24"/>
                <w:szCs w:val="24"/>
              </w:rPr>
              <w:t xml:space="preserve"> betalingsbilag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10</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Dokumentasjon av slettede bilag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Kontoutdrag fra bank, kassetelling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Avtaler, med unntak av avtaler av mindre betydning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3.5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Korrespondanse som gir vesentlig tilleggsinformasjon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3.5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Utgående pakksedler eller tilsvarende </w:t>
            </w:r>
            <w:r>
              <w:rPr>
                <w:sz w:val="24"/>
                <w:szCs w:val="24"/>
              </w:rPr>
              <w:t>dokumentasjon som følger varen eller sendes til kjøper på annen måte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3.5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r w:rsidR="009B5881">
        <w:tblPrEx>
          <w:tblCellMar>
            <w:top w:w="0" w:type="dxa"/>
            <w:bottom w:w="0" w:type="dxa"/>
          </w:tblCellMar>
        </w:tblPrEx>
        <w:trPr>
          <w:trHeight w:val="120"/>
        </w:trPr>
        <w:tc>
          <w:tcPr>
            <w:tcW w:w="29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lastRenderedPageBreak/>
              <w:t>Prisoversikter som kreves utarbeidet følge lov eller forskrift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3.5</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b/>
                <w:sz w:val="24"/>
                <w:szCs w:val="24"/>
              </w:rPr>
            </w:pPr>
          </w:p>
        </w:tc>
      </w:tr>
    </w:tbl>
    <w:p w:rsidR="009B5881" w:rsidRDefault="009B5881">
      <w:pPr>
        <w:rPr>
          <w:b/>
          <w:sz w:val="24"/>
          <w:szCs w:val="24"/>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Kapittel 3: Personalforvaltning og folkevalgte</w:t>
      </w:r>
    </w:p>
    <w:p w:rsidR="009B5881" w:rsidRDefault="004125FA">
      <w:pPr>
        <w:rPr>
          <w:b/>
          <w:sz w:val="24"/>
          <w:szCs w:val="24"/>
        </w:rPr>
      </w:pPr>
      <w:r>
        <w:rPr>
          <w:b/>
          <w:sz w:val="24"/>
          <w:szCs w:val="24"/>
        </w:rPr>
        <w:t>3.1</w:t>
      </w:r>
      <w:r>
        <w:rPr>
          <w:b/>
          <w:sz w:val="24"/>
          <w:szCs w:val="24"/>
        </w:rPr>
        <w:tab/>
        <w:t>Ansatte i kommunen</w:t>
      </w:r>
    </w:p>
    <w:p w:rsidR="009B5881" w:rsidRDefault="009B5881">
      <w:pPr>
        <w:rPr>
          <w:b/>
          <w:sz w:val="24"/>
          <w:szCs w:val="24"/>
        </w:rPr>
      </w:pPr>
    </w:p>
    <w:p w:rsidR="009B5881" w:rsidRDefault="004125FA">
      <w:pPr>
        <w:rPr>
          <w:b/>
          <w:sz w:val="24"/>
          <w:szCs w:val="24"/>
        </w:rPr>
      </w:pPr>
      <w:r>
        <w:rPr>
          <w:b/>
          <w:sz w:val="24"/>
          <w:szCs w:val="24"/>
        </w:rPr>
        <w:lastRenderedPageBreak/>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3.1.1</w:t>
      </w:r>
      <w:r>
        <w:rPr>
          <w:b/>
          <w:sz w:val="24"/>
          <w:szCs w:val="24"/>
        </w:rPr>
        <w:tab/>
        <w:t>Arkivbegrensing</w:t>
      </w:r>
      <w:r>
        <w:rPr>
          <w:b/>
          <w:sz w:val="24"/>
          <w:szCs w:val="24"/>
        </w:rPr>
        <w:tab/>
      </w:r>
    </w:p>
    <w:p w:rsidR="009B5881" w:rsidRDefault="004125FA">
      <w:pPr>
        <w:rPr>
          <w:sz w:val="24"/>
          <w:szCs w:val="24"/>
        </w:rPr>
      </w:pPr>
      <w:r>
        <w:rPr>
          <w:sz w:val="24"/>
          <w:szCs w:val="24"/>
        </w:rPr>
        <w:t>I henhold til arkivforskriftens skal følgende materiale innen ansatte i kommunen arkivbegrenses:</w:t>
      </w:r>
    </w:p>
    <w:p w:rsidR="009B5881" w:rsidRDefault="009B5881">
      <w:pPr>
        <w:rPr>
          <w:sz w:val="24"/>
          <w:szCs w:val="24"/>
        </w:rPr>
      </w:pPr>
    </w:p>
    <w:tbl>
      <w:tblPr>
        <w:tblW w:w="8565" w:type="dxa"/>
        <w:tblInd w:w="3" w:type="dxa"/>
        <w:tblCellMar>
          <w:left w:w="10" w:type="dxa"/>
          <w:right w:w="10" w:type="dxa"/>
        </w:tblCellMar>
        <w:tblLook w:val="0000" w:firstRow="0" w:lastRow="0" w:firstColumn="0" w:lastColumn="0" w:noHBand="0" w:noVBand="0"/>
      </w:tblPr>
      <w:tblGrid>
        <w:gridCol w:w="3735"/>
        <w:gridCol w:w="4830"/>
      </w:tblGrid>
      <w:tr w:rsidR="009B5881">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Dokumenttype</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Eksempel</w:t>
            </w:r>
          </w:p>
        </w:tc>
      </w:tr>
      <w:tr w:rsidR="009B5881">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Høringer som ikke besvares</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Rundskriv som kommer inn til kommunen</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Konsepter, kladdenotater,</w:t>
            </w:r>
            <w:r>
              <w:rPr>
                <w:sz w:val="24"/>
                <w:szCs w:val="24"/>
              </w:rPr>
              <w:t xml:space="preserve"> utkast</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Reklame</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20"/>
        </w:trPr>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Trykksaker</w:t>
            </w:r>
          </w:p>
        </w:tc>
        <w:tc>
          <w:tcPr>
            <w:tcW w:w="48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bl>
    <w:p w:rsidR="009B5881" w:rsidRDefault="009B5881">
      <w:pPr>
        <w:rPr>
          <w:b/>
          <w:sz w:val="24"/>
          <w:szCs w:val="24"/>
        </w:rPr>
      </w:pPr>
    </w:p>
    <w:p w:rsidR="009B5881" w:rsidRDefault="004125FA">
      <w:pPr>
        <w:rPr>
          <w:b/>
          <w:sz w:val="24"/>
          <w:szCs w:val="24"/>
        </w:rPr>
      </w:pPr>
      <w:r>
        <w:rPr>
          <w:b/>
          <w:sz w:val="24"/>
          <w:szCs w:val="24"/>
        </w:rPr>
        <w:t>3.1.2 Bevaring</w:t>
      </w:r>
    </w:p>
    <w:p w:rsidR="009B5881" w:rsidRDefault="004125FA">
      <w:pPr>
        <w:rPr>
          <w:sz w:val="24"/>
          <w:szCs w:val="24"/>
        </w:rPr>
      </w:pPr>
      <w:r>
        <w:rPr>
          <w:sz w:val="24"/>
          <w:szCs w:val="24"/>
        </w:rPr>
        <w:t>I henhold til Riksarkivarens forskrift, Kapittel 7 del III § 7-26 skal følgende materiale bevares for område personalforvaltning:</w:t>
      </w:r>
    </w:p>
    <w:p w:rsidR="009B5881" w:rsidRDefault="009B5881">
      <w:pPr>
        <w:rPr>
          <w:sz w:val="24"/>
          <w:szCs w:val="24"/>
        </w:rPr>
      </w:pPr>
    </w:p>
    <w:p w:rsidR="009B5881" w:rsidRDefault="004125FA">
      <w:pPr>
        <w:pStyle w:val="Listeavsnitt"/>
        <w:numPr>
          <w:ilvl w:val="0"/>
          <w:numId w:val="18"/>
        </w:numPr>
        <w:rPr>
          <w:sz w:val="24"/>
          <w:szCs w:val="24"/>
        </w:rPr>
      </w:pPr>
      <w:r>
        <w:rPr>
          <w:sz w:val="24"/>
          <w:szCs w:val="24"/>
        </w:rPr>
        <w:t xml:space="preserve">Planlegging, ledelse, styring og evaluering av organets personalfunksjon, </w:t>
      </w:r>
      <w:r>
        <w:rPr>
          <w:sz w:val="24"/>
          <w:szCs w:val="24"/>
        </w:rPr>
        <w:t>herunder utarbeidelse og fastsettelse av strategiske planer, lokal personalpolitikk, lokale avtaler mellom arbeidsgiver og arbeidstakere, interne instrukser og retningslinjer og andre styringsdokumenter, evalueringer</w:t>
      </w:r>
    </w:p>
    <w:p w:rsidR="009B5881" w:rsidRDefault="004125FA">
      <w:pPr>
        <w:pStyle w:val="Listeavsnitt"/>
        <w:numPr>
          <w:ilvl w:val="0"/>
          <w:numId w:val="18"/>
        </w:numPr>
        <w:rPr>
          <w:sz w:val="24"/>
          <w:szCs w:val="24"/>
        </w:rPr>
      </w:pPr>
      <w:r>
        <w:rPr>
          <w:sz w:val="24"/>
          <w:szCs w:val="24"/>
        </w:rPr>
        <w:t>Behandling av saker i administrasjonsut</w:t>
      </w:r>
      <w:r>
        <w:rPr>
          <w:sz w:val="24"/>
          <w:szCs w:val="24"/>
        </w:rPr>
        <w:t>valg</w:t>
      </w:r>
    </w:p>
    <w:p w:rsidR="009B5881" w:rsidRDefault="004125FA">
      <w:pPr>
        <w:pStyle w:val="Listeavsnitt"/>
        <w:numPr>
          <w:ilvl w:val="0"/>
          <w:numId w:val="18"/>
        </w:numPr>
        <w:rPr>
          <w:sz w:val="24"/>
          <w:szCs w:val="24"/>
        </w:rPr>
      </w:pPr>
      <w:r>
        <w:rPr>
          <w:sz w:val="24"/>
          <w:szCs w:val="24"/>
        </w:rPr>
        <w:t>Kommunens og fylkeskommunens arbeid med rekruttering og tilsetting, herunder kunngjøring, utvidet søkerliste og innstilling, protokoller og møtereferater fra innstillings- og tilsettingsmyndighet, eventuelle klager på tilsetting</w:t>
      </w:r>
    </w:p>
    <w:p w:rsidR="009B5881" w:rsidRDefault="004125FA">
      <w:pPr>
        <w:pStyle w:val="Listeavsnitt"/>
        <w:numPr>
          <w:ilvl w:val="0"/>
          <w:numId w:val="18"/>
        </w:numPr>
        <w:rPr>
          <w:sz w:val="24"/>
          <w:szCs w:val="24"/>
        </w:rPr>
      </w:pPr>
      <w:r>
        <w:rPr>
          <w:sz w:val="24"/>
          <w:szCs w:val="24"/>
        </w:rPr>
        <w:t>Kommunens og fylkeskom</w:t>
      </w:r>
      <w:r>
        <w:rPr>
          <w:sz w:val="24"/>
          <w:szCs w:val="24"/>
        </w:rPr>
        <w:t>munens organisering av arbeidet med helse-, miljø og sikkerhet.  Saker som viser utarbeidelse og utvikling av organets instrukser og retningslinjer for HMS-arbeidet, evalueringer</w:t>
      </w:r>
    </w:p>
    <w:p w:rsidR="009B5881" w:rsidRDefault="004125FA">
      <w:pPr>
        <w:pStyle w:val="Listeavsnitt"/>
        <w:numPr>
          <w:ilvl w:val="0"/>
          <w:numId w:val="18"/>
        </w:numPr>
        <w:rPr>
          <w:sz w:val="24"/>
          <w:szCs w:val="24"/>
        </w:rPr>
      </w:pPr>
      <w:r>
        <w:rPr>
          <w:sz w:val="24"/>
          <w:szCs w:val="24"/>
        </w:rPr>
        <w:t>Kommunens og fylkeskommunens håndtering av konflikter og varsling</w:t>
      </w:r>
    </w:p>
    <w:p w:rsidR="009B5881" w:rsidRDefault="004125FA">
      <w:pPr>
        <w:pStyle w:val="Listeavsnitt"/>
        <w:numPr>
          <w:ilvl w:val="0"/>
          <w:numId w:val="18"/>
        </w:numPr>
        <w:rPr>
          <w:sz w:val="24"/>
          <w:szCs w:val="24"/>
        </w:rPr>
      </w:pPr>
      <w:r>
        <w:rPr>
          <w:sz w:val="24"/>
          <w:szCs w:val="24"/>
        </w:rPr>
        <w:t>Kommunens o</w:t>
      </w:r>
      <w:r>
        <w:rPr>
          <w:sz w:val="24"/>
          <w:szCs w:val="24"/>
        </w:rPr>
        <w:t>g fylkeskommunens planlegging, ledelse, styring og evaluering av kompetanseutvikling og opplæring, herunder enhetens egne opplæringsplaner, referater fra kompetanseutvalg</w:t>
      </w:r>
    </w:p>
    <w:p w:rsidR="009B5881" w:rsidRDefault="004125FA">
      <w:pPr>
        <w:pStyle w:val="Listeavsnitt"/>
        <w:numPr>
          <w:ilvl w:val="0"/>
          <w:numId w:val="18"/>
        </w:numPr>
        <w:rPr>
          <w:sz w:val="24"/>
          <w:szCs w:val="24"/>
        </w:rPr>
      </w:pPr>
      <w:r>
        <w:rPr>
          <w:sz w:val="24"/>
          <w:szCs w:val="24"/>
        </w:rPr>
        <w:lastRenderedPageBreak/>
        <w:t>Om den enkelte ansatte bevares følgende dokumentasjon:</w:t>
      </w:r>
    </w:p>
    <w:p w:rsidR="009B5881" w:rsidRDefault="004125FA">
      <w:pPr>
        <w:pStyle w:val="Listeavsnitt"/>
        <w:numPr>
          <w:ilvl w:val="0"/>
          <w:numId w:val="19"/>
        </w:numPr>
        <w:rPr>
          <w:sz w:val="24"/>
          <w:szCs w:val="24"/>
        </w:rPr>
      </w:pPr>
      <w:r>
        <w:rPr>
          <w:sz w:val="24"/>
          <w:szCs w:val="24"/>
        </w:rPr>
        <w:t xml:space="preserve">Stillingssøknad, </w:t>
      </w:r>
      <w:r>
        <w:rPr>
          <w:sz w:val="24"/>
          <w:szCs w:val="24"/>
        </w:rPr>
        <w:t>tilsettingsbrev, arbeidsavtale, klage på tilsetting</w:t>
      </w:r>
    </w:p>
    <w:p w:rsidR="009B5881" w:rsidRDefault="004125FA">
      <w:pPr>
        <w:pStyle w:val="Listeavsnitt"/>
        <w:numPr>
          <w:ilvl w:val="0"/>
          <w:numId w:val="19"/>
        </w:numPr>
        <w:rPr>
          <w:sz w:val="24"/>
          <w:szCs w:val="24"/>
        </w:rPr>
      </w:pPr>
      <w:r>
        <w:rPr>
          <w:sz w:val="24"/>
          <w:szCs w:val="24"/>
        </w:rPr>
        <w:t>Kompetanseutvikling med betydning for den ansattes lønns- og ansettelsesforhold</w:t>
      </w:r>
    </w:p>
    <w:p w:rsidR="009B5881" w:rsidRDefault="004125FA">
      <w:pPr>
        <w:pStyle w:val="Listeavsnitt"/>
        <w:numPr>
          <w:ilvl w:val="0"/>
          <w:numId w:val="19"/>
        </w:numPr>
        <w:rPr>
          <w:sz w:val="24"/>
          <w:szCs w:val="24"/>
        </w:rPr>
      </w:pPr>
      <w:r>
        <w:rPr>
          <w:sz w:val="24"/>
          <w:szCs w:val="24"/>
        </w:rPr>
        <w:t>Lønn, godtgjøringer og permisjoner med betydning for den ansattes pensjonsforhold</w:t>
      </w:r>
    </w:p>
    <w:p w:rsidR="009B5881" w:rsidRDefault="004125FA">
      <w:pPr>
        <w:pStyle w:val="Listeavsnitt"/>
        <w:numPr>
          <w:ilvl w:val="0"/>
          <w:numId w:val="19"/>
        </w:numPr>
        <w:rPr>
          <w:sz w:val="24"/>
          <w:szCs w:val="24"/>
        </w:rPr>
      </w:pPr>
      <w:r>
        <w:rPr>
          <w:sz w:val="24"/>
          <w:szCs w:val="24"/>
        </w:rPr>
        <w:t>Oppfølging i forbindelse med sykemelding d</w:t>
      </w:r>
      <w:r>
        <w:rPr>
          <w:sz w:val="24"/>
          <w:szCs w:val="24"/>
        </w:rPr>
        <w:t>ersom saken har betydning for den ansattes langvarige tjenesteforhold og pensjonsforhold</w:t>
      </w:r>
    </w:p>
    <w:p w:rsidR="009B5881" w:rsidRDefault="004125FA">
      <w:pPr>
        <w:pStyle w:val="Listeavsnitt"/>
        <w:numPr>
          <w:ilvl w:val="0"/>
          <w:numId w:val="19"/>
        </w:numPr>
        <w:rPr>
          <w:sz w:val="24"/>
          <w:szCs w:val="24"/>
        </w:rPr>
      </w:pPr>
      <w:r>
        <w:rPr>
          <w:sz w:val="24"/>
          <w:szCs w:val="24"/>
        </w:rPr>
        <w:t>Dokumentasjon på og oppfølging av yrkesskader</w:t>
      </w:r>
    </w:p>
    <w:p w:rsidR="009B5881" w:rsidRDefault="004125FA">
      <w:pPr>
        <w:pStyle w:val="Listeavsnitt"/>
        <w:numPr>
          <w:ilvl w:val="0"/>
          <w:numId w:val="19"/>
        </w:numPr>
        <w:rPr>
          <w:sz w:val="24"/>
          <w:szCs w:val="24"/>
        </w:rPr>
      </w:pPr>
      <w:r>
        <w:rPr>
          <w:sz w:val="24"/>
          <w:szCs w:val="24"/>
        </w:rPr>
        <w:t>Omplassering, beordring, fortrinnsrett</w:t>
      </w:r>
    </w:p>
    <w:p w:rsidR="009B5881" w:rsidRDefault="004125FA">
      <w:pPr>
        <w:pStyle w:val="Listeavsnitt"/>
        <w:numPr>
          <w:ilvl w:val="0"/>
          <w:numId w:val="19"/>
        </w:numPr>
        <w:rPr>
          <w:sz w:val="24"/>
          <w:szCs w:val="24"/>
        </w:rPr>
      </w:pPr>
      <w:r>
        <w:rPr>
          <w:sz w:val="24"/>
          <w:szCs w:val="24"/>
        </w:rPr>
        <w:t>Ordensstraff der saken fører til rettslig prøving eller får konsekvenser for den a</w:t>
      </w:r>
      <w:r>
        <w:rPr>
          <w:sz w:val="24"/>
          <w:szCs w:val="24"/>
        </w:rPr>
        <w:t>nsattes tilsettingsforhold</w:t>
      </w:r>
    </w:p>
    <w:p w:rsidR="009B5881" w:rsidRDefault="004125FA">
      <w:pPr>
        <w:pStyle w:val="Listeavsnitt"/>
        <w:numPr>
          <w:ilvl w:val="0"/>
          <w:numId w:val="19"/>
        </w:numPr>
        <w:rPr>
          <w:sz w:val="24"/>
          <w:szCs w:val="24"/>
        </w:rPr>
      </w:pPr>
      <w:r>
        <w:rPr>
          <w:sz w:val="24"/>
          <w:szCs w:val="24"/>
        </w:rPr>
        <w:t>Avslutning av arbeidsforhold</w:t>
      </w:r>
    </w:p>
    <w:p w:rsidR="009B5881" w:rsidRDefault="009B5881">
      <w:pPr>
        <w:pStyle w:val="Listeavsnitt"/>
        <w:ind w:left="1068"/>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765" w:type="dxa"/>
        <w:tblInd w:w="33" w:type="dxa"/>
        <w:tblCellMar>
          <w:left w:w="10" w:type="dxa"/>
          <w:right w:w="10" w:type="dxa"/>
        </w:tblCellMar>
        <w:tblLook w:val="0000" w:firstRow="0" w:lastRow="0" w:firstColumn="0" w:lastColumn="0" w:noHBand="0" w:noVBand="0"/>
      </w:tblPr>
      <w:tblGrid>
        <w:gridCol w:w="2907"/>
        <w:gridCol w:w="2127"/>
        <w:gridCol w:w="3731"/>
      </w:tblGrid>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Dokumenttype/saksområde</w:t>
            </w:r>
          </w:p>
          <w:p w:rsidR="009B5881" w:rsidRDefault="009B5881">
            <w:pPr>
              <w:ind w:left="-38"/>
              <w:rPr>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Lovverk</w:t>
            </w:r>
          </w:p>
          <w:p w:rsidR="009B5881" w:rsidRDefault="009B5881">
            <w:pPr>
              <w:ind w:left="-38"/>
              <w:rPr>
                <w:sz w:val="24"/>
                <w:szCs w:val="24"/>
              </w:rPr>
            </w:pP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Merknad</w:t>
            </w:r>
          </w:p>
          <w:p w:rsidR="009B5881" w:rsidRDefault="009B5881">
            <w:pPr>
              <w:ind w:left="-38"/>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Strategiske planer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Lokal personalpolitikk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w:t>
            </w:r>
            <w:r>
              <w:rPr>
                <w:sz w:val="24"/>
                <w:szCs w:val="24"/>
              </w:rPr>
              <w:t>fo</w:t>
            </w:r>
            <w:r>
              <w:rPr>
                <w:sz w:val="24"/>
                <w:szCs w:val="24"/>
              </w:rPr>
              <w:t>r</w:t>
            </w:r>
            <w:r>
              <w:rPr>
                <w:sz w:val="24"/>
                <w:szCs w:val="24"/>
              </w:rPr>
              <w:t>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Lokal seniorpolitikk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Lokale avtaler mellom arbeidsgiver og arbeidstaker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Styringsdokument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w:t>
            </w:r>
            <w:r>
              <w:rPr>
                <w:sz w:val="24"/>
                <w:szCs w:val="24"/>
              </w:rPr>
              <w:t xml:space="preserve">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Interne instrukser, retningslinjer, evalueringer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a)</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lastRenderedPageBreak/>
              <w:t>Saker behandlet i Administrasjonsutvalget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b)</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Lønnsforhandlinger, protokoller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Bevares – ingen hjemmel</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Underlagsmateriale fra lønnsfo</w:t>
            </w:r>
            <w:r>
              <w:rPr>
                <w:sz w:val="24"/>
                <w:szCs w:val="24"/>
              </w:rPr>
              <w:t>r</w:t>
            </w:r>
            <w:r>
              <w:rPr>
                <w:sz w:val="24"/>
                <w:szCs w:val="24"/>
              </w:rPr>
              <w:t>handlinger kan kasseres</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Saker behandlet i Arbeidsmiljøutvalget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Årsrapport fra arbeidsmiljøutvalget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Medarbeiderundersøkelser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Protokoll fra vernerunde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d)</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Rutine for varsling av kritikkverdige forhold/avvikshåndtering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w:t>
            </w:r>
            <w:r>
              <w:rPr>
                <w:sz w:val="24"/>
                <w:szCs w:val="24"/>
              </w:rPr>
              <w:t xml:space="preserve"> 1 bokstav 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Avviksrapporter fysiske/psykososiale arbeidsmiljø HMS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Tiltak etter avvik/varsling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e)</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Kompetanseutvikling og opplæring (opplæringsplaner, </w:t>
            </w:r>
            <w:r>
              <w:rPr>
                <w:sz w:val="24"/>
                <w:szCs w:val="24"/>
              </w:rPr>
              <w:t>referat fra kompetanseutvalg)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f)</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Utlysing internt og eksternt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Utvidet søkerliste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Innstilling av </w:t>
            </w:r>
            <w:r>
              <w:rPr>
                <w:sz w:val="24"/>
                <w:szCs w:val="24"/>
              </w:rPr>
              <w:t>kandidater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lastRenderedPageBreak/>
              <w:t>Tilbud på stilling/tilsettingsbrev</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w:t>
            </w:r>
            <w:r>
              <w:rPr>
                <w:sz w:val="24"/>
                <w:szCs w:val="24"/>
              </w:rPr>
              <w:t>r</w:t>
            </w:r>
            <w:r>
              <w:rPr>
                <w:sz w:val="24"/>
                <w:szCs w:val="24"/>
              </w:rPr>
              <w:t>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Notat fra referansesjekk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c)</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Grunnlagsmateriale for innstill</w:t>
            </w:r>
            <w:r>
              <w:rPr>
                <w:sz w:val="24"/>
                <w:szCs w:val="24"/>
              </w:rPr>
              <w:t>ing</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Søknad på stilling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Klage på tilsetting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Evaluering av lærling, informasjon om fagprøve, lærekontrakt, heving av lærekontrakt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Anbefales bevart</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Arbeidsavtale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Stadfesting av mottatt politiattest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Kan ha rettslig verdig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Anbefales bevart</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Konstituering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Tjenesteattest/tjenestebevis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Ingen hjemmel</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Anbefales bevart</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Fastsetting av lønnsansiennitet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Kan ha mye å si for den ansattes pensjonsforhold</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Fullmakt til legemiddelhåndtering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Bevares – ingen hjemmel</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Anbefales bevart</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Uttak av seniortiltak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Kompetanseutvikling – kopi av fagbrev, kursbevis, vitnemål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Lønn og godtgjøring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Kan ha mye å si for den</w:t>
            </w:r>
            <w:r>
              <w:rPr>
                <w:sz w:val="24"/>
                <w:szCs w:val="24"/>
              </w:rPr>
              <w:t xml:space="preserve"> ansattes pensjonsforhold</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Permisjon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Kan ha mye å si for den ansattes pensjonsforhold</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Oppfølging ved sykefravær (referat fra møte, rapport om oppfølging, oppfølgingsplan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7-26, </w:t>
            </w:r>
            <w:r>
              <w:rPr>
                <w:sz w:val="24"/>
                <w:szCs w:val="24"/>
              </w:rPr>
              <w:t>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Yrkesskade – dokumentasjon og oppfølging (skademelding)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Omplassering, bytte av arbeidssted, beordring, fortrinnsrett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b/>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Personalsak - </w:t>
            </w:r>
            <w:r>
              <w:rPr>
                <w:sz w:val="24"/>
                <w:szCs w:val="24"/>
              </w:rPr>
              <w:t>disiplinærsaker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087"/>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Søknad om støtte til etter og videreutdanning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Kompetanseutvikling som har mye å si for den tilsattes lønn og tilsettingsforhold</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Søknad om</w:t>
            </w:r>
            <w:r>
              <w:rPr>
                <w:sz w:val="24"/>
                <w:szCs w:val="24"/>
              </w:rPr>
              <w:t xml:space="preserve"> støtte til deltagelse på ikke pålagt utdanning</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Kompetanseutvikling som har mye å si for den ansattes lønn og tilsettingsforhold</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Avviksmelding – psykososiale/fysiske arbeidsmiljø, varsling om </w:t>
            </w:r>
            <w:r>
              <w:rPr>
                <w:sz w:val="24"/>
                <w:szCs w:val="24"/>
              </w:rPr>
              <w:t>kritikkverdige forhold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Kasseres om varsel er ubegrunnet eller uriktig</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Melding om tilfeller av vold fra bruker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Melding om tilløp til vold på arbeidsplasse</w:t>
            </w:r>
            <w:r>
              <w:rPr>
                <w:sz w:val="24"/>
                <w:szCs w:val="24"/>
              </w:rPr>
              <w:t>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Melding om ulykke/tilløp til ulykke på arbeidsplass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Skademelding</w:t>
            </w:r>
          </w:p>
        </w:tc>
      </w:tr>
      <w:tr w:rsidR="009B5881">
        <w:tblPrEx>
          <w:tblCellMar>
            <w:top w:w="0" w:type="dxa"/>
            <w:bottom w:w="0" w:type="dxa"/>
          </w:tblCellMar>
        </w:tblPrEx>
        <w:trPr>
          <w:trHeight w:val="150"/>
        </w:trPr>
        <w:tc>
          <w:tcPr>
            <w:tcW w:w="290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Oppsigelse av stilling – avslutning av arbeidsforhold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7-26,</w:t>
            </w:r>
            <w:r>
              <w:rPr>
                <w:sz w:val="24"/>
                <w:szCs w:val="24"/>
              </w:rPr>
              <w:t xml:space="preserve"> nr. 1 bokstav g)</w:t>
            </w:r>
          </w:p>
        </w:tc>
        <w:tc>
          <w:tcPr>
            <w:tcW w:w="37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bl>
    <w:p w:rsidR="009B5881" w:rsidRDefault="009B5881">
      <w:pPr>
        <w:rPr>
          <w:b/>
          <w:sz w:val="24"/>
          <w:szCs w:val="24"/>
        </w:rPr>
      </w:pPr>
    </w:p>
    <w:p w:rsidR="009B5881" w:rsidRDefault="004125FA">
      <w:pPr>
        <w:rPr>
          <w:b/>
          <w:sz w:val="24"/>
          <w:szCs w:val="24"/>
        </w:rPr>
      </w:pPr>
      <w:r>
        <w:rPr>
          <w:b/>
          <w:sz w:val="24"/>
          <w:szCs w:val="24"/>
        </w:rPr>
        <w:t>3.1.3</w:t>
      </w:r>
      <w:r>
        <w:rPr>
          <w:b/>
          <w:sz w:val="24"/>
          <w:szCs w:val="24"/>
        </w:rPr>
        <w:tab/>
        <w:t>Kassasjon</w:t>
      </w:r>
    </w:p>
    <w:p w:rsidR="009B5881" w:rsidRDefault="004125FA">
      <w:pPr>
        <w:rPr>
          <w:sz w:val="24"/>
          <w:szCs w:val="24"/>
        </w:rPr>
      </w:pPr>
      <w:r>
        <w:rPr>
          <w:sz w:val="24"/>
          <w:szCs w:val="24"/>
        </w:rPr>
        <w:t>I henhold til arkivforskriftens skal det utarbeides kassasjonsfrister for materiale som ikke må bevares.  Med kassasjonsfrist menes dokumentenes oppbevaringstid etter at de er skapt.  Følgende materiale innen personalfo</w:t>
      </w:r>
      <w:r>
        <w:rPr>
          <w:sz w:val="24"/>
          <w:szCs w:val="24"/>
        </w:rPr>
        <w:t>rvaltning kan kasseres:</w:t>
      </w:r>
    </w:p>
    <w:p w:rsidR="009B5881" w:rsidRDefault="009B5881">
      <w:pPr>
        <w:rPr>
          <w:b/>
          <w:sz w:val="24"/>
          <w:szCs w:val="24"/>
        </w:rPr>
      </w:pPr>
    </w:p>
    <w:tbl>
      <w:tblPr>
        <w:tblW w:w="8736" w:type="dxa"/>
        <w:tblInd w:w="38" w:type="dxa"/>
        <w:tblCellMar>
          <w:left w:w="10" w:type="dxa"/>
          <w:right w:w="10" w:type="dxa"/>
        </w:tblCellMar>
        <w:tblLook w:val="0000" w:firstRow="0" w:lastRow="0" w:firstColumn="0" w:lastColumn="0" w:noHBand="0" w:noVBand="0"/>
      </w:tblPr>
      <w:tblGrid>
        <w:gridCol w:w="2766"/>
        <w:gridCol w:w="1725"/>
        <w:gridCol w:w="4245"/>
      </w:tblGrid>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Bestilling av ergonomisk arbeidsplassvurdering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Rapport etter ergonomisk arbeidsplassvurdering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fra interne og eksterne kurs (planlegging og gjennomføring)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Invitasjon til kurs, opplæring og lignende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Kasseres</w:t>
            </w: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Enkel søkerliste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Bekreftelse på mottatt søknad</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Innkalling til intervju</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Avslag – melding om tilsetting i stilling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 med vedlegg til personer som ikke er tilsatt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Interne </w:t>
            </w:r>
            <w:r>
              <w:rPr>
                <w:sz w:val="24"/>
                <w:szCs w:val="24"/>
              </w:rPr>
              <w:t>retningslinjer for tildeling og bruk av velferdsmidler (søknader, vedtak, protokoller)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Planlegging og gjennomføring av velferdstiltak for tilsatte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Fullmakt for åpning av personlig adressert post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Kasseres når den tilsatte slutter</w:t>
            </w: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Medarbeidersamt</w:t>
            </w:r>
            <w:r>
              <w:rPr>
                <w:sz w:val="24"/>
                <w:szCs w:val="24"/>
              </w:rPr>
              <w:t>ale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Er av administrativ kortvarig verdi, og bare en samtale mellom leder og tilsatt.  Skal ikke oppbevares i personalarkiv</w:t>
            </w: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Personalsak – disiplinærsaker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Ordenstraff som ikke får konsekvenser for den tilsattes arbeidsforhold</w:t>
            </w: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Erstatning for tap av klær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 om erstatning for tap av klær på arbeidsplass</w:t>
            </w: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Refusjon av utgifter til databriller, arbeidstøy m.m.</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AKAN-tiltak (innkalling til møte, møtereferat, prøvesvar fra blodprøver, avtaler om AKAN-tiltak)</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Kan kasseres etter at avtalen er opphørt </w:t>
            </w:r>
            <w:r>
              <w:rPr>
                <w:sz w:val="24"/>
                <w:szCs w:val="24"/>
              </w:rPr>
              <w:t>under forutsetning av at det ikke har utviklet seg til en ordinær personalsak</w:t>
            </w: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Forskudd, overføring og endring av ferie (ferieplaner)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Utbetaling av for mye lønn/trekk i lønn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Egenmelding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Sykemelding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Legeerklæring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Fadderordninger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Avtaler om tjenestetelefon, bredbånd, internett m.m.</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Registrering og kontroll av arbeidstid</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3</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Reisegodtgjøring, flyttegodtgjøring, bilgodtgjøring</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bl>
    <w:p w:rsidR="009B5881" w:rsidRDefault="009B5881">
      <w:pPr>
        <w:rPr>
          <w:b/>
          <w:sz w:val="36"/>
          <w:szCs w:val="36"/>
        </w:rPr>
      </w:pPr>
    </w:p>
    <w:p w:rsidR="009B5881" w:rsidRDefault="004125FA">
      <w:pPr>
        <w:rPr>
          <w:b/>
          <w:sz w:val="28"/>
          <w:szCs w:val="28"/>
        </w:rPr>
      </w:pPr>
      <w:r>
        <w:rPr>
          <w:b/>
          <w:sz w:val="28"/>
          <w:szCs w:val="28"/>
        </w:rPr>
        <w:t>3.2 Folkevalgte</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3.2.1 Arkivbegrensning</w:t>
      </w:r>
    </w:p>
    <w:p w:rsidR="009B5881" w:rsidRDefault="004125FA">
      <w:pPr>
        <w:rPr>
          <w:sz w:val="24"/>
          <w:szCs w:val="24"/>
        </w:rPr>
      </w:pPr>
      <w:r>
        <w:rPr>
          <w:sz w:val="24"/>
          <w:szCs w:val="24"/>
        </w:rPr>
        <w:t xml:space="preserve">I henhold til </w:t>
      </w:r>
      <w:r>
        <w:rPr>
          <w:sz w:val="24"/>
          <w:szCs w:val="24"/>
        </w:rPr>
        <w:t>arkivforskriften skal følgende materiale om folkevalgte arkivbegrenses:</w:t>
      </w:r>
    </w:p>
    <w:p w:rsidR="009B5881" w:rsidRDefault="009B5881">
      <w:pPr>
        <w:rPr>
          <w:sz w:val="24"/>
          <w:szCs w:val="24"/>
        </w:rPr>
      </w:pPr>
    </w:p>
    <w:tbl>
      <w:tblPr>
        <w:tblW w:w="8355" w:type="dxa"/>
        <w:tblInd w:w="3" w:type="dxa"/>
        <w:tblCellMar>
          <w:left w:w="10" w:type="dxa"/>
          <w:right w:w="10" w:type="dxa"/>
        </w:tblCellMar>
        <w:tblLook w:val="0000" w:firstRow="0" w:lastRow="0" w:firstColumn="0" w:lastColumn="0" w:noHBand="0" w:noVBand="0"/>
      </w:tblPr>
      <w:tblGrid>
        <w:gridCol w:w="3690"/>
        <w:gridCol w:w="4665"/>
      </w:tblGrid>
      <w:tr w:rsidR="009B5881">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3.2.2 Bevaring</w:t>
      </w:r>
    </w:p>
    <w:p w:rsidR="009B5881" w:rsidRDefault="004125FA">
      <w:pPr>
        <w:rPr>
          <w:sz w:val="24"/>
          <w:szCs w:val="24"/>
        </w:rPr>
      </w:pPr>
      <w:r>
        <w:rPr>
          <w:sz w:val="24"/>
          <w:szCs w:val="24"/>
        </w:rPr>
        <w:t>I henhold</w:t>
      </w:r>
      <w:r>
        <w:rPr>
          <w:sz w:val="24"/>
          <w:szCs w:val="24"/>
        </w:rPr>
        <w:t xml:space="preserve"> til Riksarkivarens forskrift, kapittel 7 del III, § 7-26 skal følgende materiale bevares for området folkevalgte;</w:t>
      </w:r>
    </w:p>
    <w:p w:rsidR="009B5881" w:rsidRDefault="009B5881">
      <w:pPr>
        <w:rPr>
          <w:sz w:val="24"/>
          <w:szCs w:val="24"/>
        </w:rPr>
      </w:pPr>
    </w:p>
    <w:p w:rsidR="009B5881" w:rsidRDefault="004125FA">
      <w:pPr>
        <w:pStyle w:val="Listeavsnitt"/>
        <w:numPr>
          <w:ilvl w:val="0"/>
          <w:numId w:val="20"/>
        </w:numPr>
        <w:rPr>
          <w:sz w:val="24"/>
          <w:szCs w:val="24"/>
        </w:rPr>
      </w:pPr>
      <w:r>
        <w:rPr>
          <w:sz w:val="24"/>
          <w:szCs w:val="24"/>
        </w:rPr>
        <w:t>Satser for godtgjøring</w:t>
      </w:r>
    </w:p>
    <w:p w:rsidR="009B5881" w:rsidRDefault="004125FA">
      <w:pPr>
        <w:pStyle w:val="Listeavsnitt"/>
        <w:numPr>
          <w:ilvl w:val="0"/>
          <w:numId w:val="20"/>
        </w:numPr>
        <w:rPr>
          <w:sz w:val="24"/>
          <w:szCs w:val="24"/>
        </w:rPr>
      </w:pPr>
      <w:r>
        <w:rPr>
          <w:sz w:val="24"/>
          <w:szCs w:val="24"/>
        </w:rPr>
        <w:t>Pensjonsordninger</w:t>
      </w:r>
    </w:p>
    <w:p w:rsidR="009B5881" w:rsidRDefault="004125FA">
      <w:pPr>
        <w:pStyle w:val="Listeavsnitt"/>
        <w:numPr>
          <w:ilvl w:val="0"/>
          <w:numId w:val="20"/>
        </w:numPr>
        <w:rPr>
          <w:sz w:val="24"/>
          <w:szCs w:val="24"/>
        </w:rPr>
      </w:pPr>
      <w:r>
        <w:rPr>
          <w:sz w:val="24"/>
          <w:szCs w:val="24"/>
        </w:rPr>
        <w:t>Avtaler med folkevalgte</w:t>
      </w:r>
    </w:p>
    <w:p w:rsidR="009B5881" w:rsidRDefault="004125FA">
      <w:pPr>
        <w:pStyle w:val="Listeavsnitt"/>
        <w:numPr>
          <w:ilvl w:val="0"/>
          <w:numId w:val="20"/>
        </w:numPr>
        <w:rPr>
          <w:sz w:val="24"/>
          <w:szCs w:val="24"/>
        </w:rPr>
      </w:pPr>
      <w:r>
        <w:rPr>
          <w:sz w:val="24"/>
          <w:szCs w:val="24"/>
        </w:rPr>
        <w:t>Forhold som får betydning for folkevalgtes pensjonsrettigheter</w:t>
      </w:r>
    </w:p>
    <w:p w:rsidR="009B5881" w:rsidRDefault="004125FA">
      <w:pPr>
        <w:pStyle w:val="Listeavsnitt"/>
        <w:numPr>
          <w:ilvl w:val="0"/>
          <w:numId w:val="20"/>
        </w:numPr>
        <w:rPr>
          <w:sz w:val="24"/>
          <w:szCs w:val="24"/>
        </w:rPr>
      </w:pPr>
      <w:r>
        <w:rPr>
          <w:sz w:val="24"/>
          <w:szCs w:val="24"/>
        </w:rPr>
        <w:t>Fritak eller</w:t>
      </w:r>
      <w:r>
        <w:rPr>
          <w:sz w:val="24"/>
          <w:szCs w:val="24"/>
        </w:rPr>
        <w:t xml:space="preserve"> suspensjon fra verv</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415" w:type="dxa"/>
        <w:tblInd w:w="18" w:type="dxa"/>
        <w:tblCellMar>
          <w:left w:w="10" w:type="dxa"/>
          <w:right w:w="10" w:type="dxa"/>
        </w:tblCellMar>
        <w:tblLook w:val="0000" w:firstRow="0" w:lastRow="0" w:firstColumn="0" w:lastColumn="0" w:noHBand="0" w:noVBand="0"/>
      </w:tblPr>
      <w:tblGrid>
        <w:gridCol w:w="2940"/>
        <w:gridCol w:w="2140"/>
        <w:gridCol w:w="3335"/>
      </w:tblGrid>
      <w:tr w:rsidR="009B5881">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Fritak fra politiske verv</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7-26 nr. 2 bokstav e)</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Suspensjon fra politisk verv</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7-26 nr. 2 bokstav g)</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Satser</w:t>
            </w:r>
            <w:r>
              <w:rPr>
                <w:sz w:val="24"/>
                <w:szCs w:val="24"/>
              </w:rPr>
              <w:t xml:space="preserve"> for møtegodtgjøring til folkevalgte</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7-26 nr. 2 bokstav a)</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Satser bevares, grunnlagsmateriale for utbetaling som for eksempel tapt arbeidsfortjeneste kan kasseres</w:t>
            </w:r>
          </w:p>
        </w:tc>
      </w:tr>
      <w:tr w:rsidR="009B5881">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Avtaler med folkevalgte, skjema for taushetsplikt</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w:t>
            </w:r>
            <w:r>
              <w:rPr>
                <w:sz w:val="24"/>
                <w:szCs w:val="24"/>
              </w:rPr>
              <w:t>forskrift § 7-26 nr. 2 bokstav c)</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00"/>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Pensjonsordninger</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7-26 nr. 2 bokstav b)</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Gjelder i hovedsak orfører.</w:t>
            </w:r>
          </w:p>
        </w:tc>
      </w:tr>
    </w:tbl>
    <w:p w:rsidR="009B5881" w:rsidRDefault="009B5881">
      <w:pPr>
        <w:rPr>
          <w:sz w:val="24"/>
          <w:szCs w:val="24"/>
        </w:rPr>
      </w:pPr>
    </w:p>
    <w:p w:rsidR="009B5881" w:rsidRDefault="004125FA">
      <w:pPr>
        <w:rPr>
          <w:b/>
          <w:sz w:val="24"/>
          <w:szCs w:val="24"/>
        </w:rPr>
      </w:pPr>
      <w:r>
        <w:rPr>
          <w:b/>
          <w:sz w:val="24"/>
          <w:szCs w:val="24"/>
        </w:rPr>
        <w:t>3.2.3 Kassasjon</w:t>
      </w:r>
    </w:p>
    <w:p w:rsidR="009B5881" w:rsidRDefault="004125FA">
      <w:pPr>
        <w:rPr>
          <w:sz w:val="24"/>
          <w:szCs w:val="24"/>
        </w:rPr>
      </w:pPr>
      <w:r>
        <w:rPr>
          <w:sz w:val="24"/>
          <w:szCs w:val="24"/>
        </w:rPr>
        <w:t xml:space="preserve">I henhold til arkivforskriften skal det utarbeides kassasjonsfrister for materiale som ikke må bevares.  </w:t>
      </w:r>
      <w:r>
        <w:rPr>
          <w:sz w:val="24"/>
          <w:szCs w:val="24"/>
        </w:rPr>
        <w:t>Med kassasjonsfrister menes dokumentenes oppbevaringstid etter at de er skapt.  Følgende materiale innen område Folkevalgte kan kasseres:</w:t>
      </w:r>
    </w:p>
    <w:p w:rsidR="009B5881" w:rsidRDefault="009B5881">
      <w:pPr>
        <w:rPr>
          <w:sz w:val="24"/>
          <w:szCs w:val="24"/>
        </w:rPr>
      </w:pPr>
    </w:p>
    <w:tbl>
      <w:tblPr>
        <w:tblW w:w="8415" w:type="dxa"/>
        <w:tblInd w:w="48" w:type="dxa"/>
        <w:tblCellMar>
          <w:left w:w="10" w:type="dxa"/>
          <w:right w:w="10" w:type="dxa"/>
        </w:tblCellMar>
        <w:tblLook w:val="0000" w:firstRow="0" w:lastRow="0" w:firstColumn="0" w:lastColumn="0" w:noHBand="0" w:noVBand="0"/>
      </w:tblPr>
      <w:tblGrid>
        <w:gridCol w:w="2850"/>
        <w:gridCol w:w="1950"/>
        <w:gridCol w:w="3615"/>
      </w:tblGrid>
      <w:tr w:rsidR="009B5881">
        <w:tblPrEx>
          <w:tblCellMar>
            <w:top w:w="0" w:type="dxa"/>
            <w:bottom w:w="0" w:type="dxa"/>
          </w:tblCellMar>
        </w:tblPrEx>
        <w:trPr>
          <w:trHeight w:val="28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28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Opplæring for folkevalgte</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8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Valg av medlemmer til ulike utvalg og n</w:t>
            </w:r>
            <w:r>
              <w:rPr>
                <w:sz w:val="24"/>
                <w:szCs w:val="24"/>
              </w:rPr>
              <w:t>emnder – melding om vedtak</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6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Vedtak blir bevart i kommunestyreprotokoll</w:t>
            </w:r>
          </w:p>
          <w:p w:rsidR="009B5881" w:rsidRDefault="009B5881">
            <w:pPr>
              <w:rPr>
                <w:sz w:val="24"/>
                <w:szCs w:val="24"/>
              </w:rPr>
            </w:pPr>
          </w:p>
        </w:tc>
      </w:tr>
    </w:tbl>
    <w:p w:rsidR="009B5881" w:rsidRDefault="009B5881">
      <w:pPr>
        <w:rPr>
          <w:sz w:val="24"/>
          <w:szCs w:val="24"/>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 xml:space="preserve">Kapittel 4: Kommunal og regional planlegging, byggesak og      oppmåling   </w:t>
      </w:r>
    </w:p>
    <w:p w:rsidR="009B5881" w:rsidRDefault="009B5881">
      <w:pPr>
        <w:rPr>
          <w:b/>
          <w:sz w:val="36"/>
          <w:szCs w:val="36"/>
        </w:rPr>
      </w:pPr>
    </w:p>
    <w:p w:rsidR="009B5881" w:rsidRDefault="004125FA">
      <w:pPr>
        <w:rPr>
          <w:b/>
          <w:sz w:val="28"/>
          <w:szCs w:val="28"/>
        </w:rPr>
      </w:pPr>
      <w:r>
        <w:rPr>
          <w:b/>
          <w:sz w:val="28"/>
          <w:szCs w:val="28"/>
        </w:rPr>
        <w:t>4.1 Kommunal og regional planlegging</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4.1.1 Arkivbegrensning</w:t>
      </w:r>
    </w:p>
    <w:p w:rsidR="009B5881" w:rsidRDefault="004125FA">
      <w:pPr>
        <w:rPr>
          <w:sz w:val="24"/>
          <w:szCs w:val="24"/>
        </w:rPr>
      </w:pPr>
      <w:r>
        <w:rPr>
          <w:sz w:val="24"/>
          <w:szCs w:val="24"/>
        </w:rPr>
        <w:t xml:space="preserve">I </w:t>
      </w:r>
      <w:r>
        <w:rPr>
          <w:sz w:val="24"/>
          <w:szCs w:val="24"/>
        </w:rPr>
        <w:t>henhold til arkivforskriften skal følgende materiale innen kommunal og regional planlegging arkivbegrenses:</w:t>
      </w:r>
    </w:p>
    <w:p w:rsidR="009B5881" w:rsidRDefault="009B5881">
      <w:pPr>
        <w:rPr>
          <w:sz w:val="24"/>
          <w:szCs w:val="24"/>
        </w:rPr>
      </w:pPr>
    </w:p>
    <w:tbl>
      <w:tblPr>
        <w:tblW w:w="8700" w:type="dxa"/>
        <w:tblInd w:w="18" w:type="dxa"/>
        <w:tblCellMar>
          <w:left w:w="10" w:type="dxa"/>
          <w:right w:w="10" w:type="dxa"/>
        </w:tblCellMar>
        <w:tblLook w:val="0000" w:firstRow="0" w:lastRow="0" w:firstColumn="0" w:lastColumn="0" w:noHBand="0" w:noVBand="0"/>
      </w:tblPr>
      <w:tblGrid>
        <w:gridCol w:w="3780"/>
        <w:gridCol w:w="4920"/>
      </w:tblGrid>
      <w:tr w:rsidR="009B5881">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bevares</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9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r>
        <w:rPr>
          <w:b/>
          <w:sz w:val="36"/>
          <w:szCs w:val="36"/>
        </w:rPr>
        <w:t xml:space="preserve"> </w:t>
      </w:r>
      <w:r>
        <w:rPr>
          <w:b/>
          <w:sz w:val="24"/>
          <w:szCs w:val="24"/>
        </w:rPr>
        <w:t>4.1.2 Bevaring</w:t>
      </w:r>
    </w:p>
    <w:p w:rsidR="009B5881" w:rsidRDefault="004125FA">
      <w:pPr>
        <w:rPr>
          <w:sz w:val="24"/>
          <w:szCs w:val="24"/>
        </w:rPr>
      </w:pPr>
      <w:r>
        <w:rPr>
          <w:sz w:val="24"/>
          <w:szCs w:val="24"/>
        </w:rPr>
        <w:t>I henhold til Riksarkivarens forskrift, kapittel 7 del III § 7-27 skal følgende materiale bevares for område Kommunal og regional planlegging</w:t>
      </w:r>
    </w:p>
    <w:p w:rsidR="009B5881" w:rsidRDefault="009B5881">
      <w:pPr>
        <w:rPr>
          <w:sz w:val="24"/>
          <w:szCs w:val="24"/>
        </w:rPr>
      </w:pPr>
    </w:p>
    <w:p w:rsidR="009B5881" w:rsidRDefault="004125FA">
      <w:pPr>
        <w:pStyle w:val="Listeavsnitt"/>
        <w:numPr>
          <w:ilvl w:val="0"/>
          <w:numId w:val="21"/>
        </w:numPr>
        <w:rPr>
          <w:sz w:val="24"/>
          <w:szCs w:val="24"/>
        </w:rPr>
      </w:pPr>
      <w:r>
        <w:rPr>
          <w:sz w:val="24"/>
          <w:szCs w:val="24"/>
        </w:rPr>
        <w:t xml:space="preserve">Saker vedrørende kommunal og regional planlegging jf. Plan- og bygningsloven § 3-3 </w:t>
      </w:r>
      <w:r>
        <w:rPr>
          <w:sz w:val="24"/>
          <w:szCs w:val="24"/>
        </w:rPr>
        <w:t>og § 3.4, herunder regional og kommunal planstrategi, regional plan, kommuneplan, områdeplan og reguleringsplan</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910" w:type="dxa"/>
        <w:tblInd w:w="48" w:type="dxa"/>
        <w:tblCellMar>
          <w:left w:w="10" w:type="dxa"/>
          <w:right w:w="10" w:type="dxa"/>
        </w:tblCellMar>
        <w:tblLook w:val="0000" w:firstRow="0" w:lastRow="0" w:firstColumn="0" w:lastColumn="0" w:noHBand="0" w:noVBand="0"/>
      </w:tblPr>
      <w:tblGrid>
        <w:gridCol w:w="3474"/>
        <w:gridCol w:w="2150"/>
        <w:gridCol w:w="3286"/>
      </w:tblGrid>
      <w:tr w:rsidR="009B5881">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Regional og kommunal planlegging jf. Plan og bygningsloven § 3-3 og § 3-</w:t>
            </w:r>
            <w:r>
              <w:rPr>
                <w:sz w:val="24"/>
                <w:szCs w:val="24"/>
              </w:rPr>
              <w:t>4</w:t>
            </w:r>
          </w:p>
          <w:p w:rsidR="009B5881" w:rsidRDefault="004125FA">
            <w:pPr>
              <w:pStyle w:val="Listeavsnitt"/>
              <w:numPr>
                <w:ilvl w:val="0"/>
                <w:numId w:val="19"/>
              </w:numPr>
              <w:rPr>
                <w:sz w:val="24"/>
                <w:szCs w:val="24"/>
              </w:rPr>
            </w:pPr>
            <w:r>
              <w:rPr>
                <w:sz w:val="24"/>
                <w:szCs w:val="24"/>
              </w:rPr>
              <w:t>Regional og kommunal planlegging</w:t>
            </w:r>
          </w:p>
          <w:p w:rsidR="009B5881" w:rsidRDefault="004125FA">
            <w:pPr>
              <w:pStyle w:val="Listeavsnitt"/>
              <w:numPr>
                <w:ilvl w:val="0"/>
                <w:numId w:val="19"/>
              </w:numPr>
              <w:rPr>
                <w:sz w:val="24"/>
                <w:szCs w:val="24"/>
              </w:rPr>
            </w:pPr>
            <w:r>
              <w:rPr>
                <w:sz w:val="24"/>
                <w:szCs w:val="24"/>
              </w:rPr>
              <w:t>Regional plan</w:t>
            </w:r>
          </w:p>
          <w:p w:rsidR="009B5881" w:rsidRDefault="004125FA">
            <w:pPr>
              <w:pStyle w:val="Listeavsnitt"/>
              <w:numPr>
                <w:ilvl w:val="0"/>
                <w:numId w:val="19"/>
              </w:numPr>
              <w:rPr>
                <w:sz w:val="24"/>
                <w:szCs w:val="24"/>
              </w:rPr>
            </w:pPr>
            <w:r>
              <w:rPr>
                <w:sz w:val="24"/>
                <w:szCs w:val="24"/>
              </w:rPr>
              <w:t>Kommuneplan</w:t>
            </w:r>
          </w:p>
          <w:p w:rsidR="009B5881" w:rsidRDefault="004125FA">
            <w:pPr>
              <w:pStyle w:val="Listeavsnitt"/>
              <w:numPr>
                <w:ilvl w:val="0"/>
                <w:numId w:val="19"/>
              </w:numPr>
              <w:rPr>
                <w:sz w:val="24"/>
                <w:szCs w:val="24"/>
              </w:rPr>
            </w:pPr>
            <w:r>
              <w:rPr>
                <w:sz w:val="24"/>
                <w:szCs w:val="24"/>
              </w:rPr>
              <w:t>Områdeplan</w:t>
            </w:r>
          </w:p>
          <w:p w:rsidR="009B5881" w:rsidRDefault="004125FA">
            <w:pPr>
              <w:pStyle w:val="Listeavsnitt"/>
              <w:numPr>
                <w:ilvl w:val="0"/>
                <w:numId w:val="19"/>
              </w:numPr>
              <w:rPr>
                <w:sz w:val="24"/>
                <w:szCs w:val="24"/>
              </w:rPr>
            </w:pPr>
            <w:r>
              <w:rPr>
                <w:sz w:val="24"/>
                <w:szCs w:val="24"/>
              </w:rPr>
              <w:t>Reguleringsplan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1 bokstav a)</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Strandsoneregulering</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1 bokstav a)</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Fjellplan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w:t>
            </w:r>
            <w:r>
              <w:rPr>
                <w:sz w:val="24"/>
                <w:szCs w:val="24"/>
              </w:rPr>
              <w:t xml:space="preserve"> 1 bokstav a)</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Endringer i regionale og kommunale planer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1 bokstav a)</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9B5881">
      <w:pPr>
        <w:rPr>
          <w:sz w:val="24"/>
          <w:szCs w:val="24"/>
        </w:rPr>
      </w:pPr>
    </w:p>
    <w:p w:rsidR="009B5881" w:rsidRDefault="004125FA">
      <w:pPr>
        <w:rPr>
          <w:b/>
          <w:sz w:val="24"/>
          <w:szCs w:val="24"/>
        </w:rPr>
      </w:pPr>
      <w:r>
        <w:rPr>
          <w:b/>
          <w:sz w:val="24"/>
          <w:szCs w:val="24"/>
        </w:rPr>
        <w:t>4.1.3 Kassasjon</w:t>
      </w:r>
    </w:p>
    <w:p w:rsidR="009B5881" w:rsidRDefault="004125FA">
      <w:pPr>
        <w:rPr>
          <w:sz w:val="24"/>
          <w:szCs w:val="24"/>
        </w:rPr>
      </w:pPr>
      <w:r>
        <w:rPr>
          <w:sz w:val="24"/>
          <w:szCs w:val="24"/>
        </w:rPr>
        <w:t>Det er ikke registrert noen dokumenter som kan kasseres for område Kommunal og regional planlegging</w:t>
      </w:r>
    </w:p>
    <w:p w:rsidR="009B5881" w:rsidRDefault="009B5881">
      <w:pPr>
        <w:rPr>
          <w:sz w:val="24"/>
          <w:szCs w:val="24"/>
        </w:rPr>
      </w:pPr>
    </w:p>
    <w:p w:rsidR="009B5881" w:rsidRDefault="004125FA">
      <w:pPr>
        <w:rPr>
          <w:b/>
          <w:sz w:val="28"/>
          <w:szCs w:val="28"/>
        </w:rPr>
      </w:pPr>
      <w:r>
        <w:rPr>
          <w:b/>
          <w:sz w:val="28"/>
          <w:szCs w:val="28"/>
        </w:rPr>
        <w:t>4.2 Byggesaksbehandling</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4.2.1 Arkivbegrensning</w:t>
      </w:r>
    </w:p>
    <w:p w:rsidR="009B5881" w:rsidRDefault="004125FA">
      <w:pPr>
        <w:rPr>
          <w:sz w:val="24"/>
          <w:szCs w:val="24"/>
        </w:rPr>
      </w:pPr>
      <w:r>
        <w:rPr>
          <w:sz w:val="24"/>
          <w:szCs w:val="24"/>
        </w:rPr>
        <w:t>I henhold til arkivforskriften skal følgende materiale innen byggesaksbehandling arkivbegrenses:</w:t>
      </w:r>
    </w:p>
    <w:p w:rsidR="009B5881" w:rsidRDefault="009B5881">
      <w:pPr>
        <w:rPr>
          <w:sz w:val="24"/>
          <w:szCs w:val="24"/>
        </w:rPr>
      </w:pPr>
    </w:p>
    <w:tbl>
      <w:tblPr>
        <w:tblW w:w="8775" w:type="dxa"/>
        <w:tblInd w:w="-12" w:type="dxa"/>
        <w:tblCellMar>
          <w:left w:w="10" w:type="dxa"/>
          <w:right w:w="10" w:type="dxa"/>
        </w:tblCellMar>
        <w:tblLook w:val="0000" w:firstRow="0" w:lastRow="0" w:firstColumn="0" w:lastColumn="0" w:noHBand="0" w:noVBand="0"/>
      </w:tblPr>
      <w:tblGrid>
        <w:gridCol w:w="4050"/>
        <w:gridCol w:w="4725"/>
      </w:tblGrid>
      <w:tr w:rsidR="009B5881">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Konsepter, </w:t>
            </w:r>
            <w:r>
              <w:rPr>
                <w:sz w:val="24"/>
                <w:szCs w:val="24"/>
              </w:rPr>
              <w:t>kladdenotater, utkast, kopier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4.2.2 Bevaring</w:t>
      </w:r>
    </w:p>
    <w:p w:rsidR="009B5881" w:rsidRDefault="004125FA">
      <w:pPr>
        <w:rPr>
          <w:sz w:val="24"/>
          <w:szCs w:val="24"/>
        </w:rPr>
      </w:pPr>
      <w:r>
        <w:rPr>
          <w:sz w:val="24"/>
          <w:szCs w:val="24"/>
        </w:rPr>
        <w:t>I henhold til Riksarkivarens forskrift, kapittel 7 del III § 7-27 skal følgende materiale bevares for område Byggesaksbehandling;</w:t>
      </w:r>
    </w:p>
    <w:p w:rsidR="009B5881" w:rsidRDefault="009B5881">
      <w:pPr>
        <w:rPr>
          <w:sz w:val="24"/>
          <w:szCs w:val="24"/>
        </w:rPr>
      </w:pPr>
    </w:p>
    <w:p w:rsidR="009B5881" w:rsidRDefault="004125FA">
      <w:pPr>
        <w:pStyle w:val="Listeavsnitt"/>
        <w:numPr>
          <w:ilvl w:val="0"/>
          <w:numId w:val="22"/>
        </w:numPr>
        <w:rPr>
          <w:sz w:val="24"/>
          <w:szCs w:val="24"/>
        </w:rPr>
      </w:pPr>
      <w:r>
        <w:rPr>
          <w:sz w:val="24"/>
          <w:szCs w:val="24"/>
        </w:rPr>
        <w:t>Byggesaker, jf. Plan- og bygningsloven § 20-1 og § 20-</w:t>
      </w:r>
      <w:r>
        <w:rPr>
          <w:sz w:val="24"/>
          <w:szCs w:val="24"/>
        </w:rPr>
        <w:t>2</w:t>
      </w:r>
    </w:p>
    <w:p w:rsidR="009B5881" w:rsidRDefault="004125FA">
      <w:pPr>
        <w:pStyle w:val="Listeavsnitt"/>
        <w:numPr>
          <w:ilvl w:val="0"/>
          <w:numId w:val="22"/>
        </w:numPr>
        <w:rPr>
          <w:sz w:val="24"/>
          <w:szCs w:val="24"/>
        </w:rPr>
      </w:pPr>
      <w:r>
        <w:rPr>
          <w:sz w:val="24"/>
          <w:szCs w:val="24"/>
        </w:rPr>
        <w:t>Saker vedrørende bruksendring, omregulering og dispensasjon fra tekniske krav i plan- og bygningsloven og vedtatte planer</w:t>
      </w:r>
    </w:p>
    <w:p w:rsidR="009B5881" w:rsidRDefault="004125FA">
      <w:pPr>
        <w:pStyle w:val="Listeavsnitt"/>
        <w:numPr>
          <w:ilvl w:val="0"/>
          <w:numId w:val="22"/>
        </w:numPr>
        <w:rPr>
          <w:sz w:val="24"/>
          <w:szCs w:val="24"/>
        </w:rPr>
      </w:pPr>
      <w:r>
        <w:rPr>
          <w:sz w:val="24"/>
          <w:szCs w:val="24"/>
        </w:rPr>
        <w:t>Kommunens planer for tilsyn, kontroll og ulovlighetsoppfølging</w:t>
      </w:r>
    </w:p>
    <w:p w:rsidR="009B5881" w:rsidRDefault="004125FA">
      <w:pPr>
        <w:pStyle w:val="Listeavsnitt"/>
        <w:numPr>
          <w:ilvl w:val="0"/>
          <w:numId w:val="22"/>
        </w:numPr>
        <w:rPr>
          <w:sz w:val="24"/>
          <w:szCs w:val="24"/>
        </w:rPr>
      </w:pPr>
      <w:r>
        <w:rPr>
          <w:sz w:val="24"/>
          <w:szCs w:val="24"/>
        </w:rPr>
        <w:t>Enkeltsaker og klagesaker vedrørende ulovlighetsoppfølging</w:t>
      </w:r>
    </w:p>
    <w:p w:rsidR="009B5881" w:rsidRDefault="009B5881">
      <w:pPr>
        <w:rPr>
          <w:sz w:val="24"/>
          <w:szCs w:val="24"/>
        </w:rPr>
      </w:pPr>
    </w:p>
    <w:p w:rsidR="009B5881" w:rsidRDefault="004125FA">
      <w:pPr>
        <w:rPr>
          <w:sz w:val="24"/>
          <w:szCs w:val="24"/>
        </w:rPr>
      </w:pPr>
      <w:r>
        <w:rPr>
          <w:sz w:val="24"/>
          <w:szCs w:val="24"/>
        </w:rPr>
        <w:t xml:space="preserve">Dette </w:t>
      </w:r>
      <w:r>
        <w:rPr>
          <w:sz w:val="24"/>
          <w:szCs w:val="24"/>
        </w:rPr>
        <w:t>innebærer følgende dokumentasjon;</w:t>
      </w:r>
    </w:p>
    <w:p w:rsidR="009B5881" w:rsidRDefault="009B5881">
      <w:pPr>
        <w:rPr>
          <w:sz w:val="24"/>
          <w:szCs w:val="24"/>
        </w:rPr>
      </w:pPr>
    </w:p>
    <w:tbl>
      <w:tblPr>
        <w:tblW w:w="8595" w:type="dxa"/>
        <w:tblInd w:w="63" w:type="dxa"/>
        <w:tblCellMar>
          <w:left w:w="10" w:type="dxa"/>
          <w:right w:w="10" w:type="dxa"/>
        </w:tblCellMar>
        <w:tblLook w:val="0000" w:firstRow="0" w:lastRow="0" w:firstColumn="0" w:lastColumn="0" w:noHBand="0" w:noVBand="0"/>
      </w:tblPr>
      <w:tblGrid>
        <w:gridCol w:w="3345"/>
        <w:gridCol w:w="2094"/>
        <w:gridCol w:w="3156"/>
      </w:tblGrid>
      <w:tr w:rsidR="009B5881">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Byggesaker jf. Plan og bygningsloven § 20-1 og § 20-2</w:t>
            </w:r>
          </w:p>
          <w:p w:rsidR="009B5881" w:rsidRDefault="004125FA">
            <w:pPr>
              <w:pStyle w:val="Listeavsnitt"/>
              <w:numPr>
                <w:ilvl w:val="0"/>
                <w:numId w:val="19"/>
              </w:numPr>
              <w:rPr>
                <w:sz w:val="24"/>
                <w:szCs w:val="24"/>
              </w:rPr>
            </w:pPr>
            <w:r>
              <w:rPr>
                <w:sz w:val="24"/>
                <w:szCs w:val="24"/>
              </w:rPr>
              <w:t>Oppfølging, tilbygg, påbygg og under bygging</w:t>
            </w:r>
          </w:p>
          <w:p w:rsidR="009B5881" w:rsidRDefault="004125FA">
            <w:pPr>
              <w:pStyle w:val="Listeavsnitt"/>
              <w:numPr>
                <w:ilvl w:val="0"/>
                <w:numId w:val="19"/>
              </w:numPr>
              <w:rPr>
                <w:sz w:val="24"/>
                <w:szCs w:val="24"/>
              </w:rPr>
            </w:pPr>
            <w:r>
              <w:rPr>
                <w:sz w:val="24"/>
                <w:szCs w:val="24"/>
              </w:rPr>
              <w:t>Plassering av bygning, konstruksjon eller anlegg</w:t>
            </w:r>
          </w:p>
          <w:p w:rsidR="009B5881" w:rsidRDefault="004125FA">
            <w:pPr>
              <w:pStyle w:val="Listeavsnitt"/>
              <w:numPr>
                <w:ilvl w:val="0"/>
                <w:numId w:val="19"/>
              </w:numPr>
              <w:rPr>
                <w:sz w:val="24"/>
                <w:szCs w:val="24"/>
              </w:rPr>
            </w:pPr>
            <w:r>
              <w:rPr>
                <w:sz w:val="24"/>
                <w:szCs w:val="24"/>
              </w:rPr>
              <w:t>Vesentlig endring eller reparasjon</w:t>
            </w:r>
          </w:p>
          <w:p w:rsidR="009B5881" w:rsidRDefault="004125FA">
            <w:pPr>
              <w:pStyle w:val="Listeavsnitt"/>
              <w:numPr>
                <w:ilvl w:val="0"/>
                <w:numId w:val="19"/>
              </w:numPr>
              <w:rPr>
                <w:sz w:val="24"/>
                <w:szCs w:val="24"/>
              </w:rPr>
            </w:pPr>
            <w:r>
              <w:rPr>
                <w:sz w:val="24"/>
                <w:szCs w:val="24"/>
              </w:rPr>
              <w:t>Fasadeen</w:t>
            </w:r>
            <w:r>
              <w:rPr>
                <w:sz w:val="24"/>
                <w:szCs w:val="24"/>
              </w:rPr>
              <w:t>dring</w:t>
            </w:r>
          </w:p>
          <w:p w:rsidR="009B5881" w:rsidRDefault="004125FA">
            <w:pPr>
              <w:pStyle w:val="Listeavsnitt"/>
              <w:numPr>
                <w:ilvl w:val="0"/>
                <w:numId w:val="19"/>
              </w:numPr>
              <w:rPr>
                <w:sz w:val="24"/>
                <w:szCs w:val="24"/>
              </w:rPr>
            </w:pPr>
            <w:r>
              <w:rPr>
                <w:sz w:val="24"/>
                <w:szCs w:val="24"/>
              </w:rPr>
              <w:t>Bruksendring og vesentlig utvidelse eller endring</w:t>
            </w:r>
          </w:p>
          <w:p w:rsidR="009B5881" w:rsidRDefault="004125FA">
            <w:pPr>
              <w:pStyle w:val="Listeavsnitt"/>
              <w:numPr>
                <w:ilvl w:val="0"/>
                <w:numId w:val="19"/>
              </w:numPr>
              <w:rPr>
                <w:sz w:val="24"/>
                <w:szCs w:val="24"/>
              </w:rPr>
            </w:pPr>
            <w:r>
              <w:rPr>
                <w:sz w:val="24"/>
                <w:szCs w:val="24"/>
              </w:rPr>
              <w:t>Riving</w:t>
            </w:r>
          </w:p>
          <w:p w:rsidR="009B5881" w:rsidRDefault="004125FA">
            <w:pPr>
              <w:pStyle w:val="Listeavsnitt"/>
              <w:numPr>
                <w:ilvl w:val="0"/>
                <w:numId w:val="19"/>
              </w:numPr>
              <w:rPr>
                <w:sz w:val="24"/>
                <w:szCs w:val="24"/>
              </w:rPr>
            </w:pPr>
            <w:r>
              <w:rPr>
                <w:sz w:val="24"/>
                <w:szCs w:val="24"/>
              </w:rPr>
              <w:t>Oppføring, endring eller reparasjon av bygningstekniske installasjoner</w:t>
            </w:r>
          </w:p>
          <w:p w:rsidR="009B5881" w:rsidRDefault="004125FA">
            <w:pPr>
              <w:pStyle w:val="Listeavsnitt"/>
              <w:numPr>
                <w:ilvl w:val="0"/>
                <w:numId w:val="19"/>
              </w:numPr>
              <w:rPr>
                <w:sz w:val="24"/>
                <w:szCs w:val="24"/>
              </w:rPr>
            </w:pPr>
            <w:r>
              <w:rPr>
                <w:sz w:val="24"/>
                <w:szCs w:val="24"/>
              </w:rPr>
              <w:t>Oppdeling eller sammenføying av boliger og annen ombygging som medfører forandring av bolig</w:t>
            </w:r>
          </w:p>
          <w:p w:rsidR="009B5881" w:rsidRDefault="004125FA">
            <w:pPr>
              <w:pStyle w:val="Listeavsnitt"/>
              <w:numPr>
                <w:ilvl w:val="0"/>
                <w:numId w:val="19"/>
              </w:numPr>
              <w:rPr>
                <w:sz w:val="24"/>
                <w:szCs w:val="24"/>
              </w:rPr>
            </w:pPr>
            <w:r>
              <w:rPr>
                <w:sz w:val="24"/>
                <w:szCs w:val="24"/>
              </w:rPr>
              <w:t xml:space="preserve">Oppføring av innhegning mot </w:t>
            </w:r>
            <w:r>
              <w:rPr>
                <w:sz w:val="24"/>
                <w:szCs w:val="24"/>
              </w:rPr>
              <w:t>veg</w:t>
            </w:r>
          </w:p>
          <w:p w:rsidR="009B5881" w:rsidRDefault="004125FA">
            <w:pPr>
              <w:pStyle w:val="Listeavsnitt"/>
              <w:numPr>
                <w:ilvl w:val="0"/>
                <w:numId w:val="19"/>
              </w:numPr>
              <w:rPr>
                <w:sz w:val="24"/>
                <w:szCs w:val="24"/>
              </w:rPr>
            </w:pPr>
            <w:r>
              <w:rPr>
                <w:sz w:val="24"/>
                <w:szCs w:val="24"/>
              </w:rPr>
              <w:t>Plassering av skilt og reklame</w:t>
            </w:r>
          </w:p>
          <w:p w:rsidR="009B5881" w:rsidRDefault="004125FA">
            <w:pPr>
              <w:pStyle w:val="Listeavsnitt"/>
              <w:numPr>
                <w:ilvl w:val="0"/>
                <w:numId w:val="19"/>
              </w:numPr>
              <w:rPr>
                <w:sz w:val="24"/>
                <w:szCs w:val="24"/>
              </w:rPr>
            </w:pPr>
            <w:r>
              <w:rPr>
                <w:sz w:val="24"/>
                <w:szCs w:val="24"/>
              </w:rPr>
              <w:t>Vesentlige terrenginngrep</w:t>
            </w:r>
          </w:p>
          <w:p w:rsidR="009B5881" w:rsidRDefault="004125FA">
            <w:pPr>
              <w:pStyle w:val="Listeavsnitt"/>
              <w:numPr>
                <w:ilvl w:val="0"/>
                <w:numId w:val="19"/>
              </w:numPr>
              <w:rPr>
                <w:sz w:val="24"/>
                <w:szCs w:val="24"/>
              </w:rPr>
            </w:pPr>
            <w:r>
              <w:rPr>
                <w:sz w:val="24"/>
                <w:szCs w:val="24"/>
              </w:rPr>
              <w:t>Anlegg av veg, parkeringsplass og landingsplass</w:t>
            </w:r>
          </w:p>
          <w:p w:rsidR="009B5881" w:rsidRDefault="004125FA">
            <w:pPr>
              <w:pStyle w:val="Listeavsnitt"/>
              <w:numPr>
                <w:ilvl w:val="0"/>
                <w:numId w:val="19"/>
              </w:numPr>
              <w:rPr>
                <w:sz w:val="24"/>
                <w:szCs w:val="24"/>
              </w:rPr>
            </w:pPr>
            <w:r>
              <w:rPr>
                <w:sz w:val="24"/>
                <w:szCs w:val="24"/>
              </w:rPr>
              <w:t>Oppretting av ny grunneiendom, ny anleggseiendom eller nytt jordsameie, eller oppretting av ny festegrunn for bolig som kan vare i mer enn 10 år, e</w:t>
            </w:r>
            <w:r>
              <w:rPr>
                <w:sz w:val="24"/>
                <w:szCs w:val="24"/>
              </w:rPr>
              <w:t>ller arealoverføring, jf. matrikkelloven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2 bokstav a)</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Omregulering og dispensasjon fra tekniske krav i plan- og bygningsloven og vedtatte planer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2 bokstav b)</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Planer for tilsyn og k</w:t>
            </w:r>
            <w:r>
              <w:rPr>
                <w:sz w:val="24"/>
                <w:szCs w:val="24"/>
              </w:rPr>
              <w:t>ontroll med ulovlige tiltak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2 bokstav c)</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Enkeltsaker og klagesaker vedrørende ulovlige tiltak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2 bokstav d)</w:t>
            </w: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Adressetildeling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60"/>
        </w:trPr>
        <w:tc>
          <w:tcPr>
            <w:tcW w:w="319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Fastsetting av gebyr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bl>
    <w:p w:rsidR="009B5881" w:rsidRDefault="009B5881">
      <w:pPr>
        <w:rPr>
          <w:sz w:val="24"/>
          <w:szCs w:val="24"/>
        </w:rPr>
      </w:pPr>
    </w:p>
    <w:p w:rsidR="009B5881" w:rsidRDefault="004125FA">
      <w:pPr>
        <w:rPr>
          <w:b/>
          <w:sz w:val="24"/>
          <w:szCs w:val="24"/>
        </w:rPr>
      </w:pPr>
      <w:r>
        <w:rPr>
          <w:b/>
          <w:sz w:val="24"/>
          <w:szCs w:val="24"/>
        </w:rPr>
        <w:t xml:space="preserve">4.2.3 </w:t>
      </w:r>
      <w:r>
        <w:rPr>
          <w:b/>
          <w:sz w:val="24"/>
          <w:szCs w:val="24"/>
        </w:rPr>
        <w:t>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byggesaksbehandling kan kasseres:</w:t>
      </w:r>
    </w:p>
    <w:p w:rsidR="009B5881" w:rsidRDefault="009B5881">
      <w:pPr>
        <w:rPr>
          <w:b/>
          <w:sz w:val="36"/>
          <w:szCs w:val="36"/>
        </w:rPr>
      </w:pPr>
    </w:p>
    <w:tbl>
      <w:tblPr>
        <w:tblW w:w="8595" w:type="dxa"/>
        <w:tblInd w:w="78" w:type="dxa"/>
        <w:tblCellMar>
          <w:left w:w="10" w:type="dxa"/>
          <w:right w:w="10" w:type="dxa"/>
        </w:tblCellMar>
        <w:tblLook w:val="0000" w:firstRow="0" w:lastRow="0" w:firstColumn="0" w:lastColumn="0" w:noHBand="0" w:noVBand="0"/>
      </w:tblPr>
      <w:tblGrid>
        <w:gridCol w:w="3120"/>
        <w:gridCol w:w="2010"/>
        <w:gridCol w:w="3465"/>
      </w:tblGrid>
      <w:tr w:rsidR="009B5881">
        <w:tblPrEx>
          <w:tblCellMar>
            <w:top w:w="0" w:type="dxa"/>
            <w:bottom w:w="0" w:type="dxa"/>
          </w:tblCellMar>
        </w:tblPrEx>
        <w:trPr>
          <w:trHeight w:val="225"/>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225"/>
        </w:trPr>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Innkreving av gebyr</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5</w:t>
            </w:r>
          </w:p>
        </w:tc>
        <w:tc>
          <w:tcPr>
            <w:tcW w:w="34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8"/>
          <w:szCs w:val="28"/>
        </w:rPr>
      </w:pPr>
      <w:r>
        <w:rPr>
          <w:b/>
          <w:sz w:val="28"/>
          <w:szCs w:val="28"/>
        </w:rPr>
        <w:t>4.3 Oppmåling</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4.3.1 Arkivbegrensning</w:t>
      </w:r>
    </w:p>
    <w:p w:rsidR="009B5881" w:rsidRDefault="004125FA">
      <w:pPr>
        <w:rPr>
          <w:sz w:val="24"/>
          <w:szCs w:val="24"/>
        </w:rPr>
      </w:pPr>
      <w:r>
        <w:rPr>
          <w:sz w:val="24"/>
          <w:szCs w:val="24"/>
        </w:rPr>
        <w:t>I henhold til arkivforskriften skal følgende materiale innen oppmåling arkivbegrenses:</w:t>
      </w:r>
    </w:p>
    <w:p w:rsidR="009B5881" w:rsidRDefault="009B5881">
      <w:pPr>
        <w:rPr>
          <w:sz w:val="24"/>
          <w:szCs w:val="24"/>
        </w:rPr>
      </w:pPr>
    </w:p>
    <w:tbl>
      <w:tblPr>
        <w:tblW w:w="8325" w:type="dxa"/>
        <w:tblInd w:w="48" w:type="dxa"/>
        <w:tblCellMar>
          <w:left w:w="10" w:type="dxa"/>
          <w:right w:w="10" w:type="dxa"/>
        </w:tblCellMar>
        <w:tblLook w:val="0000" w:firstRow="0" w:lastRow="0" w:firstColumn="0" w:lastColumn="0" w:noHBand="0" w:noVBand="0"/>
      </w:tblPr>
      <w:tblGrid>
        <w:gridCol w:w="3690"/>
        <w:gridCol w:w="4635"/>
      </w:tblGrid>
      <w:tr w:rsidR="009B5881">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6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4.3.2 Bevaring</w:t>
      </w:r>
    </w:p>
    <w:p w:rsidR="009B5881" w:rsidRDefault="004125FA">
      <w:pPr>
        <w:rPr>
          <w:sz w:val="24"/>
          <w:szCs w:val="24"/>
        </w:rPr>
      </w:pPr>
      <w:r>
        <w:rPr>
          <w:sz w:val="24"/>
          <w:szCs w:val="24"/>
        </w:rPr>
        <w:t xml:space="preserve">I henhold til Riksarkivarens forskrift, kapittel 7 del III § 7-27 skal følgende materiale bevares for </w:t>
      </w:r>
      <w:r>
        <w:rPr>
          <w:sz w:val="24"/>
          <w:szCs w:val="24"/>
        </w:rPr>
        <w:t>område oppmåling:</w:t>
      </w:r>
    </w:p>
    <w:p w:rsidR="009B5881" w:rsidRDefault="009B5881">
      <w:pPr>
        <w:rPr>
          <w:sz w:val="24"/>
          <w:szCs w:val="24"/>
        </w:rPr>
      </w:pPr>
    </w:p>
    <w:p w:rsidR="009B5881" w:rsidRDefault="004125FA">
      <w:pPr>
        <w:pStyle w:val="Listeavsnitt"/>
        <w:numPr>
          <w:ilvl w:val="0"/>
          <w:numId w:val="23"/>
        </w:numPr>
        <w:rPr>
          <w:sz w:val="24"/>
          <w:szCs w:val="24"/>
        </w:rPr>
      </w:pPr>
      <w:r>
        <w:rPr>
          <w:sz w:val="24"/>
          <w:szCs w:val="24"/>
        </w:rPr>
        <w:t>Saker vedrørende oppmålingsforretninger jf. Matrikkelloven § 33, herunder grensepåvisning, grensejustering, arealoverføring, deling og sammenføying av grunneiendom</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664" w:type="dxa"/>
        <w:tblInd w:w="78" w:type="dxa"/>
        <w:tblCellMar>
          <w:left w:w="10" w:type="dxa"/>
          <w:right w:w="10" w:type="dxa"/>
        </w:tblCellMar>
        <w:tblLook w:val="0000" w:firstRow="0" w:lastRow="0" w:firstColumn="0" w:lastColumn="0" w:noHBand="0" w:noVBand="0"/>
      </w:tblPr>
      <w:tblGrid>
        <w:gridCol w:w="3966"/>
        <w:gridCol w:w="1986"/>
        <w:gridCol w:w="2712"/>
      </w:tblGrid>
      <w:tr w:rsidR="009B5881">
        <w:tblPrEx>
          <w:tblCellMar>
            <w:top w:w="0" w:type="dxa"/>
            <w:bottom w:w="0" w:type="dxa"/>
          </w:tblCellMar>
        </w:tblPrEx>
        <w:trPr>
          <w:trHeight w:val="345"/>
        </w:trPr>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2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45"/>
        </w:trPr>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w:t>
            </w:r>
            <w:r>
              <w:rPr>
                <w:sz w:val="24"/>
                <w:szCs w:val="24"/>
              </w:rPr>
              <w:t>ppmålingsforretning</w:t>
            </w:r>
          </w:p>
          <w:p w:rsidR="009B5881" w:rsidRDefault="004125FA">
            <w:pPr>
              <w:pStyle w:val="Listeavsnitt"/>
              <w:numPr>
                <w:ilvl w:val="0"/>
                <w:numId w:val="19"/>
              </w:numPr>
              <w:rPr>
                <w:sz w:val="24"/>
                <w:szCs w:val="24"/>
              </w:rPr>
            </w:pPr>
            <w:r>
              <w:rPr>
                <w:sz w:val="24"/>
                <w:szCs w:val="24"/>
              </w:rPr>
              <w:t>Rekvisisjon av oppmålingsforretning</w:t>
            </w:r>
          </w:p>
          <w:p w:rsidR="009B5881" w:rsidRDefault="004125FA">
            <w:pPr>
              <w:pStyle w:val="Listeavsnitt"/>
              <w:numPr>
                <w:ilvl w:val="0"/>
                <w:numId w:val="19"/>
              </w:numPr>
              <w:rPr>
                <w:sz w:val="24"/>
                <w:szCs w:val="24"/>
              </w:rPr>
            </w:pPr>
            <w:r>
              <w:rPr>
                <w:sz w:val="24"/>
                <w:szCs w:val="24"/>
              </w:rPr>
              <w:t>Varsel om oppmålingsforretning</w:t>
            </w:r>
          </w:p>
          <w:p w:rsidR="009B5881" w:rsidRDefault="004125FA">
            <w:pPr>
              <w:pStyle w:val="Listeavsnitt"/>
              <w:numPr>
                <w:ilvl w:val="0"/>
                <w:numId w:val="19"/>
              </w:numPr>
              <w:rPr>
                <w:sz w:val="24"/>
                <w:szCs w:val="24"/>
              </w:rPr>
            </w:pPr>
            <w:r>
              <w:rPr>
                <w:sz w:val="24"/>
                <w:szCs w:val="24"/>
              </w:rPr>
              <w:t>Grensejustering</w:t>
            </w:r>
          </w:p>
          <w:p w:rsidR="009B5881" w:rsidRDefault="004125FA">
            <w:pPr>
              <w:pStyle w:val="Listeavsnitt"/>
              <w:numPr>
                <w:ilvl w:val="0"/>
                <w:numId w:val="19"/>
              </w:numPr>
              <w:rPr>
                <w:sz w:val="24"/>
                <w:szCs w:val="24"/>
              </w:rPr>
            </w:pPr>
            <w:r>
              <w:rPr>
                <w:sz w:val="24"/>
                <w:szCs w:val="24"/>
              </w:rPr>
              <w:t>Grensepåvisning</w:t>
            </w:r>
          </w:p>
          <w:p w:rsidR="009B5881" w:rsidRDefault="004125FA">
            <w:pPr>
              <w:pStyle w:val="Listeavsnitt"/>
              <w:numPr>
                <w:ilvl w:val="0"/>
                <w:numId w:val="19"/>
              </w:numPr>
              <w:rPr>
                <w:sz w:val="24"/>
                <w:szCs w:val="24"/>
              </w:rPr>
            </w:pPr>
            <w:r>
              <w:rPr>
                <w:sz w:val="24"/>
                <w:szCs w:val="24"/>
              </w:rPr>
              <w:t>Arealoverføring</w:t>
            </w:r>
          </w:p>
          <w:p w:rsidR="009B5881" w:rsidRDefault="004125FA">
            <w:pPr>
              <w:pStyle w:val="Listeavsnitt"/>
              <w:numPr>
                <w:ilvl w:val="0"/>
                <w:numId w:val="19"/>
              </w:numPr>
              <w:rPr>
                <w:sz w:val="24"/>
                <w:szCs w:val="24"/>
              </w:rPr>
            </w:pPr>
            <w:r>
              <w:rPr>
                <w:sz w:val="24"/>
                <w:szCs w:val="24"/>
              </w:rPr>
              <w:t>Deling og sammenføying av grunneiendom</w:t>
            </w:r>
          </w:p>
          <w:p w:rsidR="009B5881" w:rsidRDefault="004125FA">
            <w:pPr>
              <w:pStyle w:val="Listeavsnitt"/>
              <w:numPr>
                <w:ilvl w:val="0"/>
                <w:numId w:val="19"/>
              </w:numPr>
              <w:rPr>
                <w:sz w:val="24"/>
                <w:szCs w:val="24"/>
              </w:rPr>
            </w:pPr>
            <w:r>
              <w:rPr>
                <w:sz w:val="24"/>
                <w:szCs w:val="24"/>
              </w:rPr>
              <w:t>Krav om sammenslåing</w:t>
            </w:r>
          </w:p>
          <w:p w:rsidR="009B5881" w:rsidRDefault="004125FA">
            <w:pPr>
              <w:pStyle w:val="Listeavsnitt"/>
              <w:numPr>
                <w:ilvl w:val="0"/>
                <w:numId w:val="19"/>
              </w:numPr>
              <w:rPr>
                <w:sz w:val="24"/>
                <w:szCs w:val="24"/>
              </w:rPr>
            </w:pPr>
            <w:r>
              <w:rPr>
                <w:sz w:val="24"/>
                <w:szCs w:val="24"/>
              </w:rPr>
              <w:t>Oppmålingsprotokoll</w:t>
            </w:r>
          </w:p>
          <w:p w:rsidR="009B5881" w:rsidRDefault="004125FA">
            <w:pPr>
              <w:pStyle w:val="Listeavsnitt"/>
              <w:numPr>
                <w:ilvl w:val="0"/>
                <w:numId w:val="19"/>
              </w:numPr>
              <w:rPr>
                <w:sz w:val="24"/>
                <w:szCs w:val="24"/>
              </w:rPr>
            </w:pPr>
            <w:r>
              <w:rPr>
                <w:sz w:val="24"/>
                <w:szCs w:val="24"/>
              </w:rPr>
              <w:t>Jordskifte</w:t>
            </w:r>
          </w:p>
          <w:p w:rsidR="009B5881" w:rsidRDefault="004125FA">
            <w:pPr>
              <w:pStyle w:val="Listeavsnitt"/>
              <w:numPr>
                <w:ilvl w:val="0"/>
                <w:numId w:val="19"/>
              </w:numPr>
              <w:rPr>
                <w:sz w:val="24"/>
                <w:szCs w:val="24"/>
              </w:rPr>
            </w:pPr>
            <w:r>
              <w:rPr>
                <w:sz w:val="24"/>
                <w:szCs w:val="24"/>
              </w:rPr>
              <w:t>Samtykke til tinglysing</w:t>
            </w:r>
          </w:p>
          <w:p w:rsidR="009B5881" w:rsidRDefault="004125FA">
            <w:pPr>
              <w:pStyle w:val="Listeavsnitt"/>
              <w:numPr>
                <w:ilvl w:val="0"/>
                <w:numId w:val="19"/>
              </w:numPr>
              <w:rPr>
                <w:sz w:val="24"/>
                <w:szCs w:val="24"/>
              </w:rPr>
            </w:pPr>
            <w:r>
              <w:rPr>
                <w:sz w:val="24"/>
                <w:szCs w:val="24"/>
              </w:rPr>
              <w:t>Melding om tinglysing</w:t>
            </w:r>
          </w:p>
          <w:p w:rsidR="009B5881" w:rsidRDefault="004125FA">
            <w:pPr>
              <w:pStyle w:val="Listeavsnitt"/>
              <w:numPr>
                <w:ilvl w:val="0"/>
                <w:numId w:val="19"/>
              </w:numPr>
              <w:rPr>
                <w:sz w:val="24"/>
                <w:szCs w:val="24"/>
              </w:rPr>
            </w:pPr>
            <w:r>
              <w:rPr>
                <w:sz w:val="24"/>
                <w:szCs w:val="24"/>
              </w:rPr>
              <w:t>Retting av feil i kart</w:t>
            </w:r>
          </w:p>
          <w:p w:rsidR="009B5881" w:rsidRDefault="004125FA">
            <w:pPr>
              <w:pStyle w:val="Listeavsnitt"/>
              <w:numPr>
                <w:ilvl w:val="0"/>
                <w:numId w:val="19"/>
              </w:numPr>
              <w:rPr>
                <w:sz w:val="24"/>
                <w:szCs w:val="24"/>
              </w:rPr>
            </w:pPr>
            <w:r>
              <w:rPr>
                <w:sz w:val="24"/>
                <w:szCs w:val="24"/>
              </w:rPr>
              <w:t>Måling av grenser</w:t>
            </w:r>
          </w:p>
          <w:p w:rsidR="009B5881" w:rsidRDefault="004125FA">
            <w:pPr>
              <w:pStyle w:val="Listeavsnitt"/>
              <w:numPr>
                <w:ilvl w:val="0"/>
                <w:numId w:val="19"/>
              </w:numPr>
              <w:rPr>
                <w:sz w:val="24"/>
                <w:szCs w:val="24"/>
              </w:rPr>
            </w:pPr>
            <w:r>
              <w:rPr>
                <w:sz w:val="24"/>
                <w:szCs w:val="24"/>
              </w:rPr>
              <w:t>Plassering av merkebolter</w:t>
            </w:r>
          </w:p>
          <w:p w:rsidR="009B5881" w:rsidRDefault="004125FA">
            <w:pPr>
              <w:pStyle w:val="Listeavsnitt"/>
              <w:numPr>
                <w:ilvl w:val="0"/>
                <w:numId w:val="19"/>
              </w:numPr>
              <w:rPr>
                <w:sz w:val="24"/>
                <w:szCs w:val="24"/>
              </w:rPr>
            </w:pPr>
            <w:r>
              <w:rPr>
                <w:sz w:val="24"/>
                <w:szCs w:val="24"/>
              </w:rPr>
              <w:t>Målebrev</w:t>
            </w:r>
          </w:p>
          <w:p w:rsidR="009B5881" w:rsidRDefault="004125FA">
            <w:pPr>
              <w:pStyle w:val="Listeavsnitt"/>
              <w:numPr>
                <w:ilvl w:val="0"/>
                <w:numId w:val="19"/>
              </w:numPr>
              <w:rPr>
                <w:sz w:val="24"/>
                <w:szCs w:val="24"/>
              </w:rPr>
            </w:pPr>
            <w:r>
              <w:rPr>
                <w:sz w:val="24"/>
                <w:szCs w:val="24"/>
              </w:rPr>
              <w:t>Matrikkelbrev</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3 bokstav a)</w:t>
            </w:r>
          </w:p>
        </w:tc>
        <w:tc>
          <w:tcPr>
            <w:tcW w:w="32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3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Fastsetting av gebyr</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bl>
    <w:p w:rsidR="009B5881" w:rsidRDefault="009B5881">
      <w:pPr>
        <w:rPr>
          <w:sz w:val="24"/>
          <w:szCs w:val="24"/>
        </w:rPr>
      </w:pPr>
    </w:p>
    <w:p w:rsidR="009B5881" w:rsidRDefault="004125FA">
      <w:pPr>
        <w:rPr>
          <w:b/>
          <w:sz w:val="24"/>
          <w:szCs w:val="24"/>
        </w:rPr>
      </w:pPr>
      <w:r>
        <w:rPr>
          <w:b/>
          <w:sz w:val="24"/>
          <w:szCs w:val="24"/>
        </w:rPr>
        <w:t>4.3.3 Kassasjon</w:t>
      </w:r>
    </w:p>
    <w:p w:rsidR="009B5881" w:rsidRDefault="004125FA">
      <w:pPr>
        <w:rPr>
          <w:sz w:val="24"/>
          <w:szCs w:val="24"/>
        </w:rPr>
      </w:pPr>
      <w:r>
        <w:rPr>
          <w:sz w:val="24"/>
          <w:szCs w:val="24"/>
        </w:rPr>
        <w:t xml:space="preserve">I henhold til arkivforskriften skal det </w:t>
      </w:r>
      <w:r>
        <w:rPr>
          <w:sz w:val="24"/>
          <w:szCs w:val="24"/>
        </w:rPr>
        <w:t>utarbeides kassasjonsfrister for materiale som ikke må bevares.  Med kassasjonsfrist menes dokumentenes oppbevaringstid etter at de er skapt.  Følgende materiale innen Oppmåling kan kasseres:</w:t>
      </w:r>
    </w:p>
    <w:p w:rsidR="009B5881" w:rsidRDefault="009B5881">
      <w:pPr>
        <w:rPr>
          <w:b/>
          <w:sz w:val="36"/>
          <w:szCs w:val="36"/>
        </w:rPr>
      </w:pPr>
    </w:p>
    <w:tbl>
      <w:tblPr>
        <w:tblW w:w="8805" w:type="dxa"/>
        <w:tblInd w:w="33" w:type="dxa"/>
        <w:tblCellMar>
          <w:left w:w="10" w:type="dxa"/>
          <w:right w:w="10" w:type="dxa"/>
        </w:tblCellMar>
        <w:tblLook w:val="0000" w:firstRow="0" w:lastRow="0" w:firstColumn="0" w:lastColumn="0" w:noHBand="0" w:noVBand="0"/>
      </w:tblPr>
      <w:tblGrid>
        <w:gridCol w:w="3315"/>
        <w:gridCol w:w="2160"/>
        <w:gridCol w:w="3330"/>
      </w:tblGrid>
      <w:tr w:rsidR="009B5881">
        <w:tblPrEx>
          <w:tblCellMar>
            <w:top w:w="0" w:type="dxa"/>
            <w:bottom w:w="0" w:type="dxa"/>
          </w:tblCellMar>
        </w:tblPrEx>
        <w:trPr>
          <w:trHeight w:val="330"/>
        </w:trPr>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r>
              <w:rPr>
                <w:b/>
                <w:sz w:val="24"/>
                <w:szCs w:val="24"/>
              </w:rPr>
              <w:t>Kasseres etter antall å</w:t>
            </w:r>
            <w:r>
              <w:rPr>
                <w:sz w:val="24"/>
                <w:szCs w:val="24"/>
              </w:rPr>
              <w:t>r</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30"/>
        </w:trPr>
        <w:tc>
          <w:tcPr>
            <w:tcW w:w="33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Innkreving av </w:t>
            </w:r>
            <w:r>
              <w:rPr>
                <w:sz w:val="24"/>
                <w:szCs w:val="24"/>
              </w:rPr>
              <w:t>gebyr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5</w:t>
            </w:r>
          </w:p>
        </w:tc>
        <w:tc>
          <w:tcPr>
            <w:tcW w:w="33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Kapittel 5: Opplæring og oppvekst</w:t>
      </w:r>
    </w:p>
    <w:p w:rsidR="009B5881" w:rsidRDefault="009B5881">
      <w:pPr>
        <w:rPr>
          <w:b/>
          <w:sz w:val="36"/>
          <w:szCs w:val="36"/>
        </w:rPr>
      </w:pPr>
    </w:p>
    <w:p w:rsidR="009B5881" w:rsidRDefault="004125FA">
      <w:pPr>
        <w:rPr>
          <w:b/>
          <w:sz w:val="28"/>
          <w:szCs w:val="28"/>
        </w:rPr>
      </w:pPr>
      <w:r>
        <w:rPr>
          <w:b/>
          <w:sz w:val="28"/>
          <w:szCs w:val="28"/>
        </w:rPr>
        <w:t>5.1 Barnehage</w:t>
      </w:r>
    </w:p>
    <w:p w:rsidR="009B5881" w:rsidRDefault="009B5881">
      <w:pPr>
        <w:rPr>
          <w:b/>
          <w:sz w:val="24"/>
          <w:szCs w:val="24"/>
        </w:rPr>
      </w:pPr>
    </w:p>
    <w:p w:rsidR="009B5881" w:rsidRDefault="009B5881">
      <w:pPr>
        <w:rPr>
          <w:b/>
          <w:sz w:val="24"/>
          <w:szCs w:val="24"/>
        </w:rPr>
      </w:pPr>
    </w:p>
    <w:p w:rsidR="009B5881" w:rsidRDefault="004125FA">
      <w:pPr>
        <w:rPr>
          <w:b/>
          <w:sz w:val="24"/>
          <w:szCs w:val="24"/>
        </w:rPr>
      </w:pPr>
      <w:r>
        <w:rPr>
          <w:b/>
          <w:sz w:val="24"/>
          <w:szCs w:val="24"/>
        </w:rPr>
        <w:t>Historikk</w:t>
      </w:r>
    </w:p>
    <w:p w:rsidR="009B5881" w:rsidRDefault="004125FA">
      <w:pPr>
        <w:rPr>
          <w:sz w:val="24"/>
          <w:szCs w:val="24"/>
        </w:rPr>
      </w:pPr>
      <w:r>
        <w:rPr>
          <w:sz w:val="24"/>
          <w:szCs w:val="24"/>
        </w:rPr>
        <w:t xml:space="preserve">I 1975 kom den første loven om barnehager.  Med denne ble også ansvaret for barnehager, med utbygging, finansiering og tildeling av plass, overført til kommunene i sin </w:t>
      </w:r>
      <w:r>
        <w:rPr>
          <w:sz w:val="24"/>
          <w:szCs w:val="24"/>
        </w:rPr>
        <w:t>helhet.  Med ny barnehagelov av 2005 ble barnehagene definert som en pedagogisk virksomhet, og dermed flyttet fra sosial sektor til utdanningssektor</w:t>
      </w:r>
    </w:p>
    <w:p w:rsidR="009B5881" w:rsidRDefault="009B5881">
      <w:pPr>
        <w:rPr>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5.1.1</w:t>
      </w:r>
      <w:r>
        <w:rPr>
          <w:b/>
          <w:sz w:val="24"/>
          <w:szCs w:val="24"/>
        </w:rPr>
        <w:tab/>
        <w:t>Arkivbegrensning</w:t>
      </w:r>
    </w:p>
    <w:p w:rsidR="009B5881" w:rsidRDefault="004125FA">
      <w:pPr>
        <w:rPr>
          <w:sz w:val="24"/>
          <w:szCs w:val="24"/>
        </w:rPr>
      </w:pPr>
      <w:r>
        <w:rPr>
          <w:sz w:val="24"/>
          <w:szCs w:val="24"/>
        </w:rPr>
        <w:t>I henhold til arkivforskriftens skal følgende materiale i barneha</w:t>
      </w:r>
      <w:r>
        <w:rPr>
          <w:sz w:val="24"/>
          <w:szCs w:val="24"/>
        </w:rPr>
        <w:t>gesektoren arkivbegrenses:</w:t>
      </w:r>
    </w:p>
    <w:p w:rsidR="009B5881" w:rsidRDefault="009B5881">
      <w:pPr>
        <w:rPr>
          <w:sz w:val="24"/>
          <w:szCs w:val="24"/>
        </w:rPr>
      </w:pPr>
    </w:p>
    <w:tbl>
      <w:tblPr>
        <w:tblW w:w="8685" w:type="dxa"/>
        <w:tblInd w:w="-147" w:type="dxa"/>
        <w:tblCellMar>
          <w:left w:w="10" w:type="dxa"/>
          <w:right w:w="10" w:type="dxa"/>
        </w:tblCellMar>
        <w:tblLook w:val="0000" w:firstRow="0" w:lastRow="0" w:firstColumn="0" w:lastColumn="0" w:noHBand="0" w:noVBand="0"/>
      </w:tblPr>
      <w:tblGrid>
        <w:gridCol w:w="4020"/>
        <w:gridCol w:w="4665"/>
      </w:tblGrid>
      <w:tr w:rsidR="009B5881">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142"/>
              <w:rPr>
                <w:b/>
                <w:sz w:val="24"/>
                <w:szCs w:val="24"/>
              </w:rPr>
            </w:pPr>
            <w:r>
              <w:rPr>
                <w:b/>
                <w:sz w:val="24"/>
                <w:szCs w:val="24"/>
              </w:rPr>
              <w:t>Eksempel</w:t>
            </w:r>
          </w:p>
        </w:tc>
      </w:tr>
      <w:tr w:rsidR="009B5881">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142"/>
              <w:rPr>
                <w:sz w:val="24"/>
                <w:szCs w:val="24"/>
              </w:rPr>
            </w:pPr>
            <w:r>
              <w:rPr>
                <w:sz w:val="24"/>
                <w:szCs w:val="24"/>
              </w:rPr>
              <w:t>Forslag til endringer i barnehageloven</w:t>
            </w:r>
          </w:p>
        </w:tc>
      </w:tr>
      <w:tr w:rsidR="009B5881">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Rundskriv som kommer inn til </w:t>
            </w:r>
          </w:p>
          <w:p w:rsidR="009B5881" w:rsidRDefault="004125FA">
            <w:pPr>
              <w:rPr>
                <w:sz w:val="24"/>
                <w:szCs w:val="24"/>
              </w:rPr>
            </w:pPr>
            <w:r>
              <w:rPr>
                <w:sz w:val="24"/>
                <w:szCs w:val="24"/>
              </w:rPr>
              <w:t>Kommunens/skolen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142"/>
              <w:rPr>
                <w:sz w:val="24"/>
                <w:szCs w:val="24"/>
              </w:rPr>
            </w:pPr>
            <w:r>
              <w:rPr>
                <w:sz w:val="24"/>
                <w:szCs w:val="24"/>
              </w:rPr>
              <w:t>Håndtering av legemidler i barnehage,</w:t>
            </w:r>
          </w:p>
          <w:p w:rsidR="009B5881" w:rsidRDefault="004125FA">
            <w:pPr>
              <w:ind w:left="142"/>
              <w:rPr>
                <w:sz w:val="24"/>
                <w:szCs w:val="24"/>
              </w:rPr>
            </w:pPr>
            <w:r>
              <w:rPr>
                <w:sz w:val="24"/>
                <w:szCs w:val="24"/>
              </w:rPr>
              <w:t>Skole og skolefritidsordning, kurs-</w:t>
            </w:r>
          </w:p>
          <w:p w:rsidR="009B5881" w:rsidRDefault="004125FA">
            <w:pPr>
              <w:ind w:left="142"/>
              <w:rPr>
                <w:sz w:val="24"/>
                <w:szCs w:val="24"/>
              </w:rPr>
            </w:pPr>
            <w:r>
              <w:rPr>
                <w:sz w:val="24"/>
                <w:szCs w:val="24"/>
              </w:rPr>
              <w:t xml:space="preserve">Invitasjoner, </w:t>
            </w:r>
            <w:r>
              <w:rPr>
                <w:sz w:val="24"/>
                <w:szCs w:val="24"/>
              </w:rPr>
              <w:t>NOU’er</w:t>
            </w:r>
          </w:p>
        </w:tc>
      </w:tr>
      <w:tr w:rsidR="009B5881">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Konsepter, kladdenotater utkast, </w:t>
            </w:r>
          </w:p>
          <w:p w:rsidR="009B5881" w:rsidRDefault="004125FA">
            <w:pPr>
              <w:rPr>
                <w:sz w:val="24"/>
                <w:szCs w:val="24"/>
              </w:rPr>
            </w:pPr>
            <w:r>
              <w:rPr>
                <w:sz w:val="24"/>
                <w:szCs w:val="24"/>
              </w:rPr>
              <w:t>Kopier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142"/>
              <w:rPr>
                <w:sz w:val="24"/>
                <w:szCs w:val="24"/>
              </w:rPr>
            </w:pPr>
          </w:p>
        </w:tc>
      </w:tr>
      <w:tr w:rsidR="009B5881">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142"/>
              <w:rPr>
                <w:sz w:val="24"/>
                <w:szCs w:val="24"/>
              </w:rPr>
            </w:pPr>
            <w:r>
              <w:rPr>
                <w:sz w:val="24"/>
                <w:szCs w:val="24"/>
              </w:rPr>
              <w:t>Lekeapparat, kontormøblement</w:t>
            </w:r>
          </w:p>
        </w:tc>
      </w:tr>
      <w:tr w:rsidR="009B5881">
        <w:tblPrEx>
          <w:tblCellMar>
            <w:top w:w="0" w:type="dxa"/>
            <w:bottom w:w="0" w:type="dxa"/>
          </w:tblCellMar>
        </w:tblPrEx>
        <w:trPr>
          <w:trHeight w:val="25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142"/>
              <w:rPr>
                <w:sz w:val="24"/>
                <w:szCs w:val="24"/>
              </w:rPr>
            </w:pPr>
            <w:r>
              <w:rPr>
                <w:sz w:val="24"/>
                <w:szCs w:val="24"/>
              </w:rPr>
              <w:t>Bøker, tidsskrifter, magasiner</w:t>
            </w:r>
          </w:p>
        </w:tc>
      </w:tr>
    </w:tbl>
    <w:p w:rsidR="009B5881" w:rsidRDefault="009B5881">
      <w:pPr>
        <w:rPr>
          <w:b/>
          <w:sz w:val="24"/>
          <w:szCs w:val="24"/>
        </w:rPr>
      </w:pPr>
    </w:p>
    <w:p w:rsidR="009B5881" w:rsidRDefault="004125FA">
      <w:pPr>
        <w:rPr>
          <w:b/>
          <w:sz w:val="24"/>
          <w:szCs w:val="24"/>
        </w:rPr>
      </w:pPr>
      <w:r>
        <w:rPr>
          <w:b/>
          <w:sz w:val="24"/>
          <w:szCs w:val="24"/>
        </w:rPr>
        <w:t>5.1.2 Bevaring</w:t>
      </w:r>
    </w:p>
    <w:p w:rsidR="009B5881" w:rsidRDefault="004125FA">
      <w:pPr>
        <w:rPr>
          <w:sz w:val="24"/>
          <w:szCs w:val="24"/>
        </w:rPr>
      </w:pPr>
      <w:r>
        <w:rPr>
          <w:sz w:val="24"/>
          <w:szCs w:val="24"/>
        </w:rPr>
        <w:t xml:space="preserve">I henhold til Riksarkivarens forskrift, Kapittel 7 del III, § 7-28 skal følgende materiale bevares for </w:t>
      </w:r>
      <w:r>
        <w:rPr>
          <w:sz w:val="24"/>
          <w:szCs w:val="24"/>
        </w:rPr>
        <w:t>område «opplæring og oppvekst, barnehage»</w:t>
      </w:r>
    </w:p>
    <w:p w:rsidR="009B5881" w:rsidRDefault="004125FA">
      <w:pPr>
        <w:pStyle w:val="Listeavsnitt"/>
        <w:numPr>
          <w:ilvl w:val="0"/>
          <w:numId w:val="24"/>
        </w:numPr>
        <w:rPr>
          <w:sz w:val="24"/>
          <w:szCs w:val="24"/>
        </w:rPr>
      </w:pPr>
      <w:r>
        <w:rPr>
          <w:sz w:val="24"/>
          <w:szCs w:val="24"/>
        </w:rPr>
        <w:t>Tjenestetilbud, planer, rutiner, rapporter og evalueringer, samarbeid mellom enhetene, jf. Opplæringslova kap. 13.</w:t>
      </w:r>
    </w:p>
    <w:p w:rsidR="009B5881" w:rsidRDefault="004125FA">
      <w:pPr>
        <w:pStyle w:val="Listeavsnitt"/>
        <w:numPr>
          <w:ilvl w:val="0"/>
          <w:numId w:val="24"/>
        </w:numPr>
        <w:rPr>
          <w:sz w:val="24"/>
          <w:szCs w:val="24"/>
        </w:rPr>
      </w:pPr>
      <w:r>
        <w:rPr>
          <w:sz w:val="24"/>
          <w:szCs w:val="24"/>
        </w:rPr>
        <w:t>Barnehage</w:t>
      </w:r>
    </w:p>
    <w:p w:rsidR="009B5881" w:rsidRDefault="004125FA">
      <w:pPr>
        <w:pStyle w:val="Listeavsnitt"/>
        <w:numPr>
          <w:ilvl w:val="0"/>
          <w:numId w:val="25"/>
        </w:numPr>
        <w:rPr>
          <w:sz w:val="24"/>
          <w:szCs w:val="24"/>
        </w:rPr>
      </w:pPr>
      <w:r>
        <w:rPr>
          <w:sz w:val="24"/>
          <w:szCs w:val="24"/>
        </w:rPr>
        <w:t>Planer for etablering, drift og tilsyn av barnehager</w:t>
      </w:r>
    </w:p>
    <w:p w:rsidR="009B5881" w:rsidRDefault="004125FA">
      <w:pPr>
        <w:pStyle w:val="Listeavsnitt"/>
        <w:numPr>
          <w:ilvl w:val="0"/>
          <w:numId w:val="25"/>
        </w:numPr>
        <w:rPr>
          <w:sz w:val="24"/>
          <w:szCs w:val="24"/>
        </w:rPr>
      </w:pPr>
      <w:r>
        <w:rPr>
          <w:sz w:val="24"/>
          <w:szCs w:val="24"/>
        </w:rPr>
        <w:t>Retningslinjer for godkjenning og et</w:t>
      </w:r>
      <w:r>
        <w:rPr>
          <w:sz w:val="24"/>
          <w:szCs w:val="24"/>
        </w:rPr>
        <w:t>ablering, retningslinjer for tildeling av tilskudd, retningslinjer for inntak og opphold i barnehage</w:t>
      </w:r>
    </w:p>
    <w:p w:rsidR="009B5881" w:rsidRDefault="004125FA">
      <w:pPr>
        <w:pStyle w:val="Listeavsnitt"/>
        <w:numPr>
          <w:ilvl w:val="0"/>
          <w:numId w:val="25"/>
        </w:numPr>
        <w:rPr>
          <w:sz w:val="24"/>
          <w:szCs w:val="24"/>
        </w:rPr>
      </w:pPr>
      <w:r>
        <w:rPr>
          <w:sz w:val="24"/>
          <w:szCs w:val="24"/>
        </w:rPr>
        <w:t>Saker om godkjenning av barnehager, oppfølging av avvik med betydning for barnehagens godkjenning, dispensasjoner fra krav</w:t>
      </w:r>
    </w:p>
    <w:p w:rsidR="009B5881" w:rsidRDefault="004125FA">
      <w:pPr>
        <w:pStyle w:val="Listeavsnitt"/>
        <w:numPr>
          <w:ilvl w:val="0"/>
          <w:numId w:val="25"/>
        </w:numPr>
        <w:rPr>
          <w:sz w:val="24"/>
          <w:szCs w:val="24"/>
        </w:rPr>
      </w:pPr>
      <w:r>
        <w:rPr>
          <w:sz w:val="24"/>
          <w:szCs w:val="24"/>
        </w:rPr>
        <w:t>Årsplaner og årsmeldinger, avvik</w:t>
      </w:r>
      <w:r>
        <w:rPr>
          <w:sz w:val="24"/>
          <w:szCs w:val="24"/>
        </w:rPr>
        <w:t>srapportering og kriseberedskap</w:t>
      </w:r>
    </w:p>
    <w:p w:rsidR="009B5881" w:rsidRDefault="004125FA">
      <w:pPr>
        <w:pStyle w:val="Listeavsnitt"/>
        <w:numPr>
          <w:ilvl w:val="0"/>
          <w:numId w:val="25"/>
        </w:numPr>
        <w:rPr>
          <w:sz w:val="24"/>
          <w:szCs w:val="24"/>
        </w:rPr>
      </w:pPr>
      <w:r>
        <w:rPr>
          <w:sz w:val="24"/>
          <w:szCs w:val="24"/>
        </w:rPr>
        <w:t>Om enkeltindivider</w:t>
      </w:r>
    </w:p>
    <w:p w:rsidR="009B5881" w:rsidRDefault="004125FA">
      <w:pPr>
        <w:pStyle w:val="Listeavsnitt"/>
        <w:numPr>
          <w:ilvl w:val="0"/>
          <w:numId w:val="26"/>
        </w:numPr>
        <w:rPr>
          <w:sz w:val="24"/>
          <w:szCs w:val="24"/>
        </w:rPr>
      </w:pPr>
      <w:r>
        <w:rPr>
          <w:sz w:val="24"/>
          <w:szCs w:val="24"/>
        </w:rPr>
        <w:t>Skademelding</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p w:rsidR="009B5881" w:rsidRDefault="009B5881">
      <w:pPr>
        <w:rPr>
          <w:sz w:val="24"/>
          <w:szCs w:val="24"/>
        </w:rPr>
      </w:pPr>
    </w:p>
    <w:tbl>
      <w:tblPr>
        <w:tblW w:w="8789" w:type="dxa"/>
        <w:tblInd w:w="-5" w:type="dxa"/>
        <w:tblCellMar>
          <w:left w:w="10" w:type="dxa"/>
          <w:right w:w="10" w:type="dxa"/>
        </w:tblCellMar>
        <w:tblLook w:val="0000" w:firstRow="0" w:lastRow="0" w:firstColumn="0" w:lastColumn="0" w:noHBand="0" w:noVBand="0"/>
      </w:tblPr>
      <w:tblGrid>
        <w:gridCol w:w="3119"/>
        <w:gridCol w:w="2835"/>
        <w:gridCol w:w="2835"/>
      </w:tblGrid>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Dokumenttype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Lovverk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Merknad</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Generell dokumentasjon som årsbudsjett og andre styringsdokumenter</w:t>
            </w:r>
          </w:p>
          <w:p w:rsidR="009B5881" w:rsidRDefault="009B5881">
            <w:pPr>
              <w:spacing w:after="0"/>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forskrift</w:t>
            </w:r>
          </w:p>
          <w:p w:rsidR="009B5881" w:rsidRDefault="004125FA">
            <w:pPr>
              <w:spacing w:after="0"/>
              <w:ind w:left="37"/>
              <w:rPr>
                <w:sz w:val="24"/>
                <w:szCs w:val="24"/>
              </w:rPr>
            </w:pPr>
            <w:r>
              <w:rPr>
                <w:sz w:val="24"/>
                <w:szCs w:val="24"/>
              </w:rPr>
              <w:t>§ 7-25 nr. 1 bokstav a)</w:t>
            </w:r>
          </w:p>
          <w:p w:rsidR="009B5881" w:rsidRDefault="009B5881">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Se under økonomi og virksomhetsstyring</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Tjenestetilbud, planer, rutiner, rapporter og evalueringer, samarbeid mellom avdelinger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 xml:space="preserve">Riksarkivarens forskrift </w:t>
            </w:r>
          </w:p>
          <w:p w:rsidR="009B5881" w:rsidRDefault="004125FA">
            <w:pPr>
              <w:spacing w:after="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Jf. Opplæringsloven kap. 13</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 xml:space="preserve">Avtaler med private/halvprivate barnehager, oppsigelse av </w:t>
            </w:r>
            <w:r>
              <w:rPr>
                <w:sz w:val="24"/>
                <w:szCs w:val="24"/>
              </w:rPr>
              <w:t>avtaler og lignende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forskrift</w:t>
            </w:r>
          </w:p>
          <w:p w:rsidR="009B5881" w:rsidRDefault="004125FA">
            <w:pPr>
              <w:spacing w:after="10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sz w:val="24"/>
                <w:szCs w:val="24"/>
              </w:rPr>
            </w:pP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Samarbeid med andre enheter, som barnevern, skolehelsetjeneste, PP-tjeneste, barne- og ungdomspsykiatrien o.a.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forskrift</w:t>
            </w:r>
          </w:p>
          <w:p w:rsidR="009B5881" w:rsidRDefault="004125FA">
            <w:pPr>
              <w:spacing w:after="0"/>
              <w:ind w:left="37"/>
              <w:rPr>
                <w:sz w:val="24"/>
                <w:szCs w:val="24"/>
              </w:rPr>
            </w:pPr>
            <w:r>
              <w:rPr>
                <w:sz w:val="24"/>
                <w:szCs w:val="24"/>
              </w:rPr>
              <w:t>§ 7-28 nr. 1</w:t>
            </w:r>
          </w:p>
          <w:p w:rsidR="009B5881" w:rsidRDefault="009B5881">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sz w:val="24"/>
                <w:szCs w:val="24"/>
              </w:rPr>
            </w:pP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 xml:space="preserve">Tilsyn med barnehager (varsel om tilsyn, </w:t>
            </w:r>
            <w:r>
              <w:rPr>
                <w:sz w:val="24"/>
                <w:szCs w:val="24"/>
              </w:rPr>
              <w:t>rapport, oppfølging av rapport)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forskrift</w:t>
            </w:r>
          </w:p>
          <w:p w:rsidR="009B5881" w:rsidRDefault="004125FA">
            <w:pPr>
              <w:spacing w:after="0"/>
              <w:ind w:left="37"/>
              <w:rPr>
                <w:sz w:val="24"/>
                <w:szCs w:val="24"/>
              </w:rPr>
            </w:pPr>
            <w:r>
              <w:rPr>
                <w:sz w:val="24"/>
                <w:szCs w:val="24"/>
              </w:rPr>
              <w:t>§ 7-28, nr. 2 bokstav 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sz w:val="24"/>
                <w:szCs w:val="24"/>
              </w:rPr>
            </w:pP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Foreldreutvalg, samarbeidsutvalg (innkalling og referat fra møte)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Stor historisk verdi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Anbefalt bevart.  Dokumenterer drift og foreldremedvirkning</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Søknad om barnehageplass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Bevares dersom kommunen ikke har et register over barnehagebarn</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Svarbrev – tildeling barnehageplass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Anbefales bevart dersom kommunen ikke har et register over barnehagebarn</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Avtale om barnehageplass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forskrift</w:t>
            </w:r>
          </w:p>
          <w:p w:rsidR="009B5881" w:rsidRDefault="004125FA">
            <w:pPr>
              <w:spacing w:after="0"/>
              <w:ind w:left="37"/>
              <w:rPr>
                <w:sz w:val="24"/>
                <w:szCs w:val="24"/>
              </w:rPr>
            </w:pPr>
            <w:r>
              <w:rPr>
                <w:sz w:val="24"/>
                <w:szCs w:val="24"/>
              </w:rPr>
              <w:t>§ 4-12 2a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 xml:space="preserve">Bevares dersom </w:t>
            </w:r>
            <w:r>
              <w:rPr>
                <w:sz w:val="24"/>
                <w:szCs w:val="24"/>
              </w:rPr>
              <w:t>kommunen ikke har et register over barnehagebarn</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Oppsigelse av barnehageplass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Anbefales bevart dersom kommunen ikke har et register over barnehagebarn</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Basisgruppemøter, referat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forskrift</w:t>
            </w:r>
          </w:p>
          <w:p w:rsidR="009B5881" w:rsidRDefault="004125FA">
            <w:pPr>
              <w:spacing w:after="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Samarbeid mellom avdelinger bevares</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Bilder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Lokalhistorisk verdi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Anbefales bevart.  Bilder som knyttes til årsmeldinger må bevares som separate filer. Filnavn må inneholde dato og navn på fotograf (minimum)</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Kompetanseplan, kompetansemidler, kompetanseheving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 xml:space="preserve">Riksarkivarens forskrift </w:t>
            </w:r>
          </w:p>
          <w:p w:rsidR="009B5881" w:rsidRDefault="004125FA">
            <w:pPr>
              <w:spacing w:after="0"/>
              <w:ind w:left="37"/>
              <w:rPr>
                <w:sz w:val="24"/>
                <w:szCs w:val="24"/>
              </w:rPr>
            </w:pPr>
            <w:r>
              <w:rPr>
                <w:sz w:val="24"/>
                <w:szCs w:val="24"/>
              </w:rPr>
              <w:t xml:space="preserve">§ 7-28, </w:t>
            </w:r>
            <w:r>
              <w:rPr>
                <w:sz w:val="24"/>
                <w:szCs w:val="24"/>
              </w:rPr>
              <w:t>nr. 2 bokstav 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Saker om godkjenning av barnehager, oppfølging av avvik med betydning for barnehagens godkjenning, dispensasjoner fra krav bevares</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Etablering av nye barnehager (godkjenning av barnehager, driftsavtaler og samarbeidsavtaler med private bar</w:t>
            </w:r>
            <w:r>
              <w:rPr>
                <w:sz w:val="24"/>
                <w:szCs w:val="24"/>
              </w:rPr>
              <w:t>nehager)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forskrift § 7-28, nr. 2 bokstav c)</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sz w:val="24"/>
                <w:szCs w:val="24"/>
              </w:rPr>
            </w:pP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Referat fra startsamtale, referat fra samtaler med foresatte/foresatte som ikke møter til samtale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Anbefales bevart</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Skademeldinger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forskrift</w:t>
            </w:r>
          </w:p>
          <w:p w:rsidR="009B5881" w:rsidRDefault="004125FA">
            <w:pPr>
              <w:spacing w:after="0"/>
              <w:ind w:left="37"/>
              <w:rPr>
                <w:sz w:val="24"/>
                <w:szCs w:val="24"/>
              </w:rPr>
            </w:pPr>
            <w:r>
              <w:rPr>
                <w:sz w:val="24"/>
                <w:szCs w:val="24"/>
              </w:rPr>
              <w:t xml:space="preserve">§ 7-28, </w:t>
            </w:r>
            <w:r>
              <w:rPr>
                <w:sz w:val="24"/>
                <w:szCs w:val="24"/>
              </w:rPr>
              <w:t>nr. 2 bokstav 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7"/>
              <w:rPr>
                <w:sz w:val="24"/>
                <w:szCs w:val="24"/>
              </w:rPr>
            </w:pP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Innsynskrav i barnehagedokumentasjon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ind w:left="37"/>
              <w:rPr>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Innsynskrav som fører til omfattende drøfting og særskilt begrunnelse bevares.</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Kopier av dokumentasjon fra annen barnehage ved for eksempel flytting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Anbefales bevart</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Ov</w:t>
            </w:r>
            <w:r>
              <w:rPr>
                <w:sz w:val="24"/>
                <w:szCs w:val="24"/>
              </w:rPr>
              <w:t>ergang fra barnehage til skole (referat fra samtale med foreldre, referat fra overgangssamtale med barnehage og skole, notat med samtykkeerklæring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 xml:space="preserve">Riksarkivarens forskrift </w:t>
            </w:r>
          </w:p>
          <w:p w:rsidR="009B5881" w:rsidRDefault="004125FA">
            <w:pPr>
              <w:spacing w:after="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Samarbeid mellom avdelinger bevares.</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 xml:space="preserve">Ansvarsgruppe (referat fra </w:t>
            </w:r>
            <w:r>
              <w:rPr>
                <w:sz w:val="24"/>
                <w:szCs w:val="24"/>
              </w:rPr>
              <w:t>møter, oppfølgingsplan)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 xml:space="preserve">Riksarkivarens forskrift </w:t>
            </w:r>
          </w:p>
          <w:p w:rsidR="009B5881" w:rsidRDefault="004125FA">
            <w:pPr>
              <w:spacing w:after="0"/>
              <w:ind w:left="37"/>
              <w:rPr>
                <w:sz w:val="24"/>
                <w:szCs w:val="24"/>
              </w:rPr>
            </w:pPr>
            <w:r>
              <w:rPr>
                <w:sz w:val="24"/>
                <w:szCs w:val="24"/>
              </w:rPr>
              <w:t>§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Samarbeid mellom avdelinger bevares</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Bekymringsmelding, innhenting av opplysninger vedr. undersøking, tilbakemelding til offentlig melder.  Kontakt med barnevern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Anbefales bevart</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Melding om hendelser, klage på rutiner i barnehage og lignende (fra foresatte)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Anbefales bevart</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Dokumentasjon fra samarbeid med eksterne instanser (politi, psykolog, advokat og lignende)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Riksarkivarens forsk</w:t>
            </w:r>
            <w:r>
              <w:rPr>
                <w:sz w:val="24"/>
                <w:szCs w:val="24"/>
              </w:rPr>
              <w:t>rift § 7-28, nr. 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Samarbeid mellom avdelinger bevares</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Spesialpedagogiske tiltak (PPT, sakkyndig vurdering, logopedrapport, vedtak)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Anbefales bevart i barnet mappe.  Dokumentasjon skal også bevares i PPT.</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 xml:space="preserve">Spesialpedagogiske </w:t>
            </w:r>
            <w:r>
              <w:rPr>
                <w:sz w:val="24"/>
                <w:szCs w:val="24"/>
              </w:rPr>
              <w:t>tiltak for barn i private barnehager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Anbefales bevart</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Kartlegginger, observasjoner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Anbefales bevart</w:t>
            </w:r>
          </w:p>
        </w:tc>
      </w:tr>
      <w:tr w:rsidR="009B5881">
        <w:tblPrEx>
          <w:tblCellMar>
            <w:top w:w="0" w:type="dxa"/>
            <w:bottom w:w="0" w:type="dxa"/>
          </w:tblCellMar>
        </w:tblPrEx>
        <w:trPr>
          <w:trHeight w:val="1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Opplæringsplaner, individuelle planer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pPr>
            <w:r>
              <w:rPr>
                <w:sz w:val="24"/>
                <w:szCs w:val="24"/>
              </w:rPr>
              <w:t>Mulig grunnlag for erstatning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37"/>
              <w:rPr>
                <w:sz w:val="24"/>
                <w:szCs w:val="24"/>
              </w:rPr>
            </w:pPr>
            <w:r>
              <w:rPr>
                <w:sz w:val="24"/>
                <w:szCs w:val="24"/>
              </w:rPr>
              <w:t>Anbefales bevart</w:t>
            </w:r>
          </w:p>
        </w:tc>
      </w:tr>
    </w:tbl>
    <w:p w:rsidR="009B5881" w:rsidRDefault="004125FA">
      <w:pPr>
        <w:rPr>
          <w:sz w:val="24"/>
          <w:szCs w:val="24"/>
        </w:rPr>
      </w:pPr>
      <w:r>
        <w:rPr>
          <w:sz w:val="24"/>
          <w:szCs w:val="24"/>
        </w:rPr>
        <w:t xml:space="preserve"> </w:t>
      </w:r>
    </w:p>
    <w:p w:rsidR="009B5881" w:rsidRDefault="004125FA">
      <w:pPr>
        <w:rPr>
          <w:b/>
          <w:sz w:val="24"/>
          <w:szCs w:val="24"/>
        </w:rPr>
      </w:pPr>
      <w:r>
        <w:rPr>
          <w:b/>
          <w:sz w:val="24"/>
          <w:szCs w:val="24"/>
        </w:rPr>
        <w:t xml:space="preserve">5.1.3 </w:t>
      </w:r>
      <w:r>
        <w:rPr>
          <w:b/>
          <w:sz w:val="24"/>
          <w:szCs w:val="24"/>
        </w:rPr>
        <w:t>Kassasjon</w:t>
      </w:r>
    </w:p>
    <w:p w:rsidR="009B5881" w:rsidRDefault="004125FA">
      <w:pPr>
        <w:rPr>
          <w:sz w:val="24"/>
          <w:szCs w:val="24"/>
        </w:rPr>
      </w:pPr>
      <w:r>
        <w:rPr>
          <w:sz w:val="24"/>
          <w:szCs w:val="24"/>
        </w:rPr>
        <w:t>I henhold til arkivforskriften skal det utarbeides kassasjonsfrister for materiale som ikke må bevares.  Med kassasjonsfrister menes dokumentenes oppbevaringstid etter at de er skap.  Følgende materiale i barnehagesektoren kan kasseres:</w:t>
      </w:r>
    </w:p>
    <w:p w:rsidR="009B5881" w:rsidRDefault="009B5881">
      <w:pPr>
        <w:rPr>
          <w:sz w:val="24"/>
          <w:szCs w:val="24"/>
        </w:rPr>
      </w:pPr>
    </w:p>
    <w:tbl>
      <w:tblPr>
        <w:tblW w:w="8745" w:type="dxa"/>
        <w:tblInd w:w="-27" w:type="dxa"/>
        <w:tblCellMar>
          <w:left w:w="10" w:type="dxa"/>
          <w:right w:w="10" w:type="dxa"/>
        </w:tblCellMar>
        <w:tblLook w:val="0000" w:firstRow="0" w:lastRow="0" w:firstColumn="0" w:lastColumn="0" w:noHBand="0" w:noVBand="0"/>
      </w:tblPr>
      <w:tblGrid>
        <w:gridCol w:w="3180"/>
        <w:gridCol w:w="1890"/>
        <w:gridCol w:w="3675"/>
      </w:tblGrid>
      <w:tr w:rsidR="009B5881">
        <w:tblPrEx>
          <w:tblCellMar>
            <w:top w:w="0" w:type="dxa"/>
            <w:bottom w:w="0" w:type="dxa"/>
          </w:tblCellMar>
        </w:tblPrEx>
        <w:trPr>
          <w:trHeight w:val="831"/>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b/>
                <w:sz w:val="24"/>
                <w:szCs w:val="24"/>
              </w:rPr>
            </w:pPr>
            <w:r>
              <w:rPr>
                <w:b/>
                <w:sz w:val="24"/>
                <w:szCs w:val="24"/>
              </w:rPr>
              <w:t>Dokument</w:t>
            </w:r>
            <w:r>
              <w:rPr>
                <w:b/>
                <w:sz w:val="24"/>
                <w:szCs w:val="24"/>
              </w:rPr>
              <w:t>type</w:t>
            </w:r>
          </w:p>
          <w:p w:rsidR="009B5881" w:rsidRDefault="009B5881">
            <w:pPr>
              <w:ind w:left="22"/>
              <w:rPr>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Kasseres etter antall år</w:t>
            </w:r>
          </w:p>
          <w:p w:rsidR="009B5881" w:rsidRDefault="009B5881">
            <w:pPr>
              <w:ind w:left="22"/>
              <w:rPr>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Merknad</w:t>
            </w:r>
          </w:p>
          <w:p w:rsidR="009B5881" w:rsidRDefault="009B5881">
            <w:pPr>
              <w:ind w:left="22"/>
              <w:rPr>
                <w:sz w:val="24"/>
                <w:szCs w:val="24"/>
              </w:rPr>
            </w:pP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Klage på tildeling av barnehageplass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Endring av barnehageplass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Dagbøker, frammøtebøker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20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Dokumenterer hvilke barn som er tilstede. Kan være relevant for innhenting av opplysninger for barnevern</w:t>
            </w: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Foreldrebetaling (fritak, redusert betaling, søskenmoderasjon, manglende betaling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10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Kortvarig verdig.  Kan kasseres etter 10 år</w:t>
            </w: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Inventar og utstyr (innkjøp, oversikt)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10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Kortvarig verdi</w:t>
            </w: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Skjema om medisinering av barn og utlevering av legemidler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10</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Kasseres etter 10 år</w:t>
            </w: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Uttak av ferie for barn i barnehage (fritak fra feriekrav, endring av uttak)</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Kortvarig verdi.  Kasseres 5 år etter barnet har sluttet i barnehage</w:t>
            </w: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Permisjon fra plass i barnehage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Kortvarig verdi Kassasjon 5 år etter barnet har slut</w:t>
            </w:r>
            <w:r>
              <w:rPr>
                <w:sz w:val="24"/>
                <w:szCs w:val="24"/>
              </w:rPr>
              <w:t>ta i barnehage</w:t>
            </w: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Legeerklæringer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Oppbevares så lenge informasjonen er aktuell</w:t>
            </w:r>
          </w:p>
        </w:tc>
      </w:tr>
      <w:tr w:rsidR="009B5881">
        <w:tblPrEx>
          <w:tblCellMar>
            <w:top w:w="0" w:type="dxa"/>
            <w:bottom w:w="0" w:type="dxa"/>
          </w:tblCellMar>
        </w:tblPrEx>
        <w:trPr>
          <w:trHeight w:val="25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Skjema til kjøring med bil/buss, bilder, filming, kirke, basseng m.m.</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5</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Kortvarig verdi.  Kasseres 5 år etter barnet har sluttet i barnehage</w:t>
            </w:r>
          </w:p>
        </w:tc>
      </w:tr>
    </w:tbl>
    <w:p w:rsidR="009B5881" w:rsidRDefault="009B5881">
      <w:pPr>
        <w:rPr>
          <w:sz w:val="24"/>
          <w:szCs w:val="24"/>
        </w:rPr>
      </w:pPr>
    </w:p>
    <w:p w:rsidR="009B5881" w:rsidRDefault="009B5881">
      <w:pPr>
        <w:rPr>
          <w:sz w:val="24"/>
          <w:szCs w:val="24"/>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4125FA">
      <w:pPr>
        <w:rPr>
          <w:b/>
          <w:sz w:val="28"/>
          <w:szCs w:val="28"/>
        </w:rPr>
      </w:pPr>
      <w:r>
        <w:rPr>
          <w:b/>
          <w:sz w:val="28"/>
          <w:szCs w:val="28"/>
        </w:rPr>
        <w:t xml:space="preserve">5.2 Grunnskoleopplæring </w:t>
      </w:r>
    </w:p>
    <w:p w:rsidR="009B5881" w:rsidRDefault="009B5881">
      <w:pPr>
        <w:rPr>
          <w:b/>
          <w:sz w:val="28"/>
          <w:szCs w:val="28"/>
        </w:rPr>
      </w:pPr>
    </w:p>
    <w:p w:rsidR="009B5881" w:rsidRDefault="004125FA">
      <w:pPr>
        <w:rPr>
          <w:b/>
          <w:sz w:val="24"/>
          <w:szCs w:val="24"/>
        </w:rPr>
      </w:pPr>
      <w:r>
        <w:rPr>
          <w:b/>
          <w:sz w:val="24"/>
          <w:szCs w:val="24"/>
        </w:rPr>
        <w:t>Historikk</w:t>
      </w:r>
    </w:p>
    <w:p w:rsidR="009B5881" w:rsidRDefault="004125FA">
      <w:pPr>
        <w:rPr>
          <w:sz w:val="24"/>
          <w:szCs w:val="24"/>
        </w:rPr>
      </w:pPr>
      <w:r>
        <w:rPr>
          <w:sz w:val="24"/>
          <w:szCs w:val="24"/>
        </w:rPr>
        <w:t>Norsk skolehistorie strekker seg tilbake tilså tidlig som 1100-tallet, med katedralskoler i de største byene, mens allmueskolen vokste fram i løpet av 1800-tallet.  Tidligere hadde presten og embedsmenn styrt skolene.  Fra 1860-loven var dette f</w:t>
      </w:r>
      <w:r>
        <w:rPr>
          <w:sz w:val="24"/>
          <w:szCs w:val="24"/>
        </w:rPr>
        <w:t>ormannskapets (kommunenes) ansvar, og det ble oppnevnt et skolestyre som skulle drifte skolene, riktignok med presten som formann fram til ny lov om folkeskolen i 1889.  Arkivene kan derfor være av både statlig og kommunal proveniens i denne perioden.  Ett</w:t>
      </w:r>
      <w:r>
        <w:rPr>
          <w:sz w:val="24"/>
          <w:szCs w:val="24"/>
        </w:rPr>
        <w:t>er denne loven er den offentlige grunnskolen utelukkende kommunal.  Skolen gjennomgår flere endringer på 1900-tallet, senest med lov om grunnskolen og den videregående opplæringen (opplæringslova) av 17.7.1998.</w:t>
      </w:r>
    </w:p>
    <w:p w:rsidR="009B5881" w:rsidRDefault="009B5881">
      <w:pPr>
        <w:rPr>
          <w:sz w:val="24"/>
          <w:szCs w:val="24"/>
        </w:rPr>
      </w:pPr>
    </w:p>
    <w:p w:rsidR="009B5881" w:rsidRDefault="004125FA">
      <w:pPr>
        <w:rPr>
          <w:b/>
          <w:sz w:val="24"/>
          <w:szCs w:val="24"/>
        </w:rPr>
      </w:pPr>
      <w:r>
        <w:rPr>
          <w:b/>
          <w:sz w:val="24"/>
          <w:szCs w:val="24"/>
        </w:rPr>
        <w:t>Begrepsavklaring</w:t>
      </w:r>
    </w:p>
    <w:p w:rsidR="009B5881" w:rsidRDefault="004125FA">
      <w:pPr>
        <w:spacing w:after="0"/>
        <w:rPr>
          <w:sz w:val="24"/>
          <w:szCs w:val="24"/>
        </w:rPr>
      </w:pPr>
      <w:r>
        <w:rPr>
          <w:sz w:val="24"/>
          <w:szCs w:val="24"/>
        </w:rPr>
        <w:t xml:space="preserve">Med skolekontoret menes </w:t>
      </w:r>
      <w:r>
        <w:rPr>
          <w:sz w:val="24"/>
          <w:szCs w:val="24"/>
        </w:rPr>
        <w:t>kommuneadministrasjonens saksbehandlere og ledere innen</w:t>
      </w:r>
    </w:p>
    <w:p w:rsidR="009B5881" w:rsidRDefault="004125FA">
      <w:pPr>
        <w:rPr>
          <w:sz w:val="24"/>
          <w:szCs w:val="24"/>
        </w:rPr>
      </w:pPr>
      <w:r>
        <w:rPr>
          <w:sz w:val="24"/>
          <w:szCs w:val="24"/>
        </w:rPr>
        <w:t>området skole/oppvekst.  Tidligere eller andre benevnelser kan være skolestyret, skoleetaten, opplæringsetaten/-kontoret.  Med skolene menes de enkelte skoler og skolebygg som eksisterer i kommunene.</w:t>
      </w:r>
    </w:p>
    <w:p w:rsidR="009B5881" w:rsidRDefault="009B5881">
      <w:pPr>
        <w:rPr>
          <w:sz w:val="24"/>
          <w:szCs w:val="24"/>
        </w:rPr>
      </w:pPr>
    </w:p>
    <w:p w:rsidR="009B5881" w:rsidRDefault="004125FA">
      <w:pPr>
        <w:rPr>
          <w:sz w:val="24"/>
          <w:szCs w:val="24"/>
        </w:rPr>
      </w:pPr>
      <w:r>
        <w:rPr>
          <w:sz w:val="24"/>
          <w:szCs w:val="24"/>
        </w:rPr>
        <w:t>Med skoledokumentasjon menes dokumentasjon som skapes eller kommer inn til en enkelt skole eller til skolekontoret, som gjelder drift og administrasjon av denne virksomheten.  Dette inkluderer dokumentasjon om elevmassen og undervisningen.  En enkelt skol</w:t>
      </w:r>
      <w:r>
        <w:rPr>
          <w:sz w:val="24"/>
          <w:szCs w:val="24"/>
        </w:rPr>
        <w:t>e er også en institusjon, en bedrift.  Dokumentasjon om økonomi, virksomhetsstyring, personale og andre områder som ikke er unikt for skolene, behandles under dette fagområdet.</w:t>
      </w:r>
    </w:p>
    <w:p w:rsidR="009B5881" w:rsidRDefault="009B5881">
      <w:pPr>
        <w:rPr>
          <w:sz w:val="24"/>
          <w:szCs w:val="24"/>
        </w:rPr>
      </w:pPr>
    </w:p>
    <w:p w:rsidR="009B5881" w:rsidRDefault="004125FA">
      <w:r>
        <w:rPr>
          <w:sz w:val="24"/>
          <w:szCs w:val="24"/>
        </w:rPr>
        <w:t>Med skoledokumentasjon menes dokumentasjon om enkeltelever.  Det innebærer ikk</w:t>
      </w:r>
      <w:r>
        <w:rPr>
          <w:sz w:val="24"/>
          <w:szCs w:val="24"/>
        </w:rPr>
        <w:t>e at alle informasjon må eksistere om alle elver, men at det potensielt kan eksistere.  Ofte blir denne dokumentasjonen samlet i en mappe med elevens navn.  Tidligere benevnelser på slike mapper har vært elevmapper</w:t>
      </w:r>
    </w:p>
    <w:p w:rsidR="009B5881" w:rsidRDefault="009B5881">
      <w:pPr>
        <w:rPr>
          <w:sz w:val="24"/>
          <w:szCs w:val="24"/>
        </w:rPr>
      </w:pPr>
    </w:p>
    <w:p w:rsidR="009B5881" w:rsidRDefault="004125FA">
      <w:pPr>
        <w:rPr>
          <w:b/>
          <w:sz w:val="24"/>
          <w:szCs w:val="24"/>
        </w:rPr>
      </w:pPr>
      <w:r>
        <w:rPr>
          <w:b/>
          <w:sz w:val="24"/>
          <w:szCs w:val="24"/>
        </w:rPr>
        <w:t>5.2.1 Arkivbegrensning</w:t>
      </w:r>
    </w:p>
    <w:p w:rsidR="009B5881" w:rsidRDefault="004125FA">
      <w:pPr>
        <w:rPr>
          <w:sz w:val="24"/>
          <w:szCs w:val="24"/>
        </w:rPr>
      </w:pPr>
      <w:r>
        <w:rPr>
          <w:sz w:val="24"/>
          <w:szCs w:val="24"/>
        </w:rPr>
        <w:t>I henhold til ark</w:t>
      </w:r>
      <w:r>
        <w:rPr>
          <w:sz w:val="24"/>
          <w:szCs w:val="24"/>
        </w:rPr>
        <w:t>ivforskriftens skal følgende materiale i skolesektoren arkivbegrenses:</w:t>
      </w:r>
    </w:p>
    <w:p w:rsidR="009B5881" w:rsidRDefault="009B5881">
      <w:pPr>
        <w:rPr>
          <w:sz w:val="24"/>
          <w:szCs w:val="24"/>
        </w:rPr>
      </w:pPr>
    </w:p>
    <w:tbl>
      <w:tblPr>
        <w:tblW w:w="8910" w:type="dxa"/>
        <w:tblInd w:w="-12" w:type="dxa"/>
        <w:tblCellMar>
          <w:left w:w="10" w:type="dxa"/>
          <w:right w:w="10" w:type="dxa"/>
        </w:tblCellMar>
        <w:tblLook w:val="0000" w:firstRow="0" w:lastRow="0" w:firstColumn="0" w:lastColumn="0" w:noHBand="0" w:noVBand="0"/>
      </w:tblPr>
      <w:tblGrid>
        <w:gridCol w:w="4230"/>
        <w:gridCol w:w="4680"/>
      </w:tblGrid>
      <w:tr w:rsidR="009B5881">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Dokumenttype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Eksempel</w:t>
            </w:r>
          </w:p>
        </w:tc>
      </w:tr>
      <w:tr w:rsidR="009B5881">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Høringer som ikke besvares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r>
      <w:tr w:rsidR="009B5881">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Rundskriv som kommer inn til kommunen/skolen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Kursinvitasjoner o.a.</w:t>
            </w:r>
          </w:p>
        </w:tc>
      </w:tr>
      <w:tr w:rsidR="009B5881">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Konsepter, kladdenotater, utkast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Notater etter elevsamtaler </w:t>
            </w:r>
            <w:r>
              <w:rPr>
                <w:sz w:val="24"/>
                <w:szCs w:val="24"/>
              </w:rPr>
              <w:t>(muntlig preg), likevel må det vurderes journalføring og bevaring ved spesielle tilfeller.</w:t>
            </w:r>
          </w:p>
        </w:tc>
      </w:tr>
      <w:tr w:rsidR="009B5881">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Reklame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Lekeapparater, kontormøbler, nye lærebøker</w:t>
            </w:r>
          </w:p>
        </w:tc>
      </w:tr>
      <w:tr w:rsidR="009B5881">
        <w:tblPrEx>
          <w:tblCellMar>
            <w:top w:w="0" w:type="dxa"/>
            <w:bottom w:w="0" w:type="dxa"/>
          </w:tblCellMar>
        </w:tblPrEx>
        <w:trPr>
          <w:trHeight w:val="120"/>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Trykksaker</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Tidsskrifter, informasjon fra andre skoler i andre kommuner, aviser</w:t>
            </w:r>
          </w:p>
        </w:tc>
      </w:tr>
    </w:tbl>
    <w:p w:rsidR="009B5881" w:rsidRDefault="009B5881">
      <w:pPr>
        <w:rPr>
          <w:sz w:val="24"/>
          <w:szCs w:val="24"/>
        </w:rPr>
      </w:pPr>
    </w:p>
    <w:p w:rsidR="009B5881" w:rsidRDefault="004125FA">
      <w:pPr>
        <w:rPr>
          <w:b/>
          <w:sz w:val="24"/>
          <w:szCs w:val="24"/>
        </w:rPr>
      </w:pPr>
      <w:r>
        <w:rPr>
          <w:b/>
          <w:sz w:val="24"/>
          <w:szCs w:val="24"/>
        </w:rPr>
        <w:t>5.2.2 Bevaring</w:t>
      </w:r>
    </w:p>
    <w:p w:rsidR="009B5881" w:rsidRDefault="004125FA">
      <w:pPr>
        <w:rPr>
          <w:sz w:val="24"/>
          <w:szCs w:val="24"/>
        </w:rPr>
      </w:pPr>
      <w:r>
        <w:rPr>
          <w:sz w:val="24"/>
          <w:szCs w:val="24"/>
        </w:rPr>
        <w:t>I henhold til Ri</w:t>
      </w:r>
      <w:r>
        <w:rPr>
          <w:sz w:val="24"/>
          <w:szCs w:val="24"/>
        </w:rPr>
        <w:t>ksarkivarens forskrift, Kapittel 7 del III, § 7-28 skal følgende materiale bevares for området opplæring og oppvekst:</w:t>
      </w:r>
    </w:p>
    <w:p w:rsidR="009B5881" w:rsidRDefault="004125FA">
      <w:pPr>
        <w:pStyle w:val="Listeavsnitt"/>
        <w:numPr>
          <w:ilvl w:val="0"/>
          <w:numId w:val="27"/>
        </w:numPr>
        <w:rPr>
          <w:sz w:val="24"/>
          <w:szCs w:val="24"/>
        </w:rPr>
      </w:pPr>
      <w:r>
        <w:rPr>
          <w:sz w:val="24"/>
          <w:szCs w:val="24"/>
        </w:rPr>
        <w:t>Tjenestetilbud, planer, rutiner, rapporter og evalueringer, samarbeid mellom enhetene, jf. Opplæringsloven kap. 13.</w:t>
      </w:r>
    </w:p>
    <w:p w:rsidR="009B5881" w:rsidRDefault="004125FA">
      <w:pPr>
        <w:pStyle w:val="Listeavsnitt"/>
        <w:numPr>
          <w:ilvl w:val="0"/>
          <w:numId w:val="28"/>
        </w:numPr>
        <w:rPr>
          <w:sz w:val="24"/>
          <w:szCs w:val="24"/>
        </w:rPr>
      </w:pPr>
      <w:r>
        <w:rPr>
          <w:sz w:val="24"/>
          <w:szCs w:val="24"/>
        </w:rPr>
        <w:t>Grunnskoleopplæring</w:t>
      </w:r>
    </w:p>
    <w:p w:rsidR="009B5881" w:rsidRDefault="004125FA">
      <w:pPr>
        <w:pStyle w:val="Listeavsnitt"/>
        <w:numPr>
          <w:ilvl w:val="0"/>
          <w:numId w:val="29"/>
        </w:numPr>
        <w:rPr>
          <w:sz w:val="24"/>
          <w:szCs w:val="24"/>
        </w:rPr>
      </w:pPr>
      <w:r>
        <w:rPr>
          <w:sz w:val="24"/>
          <w:szCs w:val="24"/>
        </w:rPr>
        <w:t>Kommunens og skolens retningslinjer og prosedyrer, planer og evalueringer, virksomhetsplaner og tilstandsrapporter</w:t>
      </w:r>
    </w:p>
    <w:p w:rsidR="009B5881" w:rsidRDefault="004125FA">
      <w:pPr>
        <w:pStyle w:val="Listeavsnitt"/>
        <w:numPr>
          <w:ilvl w:val="0"/>
          <w:numId w:val="29"/>
        </w:numPr>
        <w:rPr>
          <w:sz w:val="24"/>
          <w:szCs w:val="24"/>
        </w:rPr>
      </w:pPr>
      <w:r>
        <w:rPr>
          <w:sz w:val="24"/>
          <w:szCs w:val="24"/>
        </w:rPr>
        <w:t>Saker om tilsyn ved hjemmeundervisning</w:t>
      </w:r>
    </w:p>
    <w:p w:rsidR="009B5881" w:rsidRDefault="004125FA">
      <w:pPr>
        <w:pStyle w:val="Listeavsnitt"/>
        <w:numPr>
          <w:ilvl w:val="0"/>
          <w:numId w:val="29"/>
        </w:numPr>
        <w:rPr>
          <w:sz w:val="24"/>
          <w:szCs w:val="24"/>
        </w:rPr>
      </w:pPr>
      <w:r>
        <w:rPr>
          <w:sz w:val="24"/>
          <w:szCs w:val="24"/>
        </w:rPr>
        <w:t xml:space="preserve">Kriterier for opplæringens organisering, innehold og evaluering, inkl. nasjonale prøver, oppgavetekst </w:t>
      </w:r>
      <w:r>
        <w:rPr>
          <w:sz w:val="24"/>
          <w:szCs w:val="24"/>
        </w:rPr>
        <w:t>lokale eksamener</w:t>
      </w:r>
    </w:p>
    <w:p w:rsidR="009B5881" w:rsidRDefault="004125FA">
      <w:pPr>
        <w:pStyle w:val="Listeavsnitt"/>
        <w:numPr>
          <w:ilvl w:val="0"/>
          <w:numId w:val="29"/>
        </w:numPr>
        <w:rPr>
          <w:sz w:val="24"/>
          <w:szCs w:val="24"/>
        </w:rPr>
      </w:pPr>
      <w:r>
        <w:rPr>
          <w:sz w:val="24"/>
          <w:szCs w:val="24"/>
        </w:rPr>
        <w:t>Saker som er behandlet i skolens øverste samarbeidsorgan, jf. Opplæringsloven kap. 11</w:t>
      </w:r>
    </w:p>
    <w:p w:rsidR="009B5881" w:rsidRDefault="004125FA">
      <w:pPr>
        <w:pStyle w:val="Listeavsnitt"/>
        <w:numPr>
          <w:ilvl w:val="0"/>
          <w:numId w:val="29"/>
        </w:numPr>
        <w:rPr>
          <w:sz w:val="24"/>
          <w:szCs w:val="24"/>
        </w:rPr>
      </w:pPr>
      <w:r>
        <w:rPr>
          <w:sz w:val="24"/>
          <w:szCs w:val="24"/>
        </w:rPr>
        <w:t>Om alle elever bevares følgende dokumentasjon:</w:t>
      </w:r>
    </w:p>
    <w:p w:rsidR="009B5881" w:rsidRDefault="004125FA">
      <w:pPr>
        <w:pStyle w:val="Listeavsnitt"/>
        <w:numPr>
          <w:ilvl w:val="0"/>
          <w:numId w:val="26"/>
        </w:numPr>
        <w:rPr>
          <w:sz w:val="24"/>
          <w:szCs w:val="24"/>
        </w:rPr>
      </w:pPr>
      <w:r>
        <w:rPr>
          <w:sz w:val="24"/>
          <w:szCs w:val="24"/>
        </w:rPr>
        <w:t>Hvilke elever som har gått på hvilken skole, inkludert fravær</w:t>
      </w:r>
    </w:p>
    <w:p w:rsidR="009B5881" w:rsidRDefault="004125FA">
      <w:pPr>
        <w:pStyle w:val="Listeavsnitt"/>
        <w:numPr>
          <w:ilvl w:val="0"/>
          <w:numId w:val="26"/>
        </w:numPr>
        <w:rPr>
          <w:sz w:val="24"/>
          <w:szCs w:val="24"/>
        </w:rPr>
      </w:pPr>
      <w:r>
        <w:rPr>
          <w:sz w:val="24"/>
          <w:szCs w:val="24"/>
        </w:rPr>
        <w:t>Underveisvurdering, inkl. halvårsvurdering m</w:t>
      </w:r>
      <w:r>
        <w:rPr>
          <w:sz w:val="24"/>
          <w:szCs w:val="24"/>
        </w:rPr>
        <w:t>ed karakter</w:t>
      </w:r>
    </w:p>
    <w:p w:rsidR="009B5881" w:rsidRDefault="004125FA">
      <w:pPr>
        <w:pStyle w:val="Listeavsnitt"/>
        <w:numPr>
          <w:ilvl w:val="0"/>
          <w:numId w:val="26"/>
        </w:numPr>
        <w:rPr>
          <w:sz w:val="24"/>
          <w:szCs w:val="24"/>
        </w:rPr>
      </w:pPr>
      <w:r>
        <w:rPr>
          <w:sz w:val="24"/>
          <w:szCs w:val="24"/>
        </w:rPr>
        <w:t>Sluttvurdering inkl. standpunktkarakter og eksamenskarakter</w:t>
      </w:r>
    </w:p>
    <w:p w:rsidR="009B5881" w:rsidRDefault="004125FA">
      <w:pPr>
        <w:pStyle w:val="Listeavsnitt"/>
        <w:numPr>
          <w:ilvl w:val="0"/>
          <w:numId w:val="26"/>
        </w:numPr>
        <w:rPr>
          <w:sz w:val="24"/>
          <w:szCs w:val="24"/>
        </w:rPr>
      </w:pPr>
      <w:r>
        <w:rPr>
          <w:sz w:val="24"/>
          <w:szCs w:val="24"/>
        </w:rPr>
        <w:t>Ved fritak for vurdering med karakter skal det bevares annen dokumentasjon av opplæringen.</w:t>
      </w:r>
    </w:p>
    <w:p w:rsidR="009B5881" w:rsidRDefault="004125FA">
      <w:pPr>
        <w:pStyle w:val="Listeavsnitt"/>
        <w:numPr>
          <w:ilvl w:val="0"/>
          <w:numId w:val="29"/>
        </w:numPr>
        <w:rPr>
          <w:sz w:val="24"/>
          <w:szCs w:val="24"/>
        </w:rPr>
      </w:pPr>
      <w:r>
        <w:rPr>
          <w:sz w:val="24"/>
          <w:szCs w:val="24"/>
        </w:rPr>
        <w:t>Om enkeltelever bevares følgende dokumentasjon:</w:t>
      </w:r>
    </w:p>
    <w:p w:rsidR="009B5881" w:rsidRDefault="004125FA">
      <w:pPr>
        <w:pStyle w:val="Listeavsnitt"/>
        <w:numPr>
          <w:ilvl w:val="0"/>
          <w:numId w:val="26"/>
        </w:numPr>
        <w:rPr>
          <w:sz w:val="24"/>
          <w:szCs w:val="24"/>
        </w:rPr>
      </w:pPr>
      <w:r>
        <w:rPr>
          <w:sz w:val="24"/>
          <w:szCs w:val="24"/>
        </w:rPr>
        <w:t>Saker om rettigheter og plikter knyttet til i</w:t>
      </w:r>
      <w:r>
        <w:rPr>
          <w:sz w:val="24"/>
          <w:szCs w:val="24"/>
        </w:rPr>
        <w:t>nnhold og organisering av opplæringen, jf. Opplæringslovens kap. 2 og opplæringsforskriften kap 1</w:t>
      </w:r>
    </w:p>
    <w:p w:rsidR="009B5881" w:rsidRDefault="004125FA">
      <w:pPr>
        <w:pStyle w:val="Listeavsnitt"/>
        <w:numPr>
          <w:ilvl w:val="0"/>
          <w:numId w:val="26"/>
        </w:numPr>
        <w:rPr>
          <w:sz w:val="24"/>
          <w:szCs w:val="24"/>
        </w:rPr>
      </w:pPr>
      <w:r>
        <w:rPr>
          <w:sz w:val="24"/>
          <w:szCs w:val="24"/>
        </w:rPr>
        <w:t>Saker om spesialpedagogisk støtte og spesialundervisning, inkl. utredning, enkeltvedtak og individuelle opplæringsplan med vurdering</w:t>
      </w:r>
    </w:p>
    <w:p w:rsidR="009B5881" w:rsidRDefault="004125FA">
      <w:pPr>
        <w:pStyle w:val="Listeavsnitt"/>
        <w:numPr>
          <w:ilvl w:val="0"/>
          <w:numId w:val="26"/>
        </w:numPr>
        <w:rPr>
          <w:sz w:val="24"/>
          <w:szCs w:val="24"/>
        </w:rPr>
      </w:pPr>
      <w:r>
        <w:rPr>
          <w:sz w:val="24"/>
          <w:szCs w:val="24"/>
        </w:rPr>
        <w:t>Saker om fysisk og psykos</w:t>
      </w:r>
      <w:r>
        <w:rPr>
          <w:sz w:val="24"/>
          <w:szCs w:val="24"/>
        </w:rPr>
        <w:t>osialt skolemiljø</w:t>
      </w:r>
    </w:p>
    <w:p w:rsidR="009B5881" w:rsidRDefault="004125FA">
      <w:pPr>
        <w:pStyle w:val="Listeavsnitt"/>
        <w:numPr>
          <w:ilvl w:val="0"/>
          <w:numId w:val="26"/>
        </w:numPr>
        <w:rPr>
          <w:sz w:val="24"/>
          <w:szCs w:val="24"/>
        </w:rPr>
      </w:pPr>
      <w:r>
        <w:rPr>
          <w:sz w:val="24"/>
          <w:szCs w:val="24"/>
        </w:rPr>
        <w:t>Skademeldinger</w:t>
      </w:r>
    </w:p>
    <w:p w:rsidR="009B5881" w:rsidRDefault="004125FA">
      <w:pPr>
        <w:rPr>
          <w:sz w:val="24"/>
          <w:szCs w:val="24"/>
        </w:rPr>
      </w:pPr>
      <w:r>
        <w:rPr>
          <w:sz w:val="24"/>
          <w:szCs w:val="24"/>
        </w:rPr>
        <w:t>Dette innebærer følgende dokumentasjon:</w:t>
      </w:r>
    </w:p>
    <w:p w:rsidR="009B5881" w:rsidRDefault="009B5881">
      <w:pPr>
        <w:rPr>
          <w:sz w:val="24"/>
          <w:szCs w:val="24"/>
        </w:rPr>
      </w:pPr>
    </w:p>
    <w:p w:rsidR="009B5881" w:rsidRDefault="004125FA">
      <w:pPr>
        <w:rPr>
          <w:b/>
          <w:sz w:val="24"/>
          <w:szCs w:val="24"/>
        </w:rPr>
      </w:pPr>
      <w:r>
        <w:rPr>
          <w:b/>
          <w:sz w:val="24"/>
          <w:szCs w:val="24"/>
        </w:rPr>
        <w:t>Skoledokumentasjon:</w:t>
      </w:r>
    </w:p>
    <w:p w:rsidR="009B5881" w:rsidRDefault="004125FA">
      <w:pPr>
        <w:rPr>
          <w:sz w:val="24"/>
          <w:szCs w:val="24"/>
        </w:rPr>
      </w:pPr>
      <w:r>
        <w:rPr>
          <w:sz w:val="24"/>
          <w:szCs w:val="24"/>
        </w:rPr>
        <w:t>Store deler av de generelle sakene på skolekontoret og på skolene skal bevares etter utført arkivbegrensning.  Nedenfor er en liste over dokumenttyper som skal be</w:t>
      </w:r>
      <w:r>
        <w:rPr>
          <w:sz w:val="24"/>
          <w:szCs w:val="24"/>
        </w:rPr>
        <w:t>vares, men listen er ikke altomfattende og må ses i sammenheng med listen over dokumentasjon som kan kasseres.  Møtebøker kopibøker og journaler bevares i sin helhet.</w:t>
      </w:r>
    </w:p>
    <w:p w:rsidR="009B5881" w:rsidRDefault="009B5881">
      <w:pPr>
        <w:rPr>
          <w:sz w:val="24"/>
          <w:szCs w:val="24"/>
        </w:rPr>
      </w:pPr>
    </w:p>
    <w:tbl>
      <w:tblPr>
        <w:tblW w:w="9066" w:type="dxa"/>
        <w:tblInd w:w="-12" w:type="dxa"/>
        <w:tblCellMar>
          <w:left w:w="10" w:type="dxa"/>
          <w:right w:w="10" w:type="dxa"/>
        </w:tblCellMar>
        <w:tblLook w:val="0000" w:firstRow="0" w:lastRow="0" w:firstColumn="0" w:lastColumn="0" w:noHBand="0" w:noVBand="0"/>
      </w:tblPr>
      <w:tblGrid>
        <w:gridCol w:w="4114"/>
        <w:gridCol w:w="2468"/>
        <w:gridCol w:w="2484"/>
      </w:tblGrid>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Dokumenttype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Lovverk</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Merknad</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Årsbudsjett og annen virksomhetsstyring, den enkelte skole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7-25 nr. 1 bokstav 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Se også under budsjett og virksomhetsstyring</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Tjenestetilbud, planer, rutiner, rapporter og evalueringer, samarbeid mellom avdelinger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7-28 nr. 1</w:t>
            </w:r>
          </w:p>
          <w:p w:rsidR="009B5881" w:rsidRDefault="009B5881">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Jf. Opplæringsloven kap. 13</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Årspla</w:t>
            </w:r>
            <w:r>
              <w:rPr>
                <w:sz w:val="24"/>
                <w:szCs w:val="24"/>
              </w:rPr>
              <w:t>ner og årsmeldinger (driftsrapporter/virksomhetsplaner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Bevaringspåbud – arkivforskrift § 3-20</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Rapporter over enkeltvedtak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Beredskapsplanlegging skole og barnehage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Samarbeidsmøter med andre instanser </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Samarbeid mellom enhetene bevares. Dokumentasjon om enkeltelever behandles som elevdokumentasjon</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Satsningsområder for grunnskolen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w:t>
            </w:r>
            <w:r>
              <w:rPr>
                <w:sz w:val="24"/>
                <w:szCs w:val="24"/>
              </w:rPr>
              <w:t>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Planer 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Tjenestetilbud om for eksempel fjernundervisning, voksenopplæring, opplæringssenter, særskilt språkopplæring, leksehjelp</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Miljøretta helsevern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w:t>
            </w:r>
            <w:r>
              <w:rPr>
                <w:sz w:val="24"/>
                <w:szCs w:val="24"/>
              </w:rPr>
              <w:t>4-13, nr. 2 bokstav d)</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Egne saker bevares. Kopi fra andre avdelinger arkivbegrenses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Retningslinjer og prosedyrer (for eksempel håndtering av elevpermisjon, bruk av mobiltelefon, bruk av pc/nettbrett, samarbeid med foresatte)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w:t>
            </w:r>
            <w:r>
              <w:rPr>
                <w:sz w:val="24"/>
                <w:szCs w:val="24"/>
              </w:rPr>
              <w:t xml:space="preserve">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Tilstandsrapporter og kartlegging for grunnskolen og voksenopplæring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r>
      <w:tr w:rsidR="009B5881">
        <w:tblPrEx>
          <w:tblCellMar>
            <w:top w:w="0" w:type="dxa"/>
            <w:bottom w:w="0" w:type="dxa"/>
          </w:tblCellMar>
        </w:tblPrEx>
        <w:trPr>
          <w:trHeight w:val="1134"/>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Fag og timefordeling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a)</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Lokale fagplaner 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Elevundersøkelser/brukerundersøkelser, evalueringer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 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Håndtering av legemidler, mathåndtering, hygiene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Beredskapsarbeid</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w:t>
            </w:r>
            <w:r>
              <w:rPr>
                <w:sz w:val="24"/>
                <w:szCs w:val="24"/>
              </w:rPr>
              <w:t xml:space="preserve">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Skolegang ved private skoler, fosterhjemsplassering, gjesteelev eller hjemmehørende i andre kommuner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enkelt elever legges i elevmappe</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Forebyggende program (MOT)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w:t>
            </w:r>
            <w:r>
              <w:rPr>
                <w:sz w:val="24"/>
                <w:szCs w:val="24"/>
              </w:rPr>
              <w:t xml:space="preserve">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Ressurser til elever (bofellesskap, fosterhjemsplasserte)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Rettleiing til tilsatte (reglement, rutiner)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Samarbeid med universitet om lærerutdanning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a) 3e)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Langsiktige planer og framtidige utfordringer, skolebruksplaner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a) 5a) og b)</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Samarbeidsavtaler om </w:t>
            </w:r>
            <w:r>
              <w:rPr>
                <w:sz w:val="24"/>
                <w:szCs w:val="24"/>
              </w:rPr>
              <w:t>kompetanseheving i grunnskolen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7-28, nr. 3 bokstav a)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Saker om tilsyn ved hjemmeundervisning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7-28, nr. 3 bokstav c) </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Prosjekter om alternativ undervisning, nettbrett/pc på skolen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w:t>
            </w:r>
            <w:r>
              <w:rPr>
                <w:sz w:val="24"/>
                <w:szCs w:val="24"/>
              </w:rPr>
              <w:t>skrift § 7-28, nr. 3 bokstav c)</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Utveksling, skolebesøk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c)</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Kriterier for opplæring, organisering, innhold og evaluering (nasjonale prøver, oppgavetekst, lokale eksamener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w:t>
            </w:r>
            <w:r>
              <w:rPr>
                <w:sz w:val="24"/>
                <w:szCs w:val="24"/>
              </w:rPr>
              <w:t xml:space="preserve"> 3 bokstav c)</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Saker som er behandlet i skolens øverste samarbeidsorgan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d)</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Møtebok/protokoll fra SU</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d)</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Møtebok/protokoll fra FAU</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Stor historisk/kulturhistori</w:t>
            </w:r>
            <w:r>
              <w:rPr>
                <w:sz w:val="24"/>
                <w:szCs w:val="24"/>
              </w:rPr>
              <w:t>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 Kan dokumentere fysisk/psykososialt skolemiljø.  Utvalg er lovpålagt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Møtebok/protokoll fra elevråd</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Stor historisk/kulturhistorisk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  Dokumentasjon på elevers medvirkning.  Utvalg er lovpålagt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Klasselister (klasseinndeling)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Fraværsprotokoll</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Karakterprotokoll, vitnemålsprotokoll</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Sluttvurdering skal 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Underveisvurdering (og halvårsvurdering med karakter)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Vitnemål/kompetansebevis</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Dokumentasjon og opplæring ved fritak for vurdering med karakter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w:t>
            </w:r>
            <w:r>
              <w:rPr>
                <w:sz w:val="24"/>
                <w:szCs w:val="24"/>
              </w:rPr>
              <w:t>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Søknad om fritak for vurdering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Søknad om fritak fra eksamen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Søknad om fritak fra nasjonale prøver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Innskriving av elev/innmeldingsskjema</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Historisk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Anbefales bevart i elevmappa</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Overgang barnehage/skole/ungdomsskole, møtereferat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Viktige spesialpedagogiske tiltak kan ko</w:t>
            </w:r>
            <w:r>
              <w:rPr>
                <w:sz w:val="24"/>
                <w:szCs w:val="24"/>
              </w:rPr>
              <w:t>mme fram.  Anbefales bevart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Flyttemeldinger (til og fra kommunen)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Oversikt over elever som har gått på skolen skal bevares.  Dokumenterer hvor eleven har hatt opplæring.  Blir normalt oppbevart i </w:t>
            </w:r>
            <w:r>
              <w:rPr>
                <w:sz w:val="24"/>
                <w:szCs w:val="24"/>
              </w:rPr>
              <w:t>elevmappe.  Noen skoler har hatt samlemapper på flyttemeldinger</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Søknad om skolegang i annen kommune eller annen skole i kommunen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 over elever som har gått på skolen skal bevares.  Dokumenterer hvor</w:t>
            </w:r>
            <w:r>
              <w:rPr>
                <w:sz w:val="24"/>
                <w:szCs w:val="24"/>
              </w:rPr>
              <w:t xml:space="preserve"> eleven har hatt opplæring. Anbefales bevart.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Alternativt skoletilbud, avtale og rapporter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 over elever som har gått på skolen skal bevares.  Dokumenterer hvor eleven har hatt opplæring.  Anbefales</w:t>
            </w:r>
            <w:r>
              <w:rPr>
                <w:sz w:val="24"/>
                <w:szCs w:val="24"/>
              </w:rPr>
              <w:t xml:space="preserve"> bevart.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Undersøkeler i medhold av lov om barneverntjeneste, bekymringsmelding, innhenting av opplysninger, informasjon til offentlig melder, stadfesting av mottatt melding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9</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Skal bevares av barnevern.  Bør i tillegg b</w:t>
            </w:r>
            <w:r>
              <w:rPr>
                <w:sz w:val="24"/>
                <w:szCs w:val="24"/>
              </w:rPr>
              <w:t>evares ved skolen som en ekstra sikkerhet og for helhet i mappa.  Anbefales bevart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Elevnotat/bekymringsnotat fra lærer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Grunnlagsmateriale for evt. Bekymringsmelding som ikke er sendt, interne notater som ikke er blitt fanget </w:t>
            </w:r>
            <w:r>
              <w:rPr>
                <w:sz w:val="24"/>
                <w:szCs w:val="24"/>
              </w:rPr>
              <w:t>opp av annen dokumentasjon, men som kan danne grunnlag for erstatning.  Anbefales bevart.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Utviklingssamtaler/samtale med  foresatte, underveis vurdering, halvårsrapporter, sluttrapport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e)</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Kontakt mellom elev,</w:t>
            </w:r>
            <w:r>
              <w:rPr>
                <w:sz w:val="24"/>
                <w:szCs w:val="24"/>
              </w:rPr>
              <w:t xml:space="preserve"> skole og hjem skal bevares.</w:t>
            </w:r>
          </w:p>
          <w:p w:rsidR="009B5881" w:rsidRDefault="004125FA">
            <w:pPr>
              <w:rPr>
                <w:sz w:val="24"/>
                <w:szCs w:val="24"/>
              </w:rPr>
            </w:pPr>
            <w:r>
              <w:rPr>
                <w:sz w:val="24"/>
                <w:szCs w:val="24"/>
              </w:rPr>
              <w:t>I samsvar med opplæringsforskrifta § 3-16 er ikke skriftlig halvårsvurdering obligatorisk før 8. klasse</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Fri fra skole (permisjonssøknader)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Fri fra skole utenom oppsatt skolefri.  Forutsettes også </w:t>
            </w:r>
            <w:r>
              <w:rPr>
                <w:sz w:val="24"/>
                <w:szCs w:val="24"/>
              </w:rPr>
              <w:t>bevart i fraværsprotokoll. Anbefales bevart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Utskriving av elev, midlertidig utskriving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Fri fra skole over 14 dager må eleven utskrives fra skole.  Anbefales bevart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Referat fra ansvarsgruppemøte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Riksarkivarens forskrift § </w:t>
            </w:r>
            <w:r>
              <w:rPr>
                <w:sz w:val="24"/>
                <w:szCs w:val="24"/>
              </w:rPr>
              <w:t>7-28, nr. 3 bokstav f)</w:t>
            </w:r>
          </w:p>
          <w:p w:rsidR="009B5881" w:rsidRDefault="004125FA">
            <w:pPr>
              <w:ind w:left="7"/>
              <w:rPr>
                <w:sz w:val="24"/>
                <w:szCs w:val="24"/>
              </w:rPr>
            </w:pPr>
            <w:r>
              <w:rPr>
                <w:sz w:val="24"/>
                <w:szCs w:val="24"/>
              </w:rPr>
              <w:t>Riksarkivarens forskrift § 7-28 nr. 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Dokumentasjon på samarbeid mellom enheter/instanser. </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Skolemiljø for elev, saker om fysisk og psykososialt skolemiljø, medregnet interne notater, utfylt mobbeskjema, enkeltvedtak, innkalling og </w:t>
            </w:r>
            <w:r>
              <w:rPr>
                <w:sz w:val="24"/>
                <w:szCs w:val="24"/>
              </w:rPr>
              <w:t>referat fra møte, bekymringer, samtaler med elever som kan ha betydning for elevens skolegang og mobbesaker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fysisk og psykososialt skolemiljø skal 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Mobbing (Olweus, Zero, MOT)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w:t>
            </w:r>
            <w:r>
              <w:rPr>
                <w:sz w:val="24"/>
                <w:szCs w:val="24"/>
              </w:rPr>
              <w:t>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fysisk/psykososialt skolemiljø</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Skolemiljøutvalg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fysisk/psykososialt skolemiljø</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Disiplinærsaker (utvisning, ikke gyldig fravær, orden og oppførsel)</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Rettigheter/plikter knyttet til organisering av opplæringa jf. Opplæringslova kap. 2 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Morsmålsundervisning (søknad, vedtak)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Vedtak om rettigheter med</w:t>
            </w:r>
            <w:r>
              <w:rPr>
                <w:sz w:val="24"/>
                <w:szCs w:val="24"/>
              </w:rPr>
              <w:t xml:space="preserve"> hjemmel i opplæringslova, blant anna vedtak med hjemmel i § 2-8</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Særskilt norskundervisning/hjelpeopplæring for fremmedspråklig elev (vedtak, rapporter)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Vedtak om rettigheter med hjemmel i opplæringslova, </w:t>
            </w:r>
            <w:r>
              <w:rPr>
                <w:sz w:val="24"/>
                <w:szCs w:val="24"/>
              </w:rPr>
              <w:t>blant anna vedtak med hjemmel i § 5-4</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Skademelding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Samleskjema for registrering av småskader for elever i skolen journalføres i sakarkiv og skal 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Spesialundervisning (individuell opplæringsplan, </w:t>
            </w:r>
            <w:r>
              <w:rPr>
                <w:sz w:val="24"/>
                <w:szCs w:val="24"/>
              </w:rPr>
              <w:t>utredningsrapport, pedagogisk rapport, utredning fra ulike spesialister, tilvisning til PPT, sakkyndig vurdering, vedtak, hel og halvårsrapporter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Noe av dokumentasjonen skal også bevares i PPT. For helhet i</w:t>
            </w:r>
            <w:r>
              <w:rPr>
                <w:sz w:val="24"/>
                <w:szCs w:val="24"/>
              </w:rPr>
              <w:t xml:space="preserve"> mappa blir det bevart i barnemappe og PPTmappe</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Skolestart for elev – søknad om utsatt skolestart/tidlig skolestart, eventuelt klage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3 bokstav f)</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Hjelpemidler i hverdagen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Riksarkivarens forskrift § 7-28, nr. 7 og § 7</w:t>
            </w:r>
            <w:r>
              <w:rPr>
                <w:sz w:val="24"/>
                <w:szCs w:val="24"/>
              </w:rPr>
              <w:t>-30 nr. 1 bokstav c)</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Blir bevart hos NAV og PPT, Bør også bevares ved skolen, som ekstra sikkerhet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Karaktervurdering – varsel – ikke grunnlag for å fastsette karakter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Fagrapport i forbindelse med muntlig eksamen</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Høringsnotat til bevaringsreglement</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Historisk/kulturhistorisk verdi, knyttet til sluttvurdering av eleven</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Særskilt skoleskyss for elev, informasjon, legeerklæring, vedtak</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Historisk verdi/mulig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Anbefales bevart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Farlig skolevei</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Riks</w:t>
            </w:r>
            <w:r>
              <w:rPr>
                <w:sz w:val="24"/>
                <w:szCs w:val="24"/>
              </w:rPr>
              <w:t>arkivarens forskrift § 7-33, nr. 5</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Retningslinjer, dispensasjonssøknader og klagesaker blir bevart. Resten kan kasseres.  Se egne bestemmelser om samferdsel</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Innsynskrav om tidligere elever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Innsynskrav som fører til omfattende drøfting og særskilt </w:t>
            </w:r>
            <w:r>
              <w:rPr>
                <w:sz w:val="24"/>
                <w:szCs w:val="24"/>
              </w:rPr>
              <w:t>begrunnelse 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Målform (saker om endring av målform, sidemålsklasser)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Stor historisk /kulturhistorisk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 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Kretsgrenser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Stor historisk/kulturhistorisk verdi</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  Dokumenterer geografien og skolene på et gitt tidspunkt</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Klager på skol</w:t>
            </w:r>
            <w:r>
              <w:rPr>
                <w:sz w:val="24"/>
                <w:szCs w:val="24"/>
              </w:rPr>
              <w:t>en, undervisning, personell og lignende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Mulig grunnlag for erstatning</w:t>
            </w: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Nasjonale prosjekter</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Vurderes for bevaring på den enkelte skole</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Undervisningsmateriale</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 så lenge det har undervisningsverdi</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Grunnskolestatistikk informasjon (GSI), </w:t>
            </w:r>
            <w:r>
              <w:rPr>
                <w:sz w:val="24"/>
                <w:szCs w:val="24"/>
              </w:rPr>
              <w:t>statistikk sendt nasjonalt</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Enkeltdokumenter om statistikk kan kasseres under forutsetning av at informasjonen kommer fram av årsplan</w:t>
            </w:r>
          </w:p>
        </w:tc>
      </w:tr>
      <w:tr w:rsidR="009B5881">
        <w:tblPrEx>
          <w:tblCellMar>
            <w:top w:w="0" w:type="dxa"/>
            <w:bottom w:w="0" w:type="dxa"/>
          </w:tblCellMar>
        </w:tblPrEx>
        <w:trPr>
          <w:trHeight w:val="105"/>
        </w:trPr>
        <w:tc>
          <w:tcPr>
            <w:tcW w:w="41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Skolebibliotek, skjema for utlån, oversikt over bokbeholdning</w:t>
            </w:r>
          </w:p>
        </w:tc>
        <w:tc>
          <w:tcPr>
            <w:tcW w:w="24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 så lenge det har administrativ verdi</w:t>
            </w:r>
          </w:p>
        </w:tc>
      </w:tr>
    </w:tbl>
    <w:p w:rsidR="009B5881" w:rsidRDefault="004125FA">
      <w:pPr>
        <w:rPr>
          <w:b/>
          <w:sz w:val="24"/>
          <w:szCs w:val="24"/>
        </w:rPr>
      </w:pPr>
      <w:r>
        <w:rPr>
          <w:b/>
          <w:sz w:val="24"/>
          <w:szCs w:val="24"/>
        </w:rPr>
        <w:tab/>
      </w:r>
    </w:p>
    <w:p w:rsidR="009B5881" w:rsidRDefault="009B5881">
      <w:pPr>
        <w:rPr>
          <w:b/>
          <w:sz w:val="24"/>
          <w:szCs w:val="24"/>
        </w:rPr>
      </w:pPr>
    </w:p>
    <w:p w:rsidR="009B5881" w:rsidRDefault="004125FA">
      <w:pPr>
        <w:rPr>
          <w:b/>
          <w:sz w:val="24"/>
          <w:szCs w:val="24"/>
        </w:rPr>
      </w:pPr>
      <w:r>
        <w:rPr>
          <w:b/>
          <w:sz w:val="24"/>
          <w:szCs w:val="24"/>
        </w:rPr>
        <w:tab/>
      </w:r>
    </w:p>
    <w:p w:rsidR="009B5881" w:rsidRDefault="004125FA">
      <w:pPr>
        <w:rPr>
          <w:b/>
          <w:sz w:val="24"/>
          <w:szCs w:val="24"/>
        </w:rPr>
      </w:pPr>
      <w:r>
        <w:rPr>
          <w:b/>
          <w:sz w:val="24"/>
          <w:szCs w:val="24"/>
        </w:rPr>
        <w:t xml:space="preserve">5.2.3 </w:t>
      </w:r>
      <w:r>
        <w:rPr>
          <w:b/>
          <w:sz w:val="24"/>
          <w:szCs w:val="24"/>
        </w:rPr>
        <w:t>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 skolesektoren kan kasseres:</w:t>
      </w:r>
    </w:p>
    <w:p w:rsidR="009B5881" w:rsidRDefault="009B5881">
      <w:pPr>
        <w:rPr>
          <w:sz w:val="24"/>
          <w:szCs w:val="24"/>
        </w:rPr>
      </w:pPr>
    </w:p>
    <w:p w:rsidR="009B5881" w:rsidRDefault="004125FA">
      <w:pPr>
        <w:rPr>
          <w:b/>
          <w:sz w:val="24"/>
          <w:szCs w:val="24"/>
        </w:rPr>
      </w:pPr>
      <w:r>
        <w:rPr>
          <w:b/>
          <w:sz w:val="24"/>
          <w:szCs w:val="24"/>
        </w:rPr>
        <w:t>Skoledokument</w:t>
      </w:r>
      <w:r>
        <w:rPr>
          <w:b/>
          <w:sz w:val="24"/>
          <w:szCs w:val="24"/>
        </w:rPr>
        <w:t>asjon:</w:t>
      </w:r>
    </w:p>
    <w:tbl>
      <w:tblPr>
        <w:tblW w:w="9015" w:type="dxa"/>
        <w:tblInd w:w="18" w:type="dxa"/>
        <w:tblCellMar>
          <w:left w:w="10" w:type="dxa"/>
          <w:right w:w="10" w:type="dxa"/>
        </w:tblCellMar>
        <w:tblLook w:val="0000" w:firstRow="0" w:lastRow="0" w:firstColumn="0" w:lastColumn="0" w:noHBand="0" w:noVBand="0"/>
      </w:tblPr>
      <w:tblGrid>
        <w:gridCol w:w="3918"/>
        <w:gridCol w:w="1834"/>
        <w:gridCol w:w="3263"/>
      </w:tblGrid>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Dokumenttype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Kasseres etter antall år</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Merknad</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Sykdom og helse, Skjema om medisinering, legeattester, skjema fra hensesøster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K</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Helsesøster har arkivplikt.  Kan kasseres når eleven er ferdig med skolegang</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Disiplinærsaker – varsel om nedsatt karakter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Underlagsmateriell for endelig vurdering/karaktersetting.  Administrativ kortvarig verdi, jf. Høringsnotat til bevaringsreglement.  Kasseres etter klagefristens utløp.</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Klage på standpunktkarakter/eksamenskarakter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Administrativ verdi av kortvarig </w:t>
            </w:r>
            <w:r>
              <w:rPr>
                <w:sz w:val="24"/>
                <w:szCs w:val="24"/>
              </w:rPr>
              <w:t>karakter, jf. Høringsnotat til bevaringsreglement.  Kasseres etter klagefristens utløp.</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Samtykkekjema om bilder/film</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Kasseres 3 år etter avslutta skolegang</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GSI, statistikk til sentrale myndigheter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Enkeltdokument om statistikk kan kasseres forutsatt a</w:t>
            </w:r>
            <w:r>
              <w:rPr>
                <w:sz w:val="24"/>
                <w:szCs w:val="24"/>
              </w:rPr>
              <w:t>t informasjonen kommer fram av årsplan</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Elevsvar på prøver og eksamen</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Resultat skal bevares.  Prøver kasseres etter klagefristens utløp.  For kulturhistorisk verdi kan eksamensbesvarelser bevares for hvert hele tiår</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Kartleggingsprøver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Kan kasseres når </w:t>
            </w:r>
            <w:r>
              <w:rPr>
                <w:sz w:val="24"/>
                <w:szCs w:val="24"/>
              </w:rPr>
              <w:t>nytteverdien av prøvene som arbeidsredskap for lærerne er opphørt</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Generelle sake rom språkopplæring for innvandrere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Tjenestetilbud, kursbevis o.l. for den enkelte bevares.</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Skolemelk</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Reisekonto skole – barnehage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Stipendordninger for lærere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Skoleturer/klasseturer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Søknad om tilskudd fra skolesektoren til spesialpedagogisk undervisning, søknad om midler til læring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Forutsettes at det framgår av årsplan</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Nasjonale prosjekter (lærerløftet etc)</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Vurderes for bevaring på den enkelte skole</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Innsamlingsaksjoner i skoleregi</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Fag og timefordeling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Lokale fagplaner bevares, resten kasseres</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Infoskriv til foresatte av generell karakter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Friplass ved SFO</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Informasjon om videregående skole (fag, PC-ordning, søknadsfrister o.l.)</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Svømmeopplæring, inkl. kjøring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Trafikalt grunnkurs o.l.</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Statens vegvesen har arkiveringsplikt</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Innskriving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Skolebibliotek (utlån etc)</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Planer, evalueringer, retningslinjer, instrukser bevares.  Resten kasseres</w:t>
            </w:r>
          </w:p>
          <w:p w:rsidR="009B5881" w:rsidRDefault="009B5881">
            <w:pPr>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Praksisplass</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Tilsyn vedr. </w:t>
            </w:r>
            <w:r>
              <w:rPr>
                <w:sz w:val="24"/>
                <w:szCs w:val="24"/>
              </w:rPr>
              <w:t>drift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Forutsettes bevart på teknisk</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Skoleferie og skolefridager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Yrkesorientering </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Arbeidsuke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Klassekontakter FAU</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Leirskole</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Refusjonskrav, fakturabilag o.l.</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Skolesparing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Timeplaner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Eiendoms- og materiellforvaltning </w:t>
            </w:r>
            <w:r>
              <w:rPr>
                <w:sz w:val="24"/>
                <w:szCs w:val="24"/>
              </w:rPr>
              <w:t>(telefon, PC, innredning, utleie av bygg)</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Bevares så lenge det har en administrativ verdi</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Undervisningsmateriell (skolebøker, prosjekter, pedagogiske virkemidler)</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Bevares så lenge det har en undervisningsverdi</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Grunnskolestatistikk informasjon (GSI), </w:t>
            </w:r>
            <w:r>
              <w:rPr>
                <w:sz w:val="24"/>
                <w:szCs w:val="24"/>
              </w:rPr>
              <w:t>statistikk sendt nasjonalt</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Enkeltdokument om statistikk kan kasseres forutsatt at informasjon kommer fram av årsplan</w:t>
            </w:r>
          </w:p>
        </w:tc>
      </w:tr>
      <w:tr w:rsidR="009B5881">
        <w:tblPrEx>
          <w:tblCellMar>
            <w:top w:w="0" w:type="dxa"/>
            <w:bottom w:w="0" w:type="dxa"/>
          </w:tblCellMar>
        </w:tblPrEx>
        <w:trPr>
          <w:trHeight w:val="135"/>
        </w:trPr>
        <w:tc>
          <w:tcPr>
            <w:tcW w:w="391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Skolebibliotek: skjema for utlån, oversikt over bokbeholdning, statistikk over utlån</w:t>
            </w:r>
          </w:p>
        </w:tc>
        <w:tc>
          <w:tcPr>
            <w:tcW w:w="18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w:t>
            </w:r>
          </w:p>
        </w:tc>
        <w:tc>
          <w:tcPr>
            <w:tcW w:w="32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Bevares så lenge det har en administrativ verdi.</w:t>
            </w:r>
          </w:p>
        </w:tc>
      </w:tr>
    </w:tbl>
    <w:p w:rsidR="009B5881" w:rsidRDefault="009B5881">
      <w:pPr>
        <w:rPr>
          <w:b/>
          <w:sz w:val="28"/>
          <w:szCs w:val="28"/>
        </w:rPr>
      </w:pPr>
    </w:p>
    <w:p w:rsidR="009B5881" w:rsidRDefault="004125FA">
      <w:pPr>
        <w:rPr>
          <w:b/>
          <w:sz w:val="28"/>
          <w:szCs w:val="28"/>
        </w:rPr>
      </w:pPr>
      <w:r>
        <w:rPr>
          <w:b/>
          <w:sz w:val="28"/>
          <w:szCs w:val="28"/>
        </w:rPr>
        <w:t>5.3 Skolefritidsordningen</w:t>
      </w:r>
    </w:p>
    <w:p w:rsidR="009B5881" w:rsidRDefault="004125FA">
      <w:pPr>
        <w:rPr>
          <w:b/>
          <w:sz w:val="24"/>
          <w:szCs w:val="24"/>
        </w:rPr>
      </w:pPr>
      <w:r>
        <w:rPr>
          <w:b/>
          <w:sz w:val="24"/>
          <w:szCs w:val="24"/>
        </w:rPr>
        <w:t>Historikk</w:t>
      </w:r>
    </w:p>
    <w:p w:rsidR="009B5881" w:rsidRDefault="004125FA">
      <w:pPr>
        <w:rPr>
          <w:sz w:val="24"/>
          <w:szCs w:val="24"/>
        </w:rPr>
      </w:pPr>
      <w:r>
        <w:rPr>
          <w:sz w:val="24"/>
          <w:szCs w:val="24"/>
        </w:rPr>
        <w:t>Skolefritidsordningen ble innført etter reform -97 som et aktivitetstilbud utenom skoletiden for elever fra 1. – 4. klasse.  Forløperen for SFO var såkalte fritidshjem, men de var ofte drevet i privat regi.</w:t>
      </w:r>
    </w:p>
    <w:p w:rsidR="009B5881" w:rsidRDefault="009B5881">
      <w:pPr>
        <w:rPr>
          <w:sz w:val="24"/>
          <w:szCs w:val="24"/>
        </w:rPr>
      </w:pPr>
    </w:p>
    <w:p w:rsidR="009B5881" w:rsidRDefault="004125FA">
      <w:pPr>
        <w:rPr>
          <w:b/>
          <w:sz w:val="24"/>
          <w:szCs w:val="24"/>
        </w:rPr>
      </w:pPr>
      <w:r>
        <w:rPr>
          <w:b/>
          <w:sz w:val="24"/>
          <w:szCs w:val="24"/>
        </w:rPr>
        <w:t>Begrepsavk</w:t>
      </w:r>
      <w:r>
        <w:rPr>
          <w:b/>
          <w:sz w:val="24"/>
          <w:szCs w:val="24"/>
        </w:rPr>
        <w:t>laring</w:t>
      </w:r>
    </w:p>
    <w:p w:rsidR="009B5881" w:rsidRDefault="004125FA">
      <w:pPr>
        <w:rPr>
          <w:sz w:val="24"/>
          <w:szCs w:val="24"/>
        </w:rPr>
      </w:pPr>
      <w:r>
        <w:rPr>
          <w:sz w:val="24"/>
          <w:szCs w:val="24"/>
        </w:rPr>
        <w:t>SFO er forkortelse for skolefritidsordning.</w:t>
      </w:r>
    </w:p>
    <w:p w:rsidR="009B5881" w:rsidRDefault="009B5881">
      <w:pPr>
        <w:rPr>
          <w:sz w:val="24"/>
          <w:szCs w:val="24"/>
        </w:rPr>
      </w:pPr>
    </w:p>
    <w:p w:rsidR="009B5881" w:rsidRDefault="004125FA">
      <w:pPr>
        <w:rPr>
          <w:b/>
          <w:sz w:val="24"/>
          <w:szCs w:val="24"/>
        </w:rPr>
      </w:pPr>
      <w:r>
        <w:rPr>
          <w:b/>
          <w:sz w:val="24"/>
          <w:szCs w:val="24"/>
        </w:rPr>
        <w:t>5.3.1 Arkivbegrensning</w:t>
      </w:r>
    </w:p>
    <w:p w:rsidR="009B5881" w:rsidRDefault="004125FA">
      <w:pPr>
        <w:rPr>
          <w:sz w:val="24"/>
          <w:szCs w:val="24"/>
        </w:rPr>
      </w:pPr>
      <w:r>
        <w:rPr>
          <w:sz w:val="24"/>
          <w:szCs w:val="24"/>
        </w:rPr>
        <w:t>I henhold til arkivforskriften skal følgende dokumentasjon i skolefritidsordningen arkivbegrenses:</w:t>
      </w:r>
    </w:p>
    <w:p w:rsidR="009B5881" w:rsidRDefault="009B5881">
      <w:pPr>
        <w:rPr>
          <w:sz w:val="24"/>
          <w:szCs w:val="24"/>
        </w:rPr>
      </w:pPr>
    </w:p>
    <w:tbl>
      <w:tblPr>
        <w:tblW w:w="8925" w:type="dxa"/>
        <w:tblInd w:w="-12" w:type="dxa"/>
        <w:tblCellMar>
          <w:left w:w="10" w:type="dxa"/>
          <w:right w:w="10" w:type="dxa"/>
        </w:tblCellMar>
        <w:tblLook w:val="0000" w:firstRow="0" w:lastRow="0" w:firstColumn="0" w:lastColumn="0" w:noHBand="0" w:noVBand="0"/>
      </w:tblPr>
      <w:tblGrid>
        <w:gridCol w:w="4230"/>
        <w:gridCol w:w="4695"/>
      </w:tblGrid>
      <w:tr w:rsidR="009B5881">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Dokumenttype</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Eksempel</w:t>
            </w:r>
          </w:p>
        </w:tc>
      </w:tr>
      <w:tr w:rsidR="009B5881">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Høringer som ikke besvares</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Nye nasjonale anbefalinger for </w:t>
            </w:r>
            <w:r>
              <w:rPr>
                <w:sz w:val="24"/>
                <w:szCs w:val="24"/>
              </w:rPr>
              <w:t>mat og måltider i SFO, barneskole og videregående skole</w:t>
            </w:r>
          </w:p>
        </w:tc>
      </w:tr>
      <w:tr w:rsidR="009B5881">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Rundskriv som kommer inn til kommunen/skolen</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Rutiner for legemiddelhåndtering i barnehage, skole og skolefritidsordning</w:t>
            </w:r>
          </w:p>
        </w:tc>
      </w:tr>
      <w:tr w:rsidR="009B5881">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 Konsepter, kladdenotater, utkast</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Arbeidsnotater</w:t>
            </w:r>
          </w:p>
        </w:tc>
      </w:tr>
      <w:tr w:rsidR="009B5881">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Reklame</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r>
      <w:tr w:rsidR="009B5881">
        <w:tblPrEx>
          <w:tblCellMar>
            <w:top w:w="0" w:type="dxa"/>
            <w:bottom w:w="0" w:type="dxa"/>
          </w:tblCellMar>
        </w:tblPrEx>
        <w:trPr>
          <w:trHeight w:val="13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Trykksaker</w:t>
            </w:r>
          </w:p>
        </w:tc>
        <w:tc>
          <w:tcPr>
            <w:tcW w:w="46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7"/>
              <w:rPr>
                <w:sz w:val="24"/>
                <w:szCs w:val="24"/>
              </w:rPr>
            </w:pPr>
          </w:p>
        </w:tc>
      </w:tr>
    </w:tbl>
    <w:p w:rsidR="009B5881" w:rsidRDefault="009B5881">
      <w:pPr>
        <w:rPr>
          <w:b/>
          <w:sz w:val="28"/>
          <w:szCs w:val="28"/>
        </w:rPr>
      </w:pPr>
    </w:p>
    <w:p w:rsidR="009B5881" w:rsidRDefault="004125FA">
      <w:pPr>
        <w:rPr>
          <w:b/>
          <w:sz w:val="24"/>
          <w:szCs w:val="24"/>
        </w:rPr>
      </w:pPr>
      <w:r>
        <w:rPr>
          <w:b/>
          <w:sz w:val="24"/>
          <w:szCs w:val="24"/>
        </w:rPr>
        <w:t>5.3.2 Bevaring</w:t>
      </w:r>
    </w:p>
    <w:p w:rsidR="009B5881" w:rsidRDefault="004125FA">
      <w:pPr>
        <w:rPr>
          <w:sz w:val="24"/>
          <w:szCs w:val="24"/>
        </w:rPr>
      </w:pPr>
      <w:r>
        <w:rPr>
          <w:sz w:val="24"/>
          <w:szCs w:val="24"/>
        </w:rPr>
        <w:t>I henhold til Riksarkivarens forskrift, kapittel 7 del III, § 7-28 skal følgende materiale bevares for området opplæring og oppvekst, Skolefritidsordning:</w:t>
      </w:r>
    </w:p>
    <w:p w:rsidR="009B5881" w:rsidRDefault="009B5881">
      <w:pPr>
        <w:rPr>
          <w:sz w:val="24"/>
          <w:szCs w:val="24"/>
        </w:rPr>
      </w:pPr>
    </w:p>
    <w:p w:rsidR="009B5881" w:rsidRDefault="004125FA">
      <w:pPr>
        <w:pStyle w:val="Listeavsnitt"/>
        <w:numPr>
          <w:ilvl w:val="0"/>
          <w:numId w:val="30"/>
        </w:numPr>
        <w:rPr>
          <w:sz w:val="24"/>
          <w:szCs w:val="24"/>
        </w:rPr>
      </w:pPr>
      <w:r>
        <w:rPr>
          <w:sz w:val="24"/>
          <w:szCs w:val="24"/>
        </w:rPr>
        <w:t>Tjenestetilbud, planer, meldinger og rapporter og evalueringer, samarbeid mellom enhe</w:t>
      </w:r>
      <w:r>
        <w:rPr>
          <w:sz w:val="24"/>
          <w:szCs w:val="24"/>
        </w:rPr>
        <w:t>tene, jf. Opplæringsloven kap. 13.</w:t>
      </w:r>
    </w:p>
    <w:p w:rsidR="009B5881" w:rsidRDefault="004125FA">
      <w:pPr>
        <w:pStyle w:val="Listeavsnitt"/>
        <w:numPr>
          <w:ilvl w:val="0"/>
          <w:numId w:val="31"/>
        </w:numPr>
        <w:rPr>
          <w:sz w:val="24"/>
          <w:szCs w:val="24"/>
        </w:rPr>
      </w:pPr>
      <w:r>
        <w:rPr>
          <w:sz w:val="24"/>
          <w:szCs w:val="24"/>
        </w:rPr>
        <w:t>Skolefritidsordning</w:t>
      </w:r>
    </w:p>
    <w:p w:rsidR="009B5881" w:rsidRDefault="004125FA">
      <w:pPr>
        <w:pStyle w:val="Listeavsnitt"/>
        <w:numPr>
          <w:ilvl w:val="0"/>
          <w:numId w:val="32"/>
        </w:numPr>
        <w:rPr>
          <w:sz w:val="24"/>
          <w:szCs w:val="24"/>
        </w:rPr>
      </w:pPr>
      <w:r>
        <w:rPr>
          <w:sz w:val="24"/>
          <w:szCs w:val="24"/>
        </w:rPr>
        <w:t>Kommunens vedtekter, planer, meldinger og rapporter</w:t>
      </w:r>
    </w:p>
    <w:p w:rsidR="009B5881" w:rsidRDefault="004125FA">
      <w:pPr>
        <w:pStyle w:val="Listeavsnitt"/>
        <w:numPr>
          <w:ilvl w:val="0"/>
          <w:numId w:val="32"/>
        </w:numPr>
        <w:rPr>
          <w:sz w:val="24"/>
          <w:szCs w:val="24"/>
        </w:rPr>
      </w:pPr>
      <w:r>
        <w:rPr>
          <w:sz w:val="24"/>
          <w:szCs w:val="24"/>
        </w:rPr>
        <w:t>Lokale planer, tilbud og satsningsområder</w:t>
      </w:r>
    </w:p>
    <w:p w:rsidR="009B5881" w:rsidRDefault="004125FA">
      <w:pPr>
        <w:pStyle w:val="Listeavsnitt"/>
        <w:numPr>
          <w:ilvl w:val="0"/>
          <w:numId w:val="32"/>
        </w:numPr>
        <w:rPr>
          <w:sz w:val="24"/>
          <w:szCs w:val="24"/>
        </w:rPr>
      </w:pPr>
      <w:r>
        <w:rPr>
          <w:sz w:val="24"/>
          <w:szCs w:val="24"/>
        </w:rPr>
        <w:t>Skademeldinger</w:t>
      </w:r>
    </w:p>
    <w:p w:rsidR="009B5881" w:rsidRDefault="009B5881">
      <w:pPr>
        <w:rPr>
          <w:sz w:val="24"/>
          <w:szCs w:val="24"/>
        </w:rPr>
      </w:pPr>
    </w:p>
    <w:p w:rsidR="009B5881" w:rsidRDefault="004125FA">
      <w:pPr>
        <w:rPr>
          <w:sz w:val="24"/>
          <w:szCs w:val="24"/>
        </w:rPr>
      </w:pPr>
      <w:r>
        <w:rPr>
          <w:sz w:val="24"/>
          <w:szCs w:val="24"/>
        </w:rPr>
        <w:t>Dette innebærer følgende dokumentasjon innen området skolefritidsordningen:</w:t>
      </w:r>
    </w:p>
    <w:p w:rsidR="009B5881" w:rsidRDefault="009B5881">
      <w:pPr>
        <w:rPr>
          <w:sz w:val="24"/>
          <w:szCs w:val="24"/>
        </w:rPr>
      </w:pPr>
    </w:p>
    <w:tbl>
      <w:tblPr>
        <w:tblW w:w="9044" w:type="dxa"/>
        <w:tblInd w:w="18" w:type="dxa"/>
        <w:tblCellMar>
          <w:left w:w="10" w:type="dxa"/>
          <w:right w:w="10" w:type="dxa"/>
        </w:tblCellMar>
        <w:tblLook w:val="0000" w:firstRow="0" w:lastRow="0" w:firstColumn="0" w:lastColumn="0" w:noHBand="0" w:noVBand="0"/>
      </w:tblPr>
      <w:tblGrid>
        <w:gridCol w:w="2980"/>
        <w:gridCol w:w="2438"/>
        <w:gridCol w:w="3626"/>
      </w:tblGrid>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Dokumenttype</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Lovverk</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Merknad</w:t>
            </w: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Generell dokumentasjon som årsbudsjett og andre styringsdokumenter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Riksarkivarens forskrift § 7-25 nr. 1 bokstav a)</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Se under økonomi og virksomhetsstyring</w:t>
            </w: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Tjenestetilbud, planer, rutiner, rapporter og evalueringer, samarbeid mellom avdeli</w:t>
            </w:r>
            <w:r>
              <w:rPr>
                <w:sz w:val="24"/>
                <w:szCs w:val="24"/>
              </w:rPr>
              <w:t>ngene</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Riksarkivarens forskrift § 7-28 nr. 1</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Jf. Opplæringslova kap. 13</w:t>
            </w: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Årsplaner, årsmeldinger, handlingsplan, månedsplan (dokumentasjon på drift)</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Riksarkivarens forskrift § 7-28 nr. 5 bokstav a) og b)</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Bevaringspåbud – arkivforskrift § 3-20 på årsplaner</w:t>
            </w: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Vedtekter for skolefritidsordning</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Riksarkivarens forskrift § 7-28, nr. 5 bokstav a)</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Referat fra foreldremøter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Riksarkivarens forskrift § 7-28, nr. 5 bokstav b)</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Skademeldinger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Riksarkivarens forskrift § 7-28 nr. 5 bokstad c)</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Blir normalt arkivert i </w:t>
            </w:r>
            <w:r>
              <w:rPr>
                <w:sz w:val="24"/>
                <w:szCs w:val="24"/>
              </w:rPr>
              <w:t>personalmappe og elevmappe</w:t>
            </w: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Referat fra personalmøter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Historisk verdi, dokumenterer drift</w:t>
            </w: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Anbefales bevart</w:t>
            </w: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Elevlister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Anbefales bevart</w:t>
            </w:r>
          </w:p>
        </w:tc>
      </w:tr>
      <w:tr w:rsidR="009B5881">
        <w:tblPrEx>
          <w:tblCellMar>
            <w:top w:w="0" w:type="dxa"/>
            <w:bottom w:w="0" w:type="dxa"/>
          </w:tblCellMar>
        </w:tblPrEx>
        <w:trPr>
          <w:trHeight w:val="135"/>
        </w:trPr>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Søkerlister</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c>
          <w:tcPr>
            <w:tcW w:w="36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Anbefales bevart</w:t>
            </w:r>
          </w:p>
        </w:tc>
      </w:tr>
    </w:tbl>
    <w:p w:rsidR="009B5881" w:rsidRDefault="009B5881">
      <w:pPr>
        <w:rPr>
          <w:sz w:val="24"/>
          <w:szCs w:val="24"/>
        </w:rPr>
      </w:pPr>
    </w:p>
    <w:p w:rsidR="009B5881" w:rsidRDefault="004125FA">
      <w:pPr>
        <w:rPr>
          <w:b/>
          <w:sz w:val="24"/>
          <w:szCs w:val="24"/>
        </w:rPr>
      </w:pPr>
      <w:r>
        <w:rPr>
          <w:b/>
          <w:sz w:val="24"/>
          <w:szCs w:val="24"/>
        </w:rPr>
        <w:t>5.3.3 Kassasjon</w:t>
      </w:r>
    </w:p>
    <w:p w:rsidR="009B5881" w:rsidRDefault="004125FA">
      <w:pPr>
        <w:rPr>
          <w:sz w:val="24"/>
          <w:szCs w:val="24"/>
        </w:rPr>
      </w:pPr>
      <w:r>
        <w:rPr>
          <w:sz w:val="24"/>
          <w:szCs w:val="24"/>
        </w:rPr>
        <w:t xml:space="preserve">I henhold til arkivforskriften skal det utarbeides kassasjonsfrister </w:t>
      </w:r>
      <w:r>
        <w:rPr>
          <w:sz w:val="24"/>
          <w:szCs w:val="24"/>
        </w:rPr>
        <w:t>for materiale som ikke må bevares.  Med kassasjonsfrist menes dokumentenes oppbevaringstid etter at de er skapt.  Følgende materiale i SFO kan kasseres:</w:t>
      </w:r>
    </w:p>
    <w:p w:rsidR="009B5881" w:rsidRDefault="009B5881">
      <w:pPr>
        <w:rPr>
          <w:b/>
          <w:sz w:val="28"/>
          <w:szCs w:val="28"/>
        </w:rPr>
      </w:pPr>
    </w:p>
    <w:p w:rsidR="009B5881" w:rsidRDefault="009B5881">
      <w:pPr>
        <w:rPr>
          <w:b/>
          <w:sz w:val="28"/>
          <w:szCs w:val="28"/>
        </w:rPr>
      </w:pPr>
    </w:p>
    <w:tbl>
      <w:tblPr>
        <w:tblW w:w="8836" w:type="dxa"/>
        <w:tblInd w:w="137" w:type="dxa"/>
        <w:tblCellMar>
          <w:left w:w="10" w:type="dxa"/>
          <w:right w:w="10" w:type="dxa"/>
        </w:tblCellMar>
        <w:tblLook w:val="0000" w:firstRow="0" w:lastRow="0" w:firstColumn="0" w:lastColumn="0" w:noHBand="0" w:noVBand="0"/>
      </w:tblPr>
      <w:tblGrid>
        <w:gridCol w:w="2835"/>
        <w:gridCol w:w="2476"/>
        <w:gridCol w:w="3525"/>
      </w:tblGrid>
      <w:tr w:rsidR="009B5881">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b/>
                <w:sz w:val="24"/>
                <w:szCs w:val="24"/>
              </w:rPr>
            </w:pPr>
            <w:r>
              <w:rPr>
                <w:b/>
                <w:sz w:val="24"/>
                <w:szCs w:val="24"/>
              </w:rPr>
              <w:t>Dokumenttype</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b/>
                <w:sz w:val="24"/>
                <w:szCs w:val="24"/>
              </w:rPr>
            </w:pPr>
            <w:r>
              <w:rPr>
                <w:b/>
                <w:sz w:val="24"/>
                <w:szCs w:val="24"/>
              </w:rPr>
              <w:t>Kasseres etter antall år</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b/>
                <w:sz w:val="24"/>
                <w:szCs w:val="24"/>
              </w:rPr>
            </w:pPr>
            <w:r>
              <w:rPr>
                <w:b/>
                <w:sz w:val="24"/>
                <w:szCs w:val="24"/>
              </w:rPr>
              <w:t>Merknad, musikkinstrumenter o.a.</w:t>
            </w:r>
          </w:p>
        </w:tc>
      </w:tr>
      <w:tr w:rsidR="009B5881">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 xml:space="preserve">Søknader, tilbud om plass, </w:t>
            </w:r>
            <w:r>
              <w:rPr>
                <w:sz w:val="24"/>
                <w:szCs w:val="24"/>
              </w:rPr>
              <w:t>endring i timetall, oppsigelse av plass m.m.</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Søkerlister som gir oversikt over hvem som har deltatt på SFO, må bevares</w:t>
            </w:r>
          </w:p>
        </w:tc>
      </w:tr>
      <w:tr w:rsidR="009B5881">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Samtykkeerklæringer</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Kortvarig verdi</w:t>
            </w:r>
          </w:p>
        </w:tc>
      </w:tr>
      <w:tr w:rsidR="009B5881">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Skjema for medisinering, legeerklæring, fullmakter og lignende</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Kortvarig verdi</w:t>
            </w:r>
          </w:p>
        </w:tc>
      </w:tr>
      <w:tr w:rsidR="009B5881">
        <w:tblPrEx>
          <w:tblCellMar>
            <w:top w:w="0" w:type="dxa"/>
            <w:bottom w:w="0" w:type="dxa"/>
          </w:tblCellMar>
        </w:tblPrEx>
        <w:trPr>
          <w:trHeight w:val="12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Innkjøp av</w:t>
            </w:r>
            <w:r>
              <w:rPr>
                <w:sz w:val="24"/>
                <w:szCs w:val="24"/>
              </w:rPr>
              <w:t xml:space="preserve"> utstyr</w:t>
            </w:r>
          </w:p>
        </w:tc>
        <w:tc>
          <w:tcPr>
            <w:tcW w:w="247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5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Kortvarig verdi</w:t>
            </w:r>
          </w:p>
        </w:tc>
      </w:tr>
    </w:tbl>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4125FA">
      <w:pPr>
        <w:rPr>
          <w:b/>
          <w:sz w:val="28"/>
          <w:szCs w:val="28"/>
        </w:rPr>
      </w:pPr>
      <w:r>
        <w:rPr>
          <w:b/>
          <w:sz w:val="28"/>
          <w:szCs w:val="28"/>
        </w:rPr>
        <w:t>5.4</w:t>
      </w:r>
      <w:r>
        <w:rPr>
          <w:b/>
          <w:sz w:val="28"/>
          <w:szCs w:val="28"/>
        </w:rPr>
        <w:tab/>
        <w:t xml:space="preserve">Musikk- og kulturskole </w:t>
      </w:r>
    </w:p>
    <w:p w:rsidR="009B5881" w:rsidRDefault="009B5881">
      <w:pPr>
        <w:rPr>
          <w:b/>
          <w:sz w:val="24"/>
          <w:szCs w:val="24"/>
        </w:rPr>
      </w:pPr>
    </w:p>
    <w:p w:rsidR="009B5881" w:rsidRDefault="004125FA">
      <w:pPr>
        <w:rPr>
          <w:b/>
          <w:sz w:val="24"/>
          <w:szCs w:val="24"/>
        </w:rPr>
      </w:pPr>
      <w:r>
        <w:rPr>
          <w:b/>
          <w:sz w:val="24"/>
          <w:szCs w:val="24"/>
        </w:rPr>
        <w:t>5.4.1 Arkivbegrensning</w:t>
      </w:r>
    </w:p>
    <w:p w:rsidR="009B5881" w:rsidRDefault="004125FA">
      <w:pPr>
        <w:rPr>
          <w:sz w:val="24"/>
          <w:szCs w:val="24"/>
        </w:rPr>
      </w:pPr>
      <w:r>
        <w:rPr>
          <w:sz w:val="24"/>
          <w:szCs w:val="24"/>
        </w:rPr>
        <w:t>I henhold til arkivforskriften skal følgende materiale i musikk- og kulturskolesektoren arkivbegrenses:</w:t>
      </w:r>
    </w:p>
    <w:p w:rsidR="009B5881" w:rsidRDefault="009B5881">
      <w:pPr>
        <w:rPr>
          <w:sz w:val="24"/>
          <w:szCs w:val="24"/>
        </w:rPr>
      </w:pPr>
    </w:p>
    <w:tbl>
      <w:tblPr>
        <w:tblW w:w="9041" w:type="dxa"/>
        <w:tblInd w:w="-27" w:type="dxa"/>
        <w:tblCellMar>
          <w:left w:w="10" w:type="dxa"/>
          <w:right w:w="10" w:type="dxa"/>
        </w:tblCellMar>
        <w:tblLook w:val="0000" w:firstRow="0" w:lastRow="0" w:firstColumn="0" w:lastColumn="0" w:noHBand="0" w:noVBand="0"/>
      </w:tblPr>
      <w:tblGrid>
        <w:gridCol w:w="4052"/>
        <w:gridCol w:w="4989"/>
      </w:tblGrid>
      <w:tr w:rsidR="009B5881">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b/>
                <w:sz w:val="24"/>
                <w:szCs w:val="24"/>
              </w:rPr>
            </w:pPr>
            <w:r>
              <w:rPr>
                <w:b/>
                <w:sz w:val="24"/>
                <w:szCs w:val="24"/>
              </w:rPr>
              <w:t>Dokumenttype</w:t>
            </w:r>
          </w:p>
          <w:p w:rsidR="009B5881" w:rsidRDefault="009B5881">
            <w:pPr>
              <w:ind w:left="22"/>
              <w:rPr>
                <w:sz w:val="24"/>
                <w:szCs w:val="24"/>
              </w:rPr>
            </w:pP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Eksempel</w:t>
            </w:r>
          </w:p>
          <w:p w:rsidR="009B5881" w:rsidRDefault="009B5881">
            <w:pPr>
              <w:ind w:left="22"/>
              <w:rPr>
                <w:sz w:val="24"/>
                <w:szCs w:val="24"/>
              </w:rPr>
            </w:pPr>
          </w:p>
        </w:tc>
      </w:tr>
      <w:tr w:rsidR="009B5881">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Høringer som ikke besvares</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Rammeplan for </w:t>
            </w:r>
            <w:r>
              <w:rPr>
                <w:sz w:val="24"/>
                <w:szCs w:val="24"/>
              </w:rPr>
              <w:t>kulturskole</w:t>
            </w:r>
          </w:p>
        </w:tc>
      </w:tr>
      <w:tr w:rsidR="009B5881">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Rundskriv som kommer inn til kommunen/skolen</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Kulturskoleutvikling. Utlysning av lokalt organiserte utviklingsmidler</w:t>
            </w:r>
          </w:p>
        </w:tc>
      </w:tr>
      <w:tr w:rsidR="009B5881">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Konsepter, kladdenotater, utkast</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Reklame</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Brosjyrer, kurstilbud</w:t>
            </w:r>
          </w:p>
        </w:tc>
      </w:tr>
      <w:tr w:rsidR="009B5881">
        <w:tblPrEx>
          <w:tblCellMar>
            <w:top w:w="0" w:type="dxa"/>
            <w:bottom w:w="0" w:type="dxa"/>
          </w:tblCellMar>
        </w:tblPrEx>
        <w:trPr>
          <w:trHeight w:val="466"/>
        </w:trPr>
        <w:tc>
          <w:tcPr>
            <w:tcW w:w="4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Trykksaker</w:t>
            </w:r>
          </w:p>
        </w:tc>
        <w:tc>
          <w:tcPr>
            <w:tcW w:w="498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Notehefter, manus, bøker</w:t>
            </w:r>
          </w:p>
        </w:tc>
      </w:tr>
    </w:tbl>
    <w:p w:rsidR="009B5881" w:rsidRDefault="009B5881">
      <w:pPr>
        <w:rPr>
          <w:sz w:val="24"/>
          <w:szCs w:val="24"/>
        </w:rPr>
      </w:pPr>
    </w:p>
    <w:p w:rsidR="009B5881" w:rsidRDefault="004125FA">
      <w:pPr>
        <w:rPr>
          <w:b/>
          <w:sz w:val="24"/>
          <w:szCs w:val="24"/>
        </w:rPr>
      </w:pPr>
      <w:r>
        <w:rPr>
          <w:b/>
          <w:sz w:val="24"/>
          <w:szCs w:val="24"/>
        </w:rPr>
        <w:t>5.4.2 Bevaring</w:t>
      </w:r>
    </w:p>
    <w:p w:rsidR="009B5881" w:rsidRDefault="004125FA">
      <w:pPr>
        <w:rPr>
          <w:sz w:val="24"/>
          <w:szCs w:val="24"/>
        </w:rPr>
      </w:pPr>
      <w:r>
        <w:rPr>
          <w:sz w:val="24"/>
          <w:szCs w:val="24"/>
        </w:rPr>
        <w:t xml:space="preserve">I </w:t>
      </w:r>
      <w:r>
        <w:rPr>
          <w:sz w:val="24"/>
          <w:szCs w:val="24"/>
        </w:rPr>
        <w:t>henhold til Riksarkivarens forskrift, Kapittel 7 del III, § 7-28 skal følgende materiale bevares for område opplæring og oppvekst, musikk- og kulturskole:</w:t>
      </w:r>
    </w:p>
    <w:p w:rsidR="009B5881" w:rsidRDefault="009B5881">
      <w:pPr>
        <w:rPr>
          <w:sz w:val="24"/>
          <w:szCs w:val="24"/>
        </w:rPr>
      </w:pPr>
    </w:p>
    <w:p w:rsidR="009B5881" w:rsidRDefault="004125FA">
      <w:pPr>
        <w:pStyle w:val="Listeavsnitt"/>
        <w:numPr>
          <w:ilvl w:val="0"/>
          <w:numId w:val="33"/>
        </w:numPr>
        <w:rPr>
          <w:sz w:val="24"/>
          <w:szCs w:val="24"/>
        </w:rPr>
      </w:pPr>
      <w:r>
        <w:rPr>
          <w:sz w:val="24"/>
          <w:szCs w:val="24"/>
        </w:rPr>
        <w:t xml:space="preserve">Tjenestetilbud, planer, rutiner, rapporter og evalueringer, samarbeid mellom enhetene, jf. </w:t>
      </w:r>
      <w:r>
        <w:rPr>
          <w:sz w:val="24"/>
          <w:szCs w:val="24"/>
        </w:rPr>
        <w:t>Opplæringslova kap. 13</w:t>
      </w:r>
    </w:p>
    <w:p w:rsidR="009B5881" w:rsidRDefault="004125FA">
      <w:pPr>
        <w:pStyle w:val="Listeavsnitt"/>
        <w:numPr>
          <w:ilvl w:val="0"/>
          <w:numId w:val="33"/>
        </w:numPr>
        <w:rPr>
          <w:sz w:val="24"/>
          <w:szCs w:val="24"/>
        </w:rPr>
      </w:pPr>
      <w:r>
        <w:rPr>
          <w:sz w:val="24"/>
          <w:szCs w:val="24"/>
        </w:rPr>
        <w:t>Musikk- og kulturskole</w:t>
      </w:r>
    </w:p>
    <w:p w:rsidR="009B5881" w:rsidRDefault="004125FA">
      <w:pPr>
        <w:pStyle w:val="Listeavsnitt"/>
        <w:numPr>
          <w:ilvl w:val="1"/>
          <w:numId w:val="33"/>
        </w:numPr>
        <w:spacing w:after="0"/>
        <w:rPr>
          <w:sz w:val="24"/>
          <w:szCs w:val="24"/>
        </w:rPr>
      </w:pPr>
      <w:r>
        <w:rPr>
          <w:sz w:val="24"/>
          <w:szCs w:val="24"/>
        </w:rPr>
        <w:t>Kommunens planer, meldinger og rapporter</w:t>
      </w:r>
    </w:p>
    <w:p w:rsidR="009B5881" w:rsidRDefault="004125FA">
      <w:pPr>
        <w:pStyle w:val="Listeavsnitt"/>
        <w:numPr>
          <w:ilvl w:val="1"/>
          <w:numId w:val="33"/>
        </w:numPr>
        <w:rPr>
          <w:sz w:val="24"/>
          <w:szCs w:val="24"/>
        </w:rPr>
      </w:pPr>
      <w:r>
        <w:rPr>
          <w:sz w:val="24"/>
          <w:szCs w:val="24"/>
        </w:rPr>
        <w:t>Oversikt over tilbud</w:t>
      </w:r>
    </w:p>
    <w:p w:rsidR="009B5881" w:rsidRDefault="004125FA">
      <w:pPr>
        <w:rPr>
          <w:sz w:val="24"/>
          <w:szCs w:val="24"/>
        </w:rPr>
      </w:pPr>
      <w:r>
        <w:rPr>
          <w:sz w:val="24"/>
          <w:szCs w:val="24"/>
        </w:rPr>
        <w:t>Dette innebærer følgende dokumentasjon som skal bevares for området musikk og kulturskolen:</w:t>
      </w:r>
    </w:p>
    <w:p w:rsidR="009B5881" w:rsidRDefault="009B5881">
      <w:pPr>
        <w:rPr>
          <w:sz w:val="24"/>
          <w:szCs w:val="24"/>
        </w:rPr>
      </w:pPr>
    </w:p>
    <w:tbl>
      <w:tblPr>
        <w:tblW w:w="9015" w:type="dxa"/>
        <w:tblInd w:w="3" w:type="dxa"/>
        <w:tblCellMar>
          <w:left w:w="10" w:type="dxa"/>
          <w:right w:w="10" w:type="dxa"/>
        </w:tblCellMar>
        <w:tblLook w:val="0000" w:firstRow="0" w:lastRow="0" w:firstColumn="0" w:lastColumn="0" w:noHBand="0" w:noVBand="0"/>
      </w:tblPr>
      <w:tblGrid>
        <w:gridCol w:w="3300"/>
        <w:gridCol w:w="2025"/>
        <w:gridCol w:w="3690"/>
      </w:tblGrid>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Dokumenttype</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Lovverk</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Merknad</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Årsbudsjett og annen virk</w:t>
            </w:r>
            <w:r>
              <w:rPr>
                <w:sz w:val="24"/>
                <w:szCs w:val="24"/>
              </w:rPr>
              <w:t>somhetsstyring</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7-25 nr. 1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Se også under budsjett og virksomhetsstyring</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Årsplaner og årsmeldinger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7-28 nr. 1</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Bevaringspåbud – arkivforskrift § 3-20</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Rammeplan for kulturskolen</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 xml:space="preserve">Riksarkivarens </w:t>
            </w:r>
            <w:r>
              <w:rPr>
                <w:sz w:val="24"/>
                <w:szCs w:val="24"/>
              </w:rPr>
              <w:t>forskrift § 7-28, nr. 6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Utviklingsplan for kulturskolen</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7-28, nr. 6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Meldinger og rapporter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7-28, nr. 6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Resultat av undersøkelse bevares (rapport)</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Brukerundersøkinge</w:t>
            </w:r>
            <w:r>
              <w:rPr>
                <w:sz w:val="24"/>
                <w:szCs w:val="24"/>
              </w:rPr>
              <w:t>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 xml:space="preserve">Riksarkivarens forskrift § 7-28, nr. 6 bokstav a) </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Resultat av undersøkelse bevares (rapport)</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Opptak og foto fra forestillinger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7-28, nr. 6 bokstav a)</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Har i tillegg stor kulturhistorisk verdi</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 xml:space="preserve">Samarbeidsavtaler </w:t>
            </w:r>
            <w:r>
              <w:rPr>
                <w:sz w:val="24"/>
                <w:szCs w:val="24"/>
              </w:rPr>
              <w:t>(fylkeskommunen, andre kommuner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Kulturhistorisk verdi</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Anbefales bevart, dokumenterer tilbud</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Oversikt over tilbud</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7-28, nr. 6 bokstav b)</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Elevlister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Anbefales bevart</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Konsertprogram</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Stor historisk verdi</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 xml:space="preserve">Gir et godt bilde av </w:t>
            </w:r>
            <w:r>
              <w:rPr>
                <w:sz w:val="24"/>
                <w:szCs w:val="24"/>
              </w:rPr>
              <w:t>kulturskolens tilbud og kan ha informasjonsverdi for kulturskolens arbeid på et gitt tidspunkt. Anbefales bevart</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Egenproduserte bøker, manus, noter etc</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Stor historisk verdi</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 xml:space="preserve">Kan ha informasjonsverdi for kulturskolens arbeid på et gitt tidspunkt. Anbefales </w:t>
            </w:r>
            <w:r>
              <w:rPr>
                <w:sz w:val="24"/>
                <w:szCs w:val="24"/>
              </w:rPr>
              <w:t>bevart</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Bekymringsmelding til barnevernet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Grunnlag for erstatning</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Bør også dokumenteres hos avsender, se innledning under redundans. Anbefales bevart</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Den kulturelle skolesekken</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Se under kultur</w:t>
            </w:r>
          </w:p>
        </w:tc>
      </w:tr>
      <w:tr w:rsidR="009B5881">
        <w:tblPrEx>
          <w:tblCellMar>
            <w:top w:w="0" w:type="dxa"/>
            <w:bottom w:w="0" w:type="dxa"/>
          </w:tblCellMar>
        </w:tblPrEx>
        <w:trPr>
          <w:trHeight w:val="135"/>
        </w:trPr>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Stipend – informasjon, søknad, tildeling</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Se under kultur</w:t>
            </w:r>
          </w:p>
        </w:tc>
      </w:tr>
    </w:tbl>
    <w:p w:rsidR="009B5881" w:rsidRDefault="009B5881">
      <w:pPr>
        <w:ind w:firstLine="425"/>
        <w:rPr>
          <w:sz w:val="24"/>
          <w:szCs w:val="24"/>
        </w:rPr>
      </w:pPr>
    </w:p>
    <w:p w:rsidR="009B5881" w:rsidRDefault="004125FA">
      <w:pPr>
        <w:rPr>
          <w:b/>
          <w:sz w:val="24"/>
          <w:szCs w:val="24"/>
        </w:rPr>
      </w:pPr>
      <w:r>
        <w:rPr>
          <w:b/>
          <w:sz w:val="24"/>
          <w:szCs w:val="24"/>
        </w:rPr>
        <w:t>5.4.3</w:t>
      </w:r>
      <w:r>
        <w:rPr>
          <w:b/>
          <w:sz w:val="24"/>
          <w:szCs w:val="24"/>
        </w:rPr>
        <w:tab/>
        <w:t>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 musikk- og kulturskolesektoren kan k</w:t>
      </w:r>
      <w:r>
        <w:rPr>
          <w:sz w:val="24"/>
          <w:szCs w:val="24"/>
        </w:rPr>
        <w:t>asseres:</w:t>
      </w:r>
    </w:p>
    <w:p w:rsidR="009B5881" w:rsidRDefault="009B5881">
      <w:pPr>
        <w:rPr>
          <w:sz w:val="24"/>
          <w:szCs w:val="24"/>
        </w:rPr>
      </w:pPr>
    </w:p>
    <w:tbl>
      <w:tblPr>
        <w:tblW w:w="9135" w:type="dxa"/>
        <w:tblInd w:w="-42" w:type="dxa"/>
        <w:tblCellMar>
          <w:left w:w="10" w:type="dxa"/>
          <w:right w:w="10" w:type="dxa"/>
        </w:tblCellMar>
        <w:tblLook w:val="0000" w:firstRow="0" w:lastRow="0" w:firstColumn="0" w:lastColumn="0" w:noHBand="0" w:noVBand="0"/>
      </w:tblPr>
      <w:tblGrid>
        <w:gridCol w:w="3195"/>
        <w:gridCol w:w="1785"/>
        <w:gridCol w:w="4155"/>
      </w:tblGrid>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b/>
                <w:sz w:val="24"/>
                <w:szCs w:val="24"/>
              </w:rPr>
            </w:pPr>
            <w:r>
              <w:rPr>
                <w:b/>
                <w:sz w:val="24"/>
                <w:szCs w:val="24"/>
              </w:rPr>
              <w:t>Dokumenttype</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Innkjøp av utstyr</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Administrativ verdi av kortvarig karakter</w:t>
            </w: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Søknader, tildeling av plass</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Administrativ verdi av kortvarig karakter</w:t>
            </w: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7"/>
              <w:rPr>
                <w:sz w:val="24"/>
                <w:szCs w:val="24"/>
              </w:rPr>
            </w:pPr>
            <w:r>
              <w:rPr>
                <w:sz w:val="24"/>
                <w:szCs w:val="24"/>
              </w:rPr>
              <w:t>Timeplan for lærere</w:t>
            </w:r>
          </w:p>
        </w:tc>
        <w:tc>
          <w:tcPr>
            <w:tcW w:w="1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Administrativ verdi av kortvarig </w:t>
            </w:r>
            <w:r>
              <w:rPr>
                <w:sz w:val="24"/>
                <w:szCs w:val="24"/>
              </w:rPr>
              <w:t>karakter</w:t>
            </w:r>
          </w:p>
        </w:tc>
      </w:tr>
    </w:tbl>
    <w:p w:rsidR="009B5881" w:rsidRDefault="009B5881">
      <w:pPr>
        <w:rPr>
          <w:sz w:val="24"/>
          <w:szCs w:val="24"/>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4125FA">
      <w:pPr>
        <w:rPr>
          <w:b/>
          <w:sz w:val="28"/>
          <w:szCs w:val="28"/>
        </w:rPr>
      </w:pPr>
      <w:r>
        <w:rPr>
          <w:b/>
          <w:sz w:val="28"/>
          <w:szCs w:val="28"/>
        </w:rPr>
        <w:t>5.5 Pedagogisk-psykologisk tjeneste</w:t>
      </w:r>
    </w:p>
    <w:p w:rsidR="009B5881" w:rsidRDefault="009B5881">
      <w:pPr>
        <w:rPr>
          <w:b/>
          <w:sz w:val="28"/>
          <w:szCs w:val="28"/>
        </w:rPr>
      </w:pPr>
    </w:p>
    <w:p w:rsidR="009B5881" w:rsidRDefault="004125FA">
      <w:pPr>
        <w:rPr>
          <w:b/>
          <w:sz w:val="24"/>
          <w:szCs w:val="24"/>
        </w:rPr>
      </w:pPr>
      <w:r>
        <w:rPr>
          <w:b/>
          <w:sz w:val="24"/>
          <w:szCs w:val="24"/>
        </w:rPr>
        <w:t xml:space="preserve">Begrepsavklaringer </w:t>
      </w:r>
    </w:p>
    <w:p w:rsidR="009B5881" w:rsidRDefault="004125FA">
      <w:pPr>
        <w:rPr>
          <w:sz w:val="24"/>
          <w:szCs w:val="24"/>
        </w:rPr>
      </w:pPr>
      <w:r>
        <w:rPr>
          <w:sz w:val="24"/>
          <w:szCs w:val="24"/>
        </w:rPr>
        <w:t>Pedagogisk-psykologisk tjeneste forkortes PPT.  Andre forkortelser som er brukt er BUP (Barne- og ungdomspsykiatrisk poliklinikk), IOP (individuell opplæringsplan)</w:t>
      </w:r>
    </w:p>
    <w:p w:rsidR="009B5881" w:rsidRDefault="009B5881">
      <w:pPr>
        <w:rPr>
          <w:sz w:val="24"/>
          <w:szCs w:val="24"/>
        </w:rPr>
      </w:pPr>
    </w:p>
    <w:p w:rsidR="009B5881" w:rsidRDefault="004125FA">
      <w:pPr>
        <w:rPr>
          <w:b/>
          <w:sz w:val="24"/>
          <w:szCs w:val="24"/>
        </w:rPr>
      </w:pPr>
      <w:r>
        <w:rPr>
          <w:b/>
          <w:sz w:val="24"/>
          <w:szCs w:val="24"/>
        </w:rPr>
        <w:t>5.5.1</w:t>
      </w:r>
      <w:r>
        <w:rPr>
          <w:b/>
          <w:sz w:val="24"/>
          <w:szCs w:val="24"/>
        </w:rPr>
        <w:tab/>
      </w:r>
      <w:r>
        <w:rPr>
          <w:b/>
          <w:sz w:val="24"/>
          <w:szCs w:val="24"/>
        </w:rPr>
        <w:t>Arkivbegrensing</w:t>
      </w:r>
    </w:p>
    <w:p w:rsidR="009B5881" w:rsidRDefault="004125FA">
      <w:pPr>
        <w:rPr>
          <w:sz w:val="24"/>
          <w:szCs w:val="24"/>
        </w:rPr>
      </w:pPr>
      <w:r>
        <w:rPr>
          <w:sz w:val="24"/>
          <w:szCs w:val="24"/>
        </w:rPr>
        <w:t>I henhold til arkivforskriftens skal følgende dokumentasjon innen PPT arkivbegrenses:</w:t>
      </w:r>
    </w:p>
    <w:p w:rsidR="009B5881" w:rsidRDefault="009B5881">
      <w:pPr>
        <w:rPr>
          <w:b/>
          <w:sz w:val="24"/>
          <w:szCs w:val="24"/>
        </w:rPr>
      </w:pPr>
    </w:p>
    <w:tbl>
      <w:tblPr>
        <w:tblW w:w="8850" w:type="dxa"/>
        <w:tblInd w:w="3" w:type="dxa"/>
        <w:tblCellMar>
          <w:left w:w="10" w:type="dxa"/>
          <w:right w:w="10" w:type="dxa"/>
        </w:tblCellMar>
        <w:tblLook w:val="0000" w:firstRow="0" w:lastRow="0" w:firstColumn="0" w:lastColumn="0" w:noHBand="0" w:noVBand="0"/>
      </w:tblPr>
      <w:tblGrid>
        <w:gridCol w:w="4275"/>
        <w:gridCol w:w="4575"/>
      </w:tblGrid>
      <w:tr w:rsidR="009B5881">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Dokumenttype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Eksempel</w:t>
            </w:r>
          </w:p>
        </w:tc>
      </w:tr>
      <w:tr w:rsidR="009B5881">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Høringer som ikke besvares</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Rundskriv som kommer inn til kommunen, skolen</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Konsepter, kladdenotater, utkast</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Reklame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80"/>
        </w:trPr>
        <w:tc>
          <w:tcPr>
            <w:tcW w:w="42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Trykksaker</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bl>
    <w:p w:rsidR="009B5881" w:rsidRDefault="009B5881">
      <w:pPr>
        <w:ind w:firstLine="425"/>
        <w:rPr>
          <w:sz w:val="24"/>
          <w:szCs w:val="24"/>
        </w:rPr>
      </w:pPr>
    </w:p>
    <w:p w:rsidR="009B5881" w:rsidRDefault="009B5881">
      <w:pPr>
        <w:ind w:firstLine="425"/>
        <w:rPr>
          <w:sz w:val="24"/>
          <w:szCs w:val="24"/>
        </w:rPr>
      </w:pPr>
    </w:p>
    <w:p w:rsidR="009B5881" w:rsidRDefault="004125FA">
      <w:pPr>
        <w:rPr>
          <w:b/>
          <w:sz w:val="24"/>
          <w:szCs w:val="24"/>
        </w:rPr>
      </w:pPr>
      <w:r>
        <w:rPr>
          <w:b/>
          <w:sz w:val="24"/>
          <w:szCs w:val="24"/>
        </w:rPr>
        <w:t>5.5.2</w:t>
      </w:r>
      <w:r>
        <w:rPr>
          <w:b/>
          <w:sz w:val="24"/>
          <w:szCs w:val="24"/>
        </w:rPr>
        <w:tab/>
        <w:t>Bevaring:</w:t>
      </w:r>
    </w:p>
    <w:p w:rsidR="009B5881" w:rsidRDefault="004125FA">
      <w:pPr>
        <w:rPr>
          <w:sz w:val="24"/>
          <w:szCs w:val="24"/>
        </w:rPr>
      </w:pPr>
      <w:r>
        <w:rPr>
          <w:sz w:val="24"/>
          <w:szCs w:val="24"/>
        </w:rPr>
        <w:t>I henhold til Riksarkivarens forskrift, Kapittel 7 del III, § 7-28 skal følgende materiale bevares for område opplæring og oppvekst, PPT:</w:t>
      </w:r>
    </w:p>
    <w:p w:rsidR="009B5881" w:rsidRDefault="009B5881">
      <w:pPr>
        <w:rPr>
          <w:sz w:val="24"/>
          <w:szCs w:val="24"/>
        </w:rPr>
      </w:pPr>
    </w:p>
    <w:p w:rsidR="009B5881" w:rsidRDefault="004125FA">
      <w:pPr>
        <w:pStyle w:val="Listeavsnitt"/>
        <w:numPr>
          <w:ilvl w:val="0"/>
          <w:numId w:val="33"/>
        </w:numPr>
        <w:rPr>
          <w:sz w:val="24"/>
          <w:szCs w:val="24"/>
        </w:rPr>
      </w:pPr>
      <w:r>
        <w:rPr>
          <w:sz w:val="24"/>
          <w:szCs w:val="24"/>
        </w:rPr>
        <w:t>Tjenestetilbud ,planer, rutiner ,rapporter og evalueringer, samarbeid mellom enhetene,</w:t>
      </w:r>
      <w:r>
        <w:rPr>
          <w:sz w:val="24"/>
          <w:szCs w:val="24"/>
        </w:rPr>
        <w:t xml:space="preserve"> jf. Opplæringslova kap. 13</w:t>
      </w:r>
    </w:p>
    <w:p w:rsidR="009B5881" w:rsidRDefault="004125FA">
      <w:pPr>
        <w:ind w:firstLine="360"/>
        <w:rPr>
          <w:sz w:val="24"/>
          <w:szCs w:val="24"/>
        </w:rPr>
      </w:pPr>
      <w:r>
        <w:rPr>
          <w:sz w:val="24"/>
          <w:szCs w:val="24"/>
        </w:rPr>
        <w:t xml:space="preserve">  7</w:t>
      </w:r>
      <w:r>
        <w:rPr>
          <w:sz w:val="24"/>
          <w:szCs w:val="24"/>
        </w:rPr>
        <w:tab/>
        <w:t xml:space="preserve">       Pedagogisk-psykologisk tjeneste</w:t>
      </w:r>
    </w:p>
    <w:p w:rsidR="009B5881" w:rsidRDefault="004125FA">
      <w:pPr>
        <w:ind w:firstLine="708"/>
        <w:rPr>
          <w:sz w:val="24"/>
          <w:szCs w:val="24"/>
        </w:rPr>
      </w:pPr>
      <w:r>
        <w:rPr>
          <w:sz w:val="24"/>
          <w:szCs w:val="24"/>
        </w:rPr>
        <w:t>d.     Årsplan, årsmelding</w:t>
      </w:r>
    </w:p>
    <w:p w:rsidR="009B5881" w:rsidRDefault="004125FA">
      <w:pPr>
        <w:ind w:firstLine="708"/>
        <w:rPr>
          <w:sz w:val="24"/>
          <w:szCs w:val="24"/>
        </w:rPr>
      </w:pPr>
      <w:r>
        <w:rPr>
          <w:sz w:val="24"/>
          <w:szCs w:val="24"/>
        </w:rPr>
        <w:t>e.     Systemarbeid, testverktøy, metoder og maler</w:t>
      </w:r>
    </w:p>
    <w:p w:rsidR="009B5881" w:rsidRDefault="004125FA">
      <w:pPr>
        <w:ind w:firstLine="708"/>
        <w:rPr>
          <w:sz w:val="24"/>
          <w:szCs w:val="24"/>
        </w:rPr>
      </w:pPr>
      <w:r>
        <w:rPr>
          <w:sz w:val="24"/>
          <w:szCs w:val="24"/>
        </w:rPr>
        <w:t>f.      Om enkeltindivider bevares følgende dokumentasjon:</w:t>
      </w:r>
    </w:p>
    <w:p w:rsidR="009B5881" w:rsidRDefault="004125FA">
      <w:pPr>
        <w:ind w:left="708"/>
        <w:rPr>
          <w:sz w:val="24"/>
          <w:szCs w:val="24"/>
        </w:rPr>
      </w:pPr>
      <w:r>
        <w:rPr>
          <w:sz w:val="24"/>
          <w:szCs w:val="24"/>
        </w:rPr>
        <w:t>i.      Utredninger og sakkyndige vurderinger nø</w:t>
      </w:r>
      <w:r>
        <w:rPr>
          <w:sz w:val="24"/>
          <w:szCs w:val="24"/>
        </w:rPr>
        <w:t xml:space="preserve">dvendig for at kommune,          </w:t>
      </w:r>
    </w:p>
    <w:p w:rsidR="009B5881" w:rsidRDefault="004125FA">
      <w:pPr>
        <w:ind w:left="708"/>
        <w:rPr>
          <w:sz w:val="24"/>
          <w:szCs w:val="24"/>
        </w:rPr>
      </w:pPr>
      <w:r>
        <w:rPr>
          <w:sz w:val="24"/>
          <w:szCs w:val="24"/>
        </w:rPr>
        <w:t xml:space="preserve">         fylkeskommune eller skole kan fatte vedtak etter opplæringslova kap. 4A og 5</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760" w:type="dxa"/>
        <w:tblInd w:w="-57" w:type="dxa"/>
        <w:tblCellMar>
          <w:left w:w="10" w:type="dxa"/>
          <w:right w:w="10" w:type="dxa"/>
        </w:tblCellMar>
        <w:tblLook w:val="0000" w:firstRow="0" w:lastRow="0" w:firstColumn="0" w:lastColumn="0" w:noHBand="0" w:noVBand="0"/>
      </w:tblPr>
      <w:tblGrid>
        <w:gridCol w:w="2887"/>
        <w:gridCol w:w="1843"/>
        <w:gridCol w:w="4030"/>
      </w:tblGrid>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b/>
                <w:sz w:val="24"/>
                <w:szCs w:val="24"/>
              </w:rPr>
            </w:pPr>
            <w:r>
              <w:rPr>
                <w:b/>
                <w:sz w:val="24"/>
                <w:szCs w:val="24"/>
              </w:rPr>
              <w:t>Dokumenttype</w:t>
            </w:r>
          </w:p>
          <w:p w:rsidR="009B5881" w:rsidRDefault="004125FA">
            <w:pPr>
              <w:ind w:left="52"/>
              <w:rPr>
                <w:sz w:val="24"/>
                <w:szCs w:val="24"/>
              </w:rPr>
            </w:pPr>
            <w:r>
              <w:rPr>
                <w:sz w:val="24"/>
                <w:szCs w:val="24"/>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Lovverk</w:t>
            </w:r>
          </w:p>
          <w:p w:rsidR="009B5881" w:rsidRDefault="009B5881">
            <w:pPr>
              <w:ind w:left="52"/>
              <w:rPr>
                <w:sz w:val="24"/>
                <w:szCs w:val="24"/>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Merknad</w:t>
            </w:r>
          </w:p>
          <w:p w:rsidR="009B5881" w:rsidRDefault="009B5881">
            <w:pPr>
              <w:ind w:left="52"/>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 xml:space="preserve">Generell dokumentasjon som årsbudsjett og andre </w:t>
            </w:r>
            <w:r>
              <w:rPr>
                <w:sz w:val="24"/>
                <w:szCs w:val="24"/>
              </w:rPr>
              <w:t>styringsdokument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7-25 nr. 1 bokstav a)</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Se også under økonomi og virksomhetsstyring</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Tjenestetilbud, planer, rutiner, rapporter og evalueringer, samarbeid mellom avdelinger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7-28 nr. 1 </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Jf. Opplæringslove</w:t>
            </w:r>
            <w:r>
              <w:rPr>
                <w:sz w:val="24"/>
                <w:szCs w:val="24"/>
              </w:rPr>
              <w:t>n kap. 13</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Årsplaner og årsmeldinger (driftsrapport)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a) 7b</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Bevaringspåbud – arkivforskriften § 3-20</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Systemarbeid, testverktøy, metoder og maler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7-28, nr. 7 bokstav b) </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Samarbeidsprosjekt med Statped, logopednettverk, PP-ledere (avtale, referat)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b)</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Basisgruppemøter med skuler og barnehager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7-28, nr. 7 bokstav b) </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Rettleder, kursdokumentasjon – e</w:t>
            </w:r>
            <w:r>
              <w:rPr>
                <w:sz w:val="24"/>
                <w:szCs w:val="24"/>
              </w:rPr>
              <w:t>genprodusert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b)</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Systemarbeid</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Henvisning til PPT (avslag, vedtak)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Dokumenterer årsak, tidspunkt og hvem som har henvist.</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Notat fra inntaksvurdering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7-28, nr. 7 bokstav c) </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Referat fra inntakssamtale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 7b</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Sakkyndig vurdering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 7c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Logopedrapport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w:t>
            </w:r>
            <w:r>
              <w:rPr>
                <w:sz w:val="24"/>
                <w:szCs w:val="24"/>
              </w:rPr>
              <w:t>7-28, nr. 7 bokstav c) 7c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Årsrapport/halvårsrapport spesialundervisning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Utredningsrapport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Kartlegging/testing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w:t>
            </w:r>
            <w:r>
              <w:rPr>
                <w:sz w:val="24"/>
                <w:szCs w:val="24"/>
              </w:rPr>
              <w:t>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Utredning, testresultat må bevares</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Dokumentasjon på dysleksi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IOP</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Mulig grunnlag for erstatning</w:t>
            </w:r>
          </w:p>
          <w:p w:rsidR="009B5881" w:rsidRDefault="004125FA">
            <w:pPr>
              <w:suppressAutoHyphens w:val="0"/>
              <w:rPr>
                <w:sz w:val="24"/>
                <w:szCs w:val="24"/>
              </w:rPr>
            </w:pPr>
            <w:r>
              <w:rPr>
                <w:sz w:val="24"/>
                <w:szCs w:val="24"/>
              </w:rPr>
              <w:t>Merbevaring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Skal bevares i elevmappe.  Merbevaring for å se helhet i mappa</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 xml:space="preserve">Referat fra </w:t>
            </w:r>
            <w:r>
              <w:rPr>
                <w:sz w:val="24"/>
                <w:szCs w:val="24"/>
              </w:rPr>
              <w:t>samarbeidsmøter (skole, barnehage, BUP, helsestasjon, barnevern, NAV og lignende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Referat fra basisgruppemøter, ansvarsgruppemøter, foreldresamtaler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Epikriser, notat fra spesialpolitiklinikk, utredningsrapporter (utredninger fra andre instanser)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7 bokstav c)</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Bekymringsmelding – innhenting av opplysninger fra barnevern. Uttalelser til barnehage, skole og barnevern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Merbevaring, 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Dokumenterer hva PPT har foretatt seg med den enkelte klient/elev</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Samtykkeerklæring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Merbevaring, 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Samtykke til at PPT kan drøfte, samarbeide med andre instanser.  Dokumenterer hva PPT</w:t>
            </w:r>
            <w:r>
              <w:rPr>
                <w:sz w:val="24"/>
                <w:szCs w:val="24"/>
              </w:rPr>
              <w:t xml:space="preserve"> har foretatt seg med den enkelte klient/elev</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Viderehenvisning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Dokumenterer hva PPT har foretatt seg med den enkelte klient/elev</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Innsynskrav i PPT-mappe (utlevering av saksopplysninger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Innsynskrav som fører til omfattende </w:t>
            </w:r>
            <w:r>
              <w:rPr>
                <w:sz w:val="24"/>
                <w:szCs w:val="24"/>
              </w:rPr>
              <w:t>drøfting bevares</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Journalnotater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Bevares, dokumenterer hva PPT har foretatt seg med den enkelte klient/elev.</w:t>
            </w:r>
          </w:p>
          <w:p w:rsidR="009B5881" w:rsidRDefault="004125FA">
            <w:pPr>
              <w:suppressAutoHyphens w:val="0"/>
              <w:rPr>
                <w:sz w:val="24"/>
                <w:szCs w:val="24"/>
              </w:rPr>
            </w:pPr>
            <w:r>
              <w:rPr>
                <w:sz w:val="24"/>
                <w:szCs w:val="24"/>
              </w:rPr>
              <w:t>Papirarkiv tar utskrift av elektronisk journal til mappe</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Korrespondanse med andre instanser (samarbeidsavtaler)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Muli</w:t>
            </w:r>
            <w:r>
              <w:rPr>
                <w:sz w:val="24"/>
                <w:szCs w:val="24"/>
              </w:rPr>
              <w:t>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Dokumenterer hva PPT har foretatt seg med den enkelte klient/elev</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Korrespondanse om opp til videregående skole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Dokumenterer hva PPT har foretatt seg med den enkelte klient/elev</w:t>
            </w:r>
          </w:p>
        </w:tc>
      </w:tr>
      <w:tr w:rsidR="009B5881">
        <w:tblPrEx>
          <w:tblCellMar>
            <w:top w:w="0" w:type="dxa"/>
            <w:bottom w:w="0" w:type="dxa"/>
          </w:tblCellMar>
        </w:tblPrEx>
        <w:trPr>
          <w:trHeight w:val="150"/>
        </w:trPr>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Avslutning av sak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Mulig grunnlag for erstatning</w:t>
            </w:r>
          </w:p>
        </w:tc>
        <w:tc>
          <w:tcPr>
            <w:tcW w:w="4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Dokumenterer hva PPT har foretatt seg med den enkelte klient/elev</w:t>
            </w:r>
          </w:p>
        </w:tc>
      </w:tr>
    </w:tbl>
    <w:p w:rsidR="009B5881" w:rsidRDefault="009B5881">
      <w:pPr>
        <w:ind w:firstLine="708"/>
        <w:rPr>
          <w:sz w:val="24"/>
          <w:szCs w:val="24"/>
        </w:rPr>
      </w:pPr>
    </w:p>
    <w:p w:rsidR="009B5881" w:rsidRDefault="009B5881">
      <w:pPr>
        <w:ind w:firstLine="708"/>
        <w:rPr>
          <w:sz w:val="24"/>
          <w:szCs w:val="24"/>
        </w:rPr>
      </w:pPr>
    </w:p>
    <w:p w:rsidR="009B5881" w:rsidRDefault="009B5881">
      <w:pPr>
        <w:rPr>
          <w:b/>
          <w:sz w:val="24"/>
          <w:szCs w:val="24"/>
        </w:rPr>
      </w:pPr>
    </w:p>
    <w:p w:rsidR="009B5881" w:rsidRDefault="009B5881">
      <w:pPr>
        <w:rPr>
          <w:b/>
          <w:sz w:val="24"/>
          <w:szCs w:val="24"/>
        </w:rPr>
      </w:pPr>
    </w:p>
    <w:p w:rsidR="009B5881" w:rsidRDefault="004125FA">
      <w:pPr>
        <w:rPr>
          <w:b/>
          <w:sz w:val="24"/>
          <w:szCs w:val="24"/>
        </w:rPr>
      </w:pPr>
      <w:r>
        <w:rPr>
          <w:b/>
          <w:sz w:val="24"/>
          <w:szCs w:val="24"/>
        </w:rPr>
        <w:t>5.5.3</w:t>
      </w:r>
      <w:r>
        <w:rPr>
          <w:b/>
          <w:sz w:val="24"/>
          <w:szCs w:val="24"/>
        </w:rPr>
        <w:tab/>
        <w:t>Kassasjon</w:t>
      </w:r>
    </w:p>
    <w:p w:rsidR="009B5881" w:rsidRDefault="004125FA">
      <w:pPr>
        <w:rPr>
          <w:sz w:val="24"/>
          <w:szCs w:val="24"/>
        </w:rPr>
      </w:pPr>
      <w:r>
        <w:rPr>
          <w:sz w:val="24"/>
          <w:szCs w:val="24"/>
        </w:rPr>
        <w:t xml:space="preserve">I henhold til arkivforskriften skal det utarbeides kassasjonsfrister for materiale som ikke må bevares.  Med kassasjonsfrist menes </w:t>
      </w:r>
      <w:r>
        <w:rPr>
          <w:sz w:val="24"/>
          <w:szCs w:val="24"/>
        </w:rPr>
        <w:t>dokumentenes oppbevaringstid etter at de er skapt.  Følgende materiale fra PPT kan kasseres:</w:t>
      </w:r>
    </w:p>
    <w:p w:rsidR="009B5881" w:rsidRDefault="009B5881">
      <w:pPr>
        <w:rPr>
          <w:sz w:val="24"/>
          <w:szCs w:val="24"/>
        </w:rPr>
      </w:pPr>
    </w:p>
    <w:tbl>
      <w:tblPr>
        <w:tblW w:w="8685" w:type="dxa"/>
        <w:tblInd w:w="3" w:type="dxa"/>
        <w:tblCellMar>
          <w:left w:w="10" w:type="dxa"/>
          <w:right w:w="10" w:type="dxa"/>
        </w:tblCellMar>
        <w:tblLook w:val="0000" w:firstRow="0" w:lastRow="0" w:firstColumn="0" w:lastColumn="0" w:noHBand="0" w:noVBand="0"/>
      </w:tblPr>
      <w:tblGrid>
        <w:gridCol w:w="2820"/>
        <w:gridCol w:w="1755"/>
        <w:gridCol w:w="4110"/>
      </w:tblGrid>
      <w:tr w:rsidR="009B5881">
        <w:tblPrEx>
          <w:tblCellMar>
            <w:top w:w="0" w:type="dxa"/>
            <w:bottom w:w="0" w:type="dxa"/>
          </w:tblCellMar>
        </w:tblPrEx>
        <w:trPr>
          <w:trHeight w:val="1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Dokumenttype</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Kasseres etter antall år</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Merknad</w:t>
            </w:r>
          </w:p>
        </w:tc>
      </w:tr>
      <w:tr w:rsidR="009B5881">
        <w:tblPrEx>
          <w:tblCellMar>
            <w:top w:w="0" w:type="dxa"/>
            <w:bottom w:w="0" w:type="dxa"/>
          </w:tblCellMar>
        </w:tblPrEx>
        <w:trPr>
          <w:trHeight w:val="1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Innsyn i mappe</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3</w:t>
            </w: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Se også egne bestemmelser om arkiv.  Innsynsbegjæringer som fører til omfattende drøfting og særsk</w:t>
            </w:r>
            <w:r>
              <w:rPr>
                <w:sz w:val="24"/>
                <w:szCs w:val="24"/>
              </w:rPr>
              <w:t>ilt begrunnelse bevart. Resten kasseres</w:t>
            </w:r>
          </w:p>
        </w:tc>
      </w:tr>
      <w:tr w:rsidR="009B5881">
        <w:tblPrEx>
          <w:tblCellMar>
            <w:top w:w="0" w:type="dxa"/>
            <w:bottom w:w="0" w:type="dxa"/>
          </w:tblCellMar>
        </w:tblPrEx>
        <w:trPr>
          <w:trHeight w:val="105"/>
        </w:trPr>
        <w:tc>
          <w:tcPr>
            <w:tcW w:w="28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Flyttemeldinger</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c>
          <w:tcPr>
            <w:tcW w:w="4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Kortvarig verdi, grunnlagsdokument for avslutning av sak i kommunen</w:t>
            </w:r>
          </w:p>
        </w:tc>
      </w:tr>
    </w:tbl>
    <w:p w:rsidR="009B5881" w:rsidRDefault="009B5881">
      <w:pPr>
        <w:rPr>
          <w:b/>
          <w:sz w:val="24"/>
          <w:szCs w:val="24"/>
        </w:rPr>
      </w:pPr>
    </w:p>
    <w:p w:rsidR="009B5881" w:rsidRDefault="004125FA">
      <w:pPr>
        <w:rPr>
          <w:b/>
          <w:sz w:val="28"/>
          <w:szCs w:val="28"/>
        </w:rPr>
      </w:pPr>
      <w:r>
        <w:rPr>
          <w:b/>
          <w:sz w:val="28"/>
          <w:szCs w:val="28"/>
        </w:rPr>
        <w:t>5.6</w:t>
      </w:r>
      <w:r>
        <w:rPr>
          <w:b/>
          <w:sz w:val="28"/>
          <w:szCs w:val="28"/>
        </w:rPr>
        <w:tab/>
        <w:t>Barnevern</w:t>
      </w:r>
    </w:p>
    <w:p w:rsidR="009B5881" w:rsidRDefault="004125FA">
      <w:pPr>
        <w:rPr>
          <w:b/>
          <w:sz w:val="24"/>
          <w:szCs w:val="24"/>
        </w:rPr>
      </w:pPr>
      <w:r>
        <w:rPr>
          <w:b/>
          <w:sz w:val="24"/>
          <w:szCs w:val="24"/>
        </w:rPr>
        <w:t>Begrepsavklaringer</w:t>
      </w:r>
    </w:p>
    <w:p w:rsidR="009B5881" w:rsidRDefault="004125FA">
      <w:pPr>
        <w:rPr>
          <w:sz w:val="24"/>
          <w:szCs w:val="24"/>
        </w:rPr>
      </w:pPr>
      <w:r>
        <w:rPr>
          <w:sz w:val="24"/>
          <w:szCs w:val="24"/>
        </w:rPr>
        <w:t>Med generell dokumentasjon menes dokumentasjon som skapes i barneverntjenesten, men som ikke er</w:t>
      </w:r>
      <w:r>
        <w:rPr>
          <w:sz w:val="24"/>
          <w:szCs w:val="24"/>
        </w:rPr>
        <w:t xml:space="preserve"> knyttet til enkeltindivider.  Dette innebærer dokumentasjon om virksomheten, som økonomi, ansettelsesforhold, forebyggende arbeid for grupper o.l.</w:t>
      </w:r>
    </w:p>
    <w:p w:rsidR="009B5881" w:rsidRDefault="004125FA">
      <w:pPr>
        <w:rPr>
          <w:sz w:val="24"/>
          <w:szCs w:val="24"/>
        </w:rPr>
      </w:pPr>
      <w:r>
        <w:rPr>
          <w:sz w:val="24"/>
          <w:szCs w:val="24"/>
        </w:rPr>
        <w:t>Med fosterhjemsdokumentasjon menes dokumentasjon som skapes om fosterhjem.  Det samme gjelder for adopsjonsd</w:t>
      </w:r>
      <w:r>
        <w:rPr>
          <w:sz w:val="24"/>
          <w:szCs w:val="24"/>
        </w:rPr>
        <w:t>okumentasjon, som nå er en nedlagt kommunal oppgave.</w:t>
      </w:r>
    </w:p>
    <w:p w:rsidR="009B5881" w:rsidRDefault="004125FA">
      <w:pPr>
        <w:rPr>
          <w:sz w:val="24"/>
          <w:szCs w:val="24"/>
        </w:rPr>
      </w:pPr>
      <w:r>
        <w:rPr>
          <w:sz w:val="24"/>
          <w:szCs w:val="24"/>
        </w:rPr>
        <w:t>Hovedtyngden av dokumentasjon som skapes i barnevernssektoren er om enkeltindivider, ofte kalt barnemapper, klientmapper og tilsvarende.</w:t>
      </w:r>
    </w:p>
    <w:p w:rsidR="009B5881" w:rsidRDefault="009B5881">
      <w:pPr>
        <w:rPr>
          <w:b/>
          <w:sz w:val="24"/>
          <w:szCs w:val="24"/>
        </w:rPr>
      </w:pPr>
    </w:p>
    <w:p w:rsidR="009B5881" w:rsidRDefault="004125FA">
      <w:pPr>
        <w:rPr>
          <w:b/>
          <w:sz w:val="24"/>
          <w:szCs w:val="24"/>
        </w:rPr>
      </w:pPr>
      <w:r>
        <w:rPr>
          <w:b/>
          <w:sz w:val="24"/>
          <w:szCs w:val="24"/>
        </w:rPr>
        <w:t>5.6.1</w:t>
      </w:r>
      <w:r>
        <w:rPr>
          <w:b/>
          <w:sz w:val="24"/>
          <w:szCs w:val="24"/>
        </w:rPr>
        <w:tab/>
        <w:t>Arkivbegrensning</w:t>
      </w:r>
    </w:p>
    <w:p w:rsidR="009B5881" w:rsidRDefault="004125FA">
      <w:pPr>
        <w:rPr>
          <w:sz w:val="24"/>
          <w:szCs w:val="24"/>
        </w:rPr>
      </w:pPr>
      <w:r>
        <w:rPr>
          <w:sz w:val="24"/>
          <w:szCs w:val="24"/>
        </w:rPr>
        <w:t>I henhold til arkivforskriften skal følgen</w:t>
      </w:r>
      <w:r>
        <w:rPr>
          <w:sz w:val="24"/>
          <w:szCs w:val="24"/>
        </w:rPr>
        <w:t>de dokumenter innen barneverntjenesten arkivbegrenses:</w:t>
      </w:r>
    </w:p>
    <w:p w:rsidR="009B5881" w:rsidRDefault="009B5881">
      <w:pPr>
        <w:rPr>
          <w:sz w:val="24"/>
          <w:szCs w:val="24"/>
        </w:rPr>
      </w:pPr>
    </w:p>
    <w:tbl>
      <w:tblPr>
        <w:tblW w:w="8715" w:type="dxa"/>
        <w:tblInd w:w="-57" w:type="dxa"/>
        <w:tblCellMar>
          <w:left w:w="10" w:type="dxa"/>
          <w:right w:w="10" w:type="dxa"/>
        </w:tblCellMar>
        <w:tblLook w:val="0000" w:firstRow="0" w:lastRow="0" w:firstColumn="0" w:lastColumn="0" w:noHBand="0" w:noVBand="0"/>
      </w:tblPr>
      <w:tblGrid>
        <w:gridCol w:w="3990"/>
        <w:gridCol w:w="4725"/>
      </w:tblGrid>
      <w:tr w:rsidR="009B5881">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b/>
                <w:sz w:val="24"/>
                <w:szCs w:val="24"/>
              </w:rPr>
            </w:pPr>
            <w:r>
              <w:rPr>
                <w:b/>
                <w:sz w:val="24"/>
                <w:szCs w:val="24"/>
              </w:rPr>
              <w:t>Dokumenttype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b/>
                <w:sz w:val="24"/>
                <w:szCs w:val="24"/>
              </w:rPr>
            </w:pPr>
            <w:r>
              <w:rPr>
                <w:b/>
                <w:sz w:val="24"/>
                <w:szCs w:val="24"/>
              </w:rPr>
              <w:t>Eksempel</w:t>
            </w:r>
          </w:p>
        </w:tc>
      </w:tr>
      <w:tr w:rsidR="009B5881">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Høringer som ikke besvares</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sz w:val="24"/>
                <w:szCs w:val="24"/>
              </w:rPr>
            </w:pPr>
          </w:p>
        </w:tc>
      </w:tr>
      <w:tr w:rsidR="009B5881">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Rundskriv som kommer inn til kommunen/skolen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sz w:val="24"/>
                <w:szCs w:val="24"/>
              </w:rPr>
            </w:pPr>
          </w:p>
        </w:tc>
      </w:tr>
      <w:tr w:rsidR="009B5881">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Konsepter, kladdenotater, utkast</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sz w:val="24"/>
                <w:szCs w:val="24"/>
              </w:rPr>
            </w:pPr>
          </w:p>
        </w:tc>
      </w:tr>
      <w:tr w:rsidR="009B5881">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Reklame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sz w:val="24"/>
                <w:szCs w:val="24"/>
              </w:rPr>
            </w:pPr>
          </w:p>
        </w:tc>
      </w:tr>
      <w:tr w:rsidR="009B5881">
        <w:tblPrEx>
          <w:tblCellMar>
            <w:top w:w="0" w:type="dxa"/>
            <w:bottom w:w="0" w:type="dxa"/>
          </w:tblCellMar>
        </w:tblPrEx>
        <w:trPr>
          <w:trHeight w:val="105"/>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2"/>
              <w:rPr>
                <w:sz w:val="24"/>
                <w:szCs w:val="24"/>
              </w:rPr>
            </w:pPr>
            <w:r>
              <w:rPr>
                <w:sz w:val="24"/>
                <w:szCs w:val="24"/>
              </w:rPr>
              <w:t>Trykksaker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2"/>
              <w:rPr>
                <w:sz w:val="24"/>
                <w:szCs w:val="24"/>
              </w:rPr>
            </w:pPr>
          </w:p>
        </w:tc>
      </w:tr>
    </w:tbl>
    <w:p w:rsidR="009B5881" w:rsidRDefault="009B5881">
      <w:pPr>
        <w:ind w:firstLine="708"/>
        <w:rPr>
          <w:sz w:val="24"/>
          <w:szCs w:val="24"/>
        </w:rPr>
      </w:pPr>
    </w:p>
    <w:p w:rsidR="009B5881" w:rsidRDefault="004125FA">
      <w:pPr>
        <w:rPr>
          <w:b/>
          <w:sz w:val="24"/>
          <w:szCs w:val="24"/>
        </w:rPr>
      </w:pPr>
      <w:r>
        <w:rPr>
          <w:b/>
          <w:sz w:val="24"/>
          <w:szCs w:val="24"/>
        </w:rPr>
        <w:t>5.6.2</w:t>
      </w:r>
      <w:r>
        <w:rPr>
          <w:b/>
          <w:sz w:val="24"/>
          <w:szCs w:val="24"/>
        </w:rPr>
        <w:tab/>
        <w:t>Bevaring</w:t>
      </w:r>
    </w:p>
    <w:p w:rsidR="009B5881" w:rsidRDefault="004125FA">
      <w:pPr>
        <w:rPr>
          <w:sz w:val="24"/>
          <w:szCs w:val="24"/>
        </w:rPr>
      </w:pPr>
      <w:r>
        <w:rPr>
          <w:sz w:val="24"/>
          <w:szCs w:val="24"/>
        </w:rPr>
        <w:t xml:space="preserve">I henhold til </w:t>
      </w:r>
      <w:r>
        <w:rPr>
          <w:sz w:val="24"/>
          <w:szCs w:val="24"/>
        </w:rPr>
        <w:t>Riksarkivarens forskrift, Kapittel 7 del III § 7-28 skal følgende bevares for området opplæring og oppvekst, barnevern:</w:t>
      </w:r>
    </w:p>
    <w:p w:rsidR="009B5881" w:rsidRDefault="004125FA">
      <w:pPr>
        <w:ind w:left="705" w:hanging="705"/>
        <w:rPr>
          <w:sz w:val="24"/>
          <w:szCs w:val="24"/>
        </w:rPr>
      </w:pPr>
      <w:r>
        <w:rPr>
          <w:sz w:val="24"/>
          <w:szCs w:val="24"/>
        </w:rPr>
        <w:t>1</w:t>
      </w:r>
      <w:r>
        <w:rPr>
          <w:sz w:val="24"/>
          <w:szCs w:val="24"/>
        </w:rPr>
        <w:tab/>
        <w:t>Tjenestetilbud, planer, rutiner, rapporter og evalueringer, samarbeid mellom enhetene jf. Opplæringslova kap. 13</w:t>
      </w:r>
    </w:p>
    <w:p w:rsidR="009B5881" w:rsidRDefault="004125FA">
      <w:pPr>
        <w:rPr>
          <w:sz w:val="24"/>
          <w:szCs w:val="24"/>
        </w:rPr>
      </w:pPr>
      <w:r>
        <w:rPr>
          <w:sz w:val="24"/>
          <w:szCs w:val="24"/>
        </w:rPr>
        <w:t>9</w:t>
      </w:r>
      <w:r>
        <w:rPr>
          <w:sz w:val="24"/>
          <w:szCs w:val="24"/>
        </w:rPr>
        <w:tab/>
        <w:t>Barnevern</w:t>
      </w:r>
    </w:p>
    <w:p w:rsidR="009B5881" w:rsidRDefault="004125FA">
      <w:pPr>
        <w:ind w:left="1416" w:hanging="711"/>
        <w:rPr>
          <w:sz w:val="24"/>
          <w:szCs w:val="24"/>
        </w:rPr>
      </w:pPr>
      <w:r>
        <w:rPr>
          <w:sz w:val="24"/>
          <w:szCs w:val="24"/>
        </w:rPr>
        <w:t>c.</w:t>
      </w:r>
      <w:r>
        <w:rPr>
          <w:sz w:val="24"/>
          <w:szCs w:val="24"/>
        </w:rPr>
        <w:tab/>
        <w:t>Prosed</w:t>
      </w:r>
      <w:r>
        <w:rPr>
          <w:sz w:val="24"/>
          <w:szCs w:val="24"/>
        </w:rPr>
        <w:t>yrer, rutiner og saksbehandlingsprosesser for barnevernstjenesten, herunder håndtering av bekymringsmeldinger</w:t>
      </w:r>
    </w:p>
    <w:p w:rsidR="009B5881" w:rsidRDefault="004125FA">
      <w:pPr>
        <w:ind w:left="1416" w:hanging="711"/>
        <w:rPr>
          <w:sz w:val="24"/>
          <w:szCs w:val="24"/>
        </w:rPr>
      </w:pPr>
      <w:r>
        <w:rPr>
          <w:sz w:val="24"/>
          <w:szCs w:val="24"/>
        </w:rPr>
        <w:t>d.</w:t>
      </w:r>
      <w:r>
        <w:rPr>
          <w:sz w:val="24"/>
          <w:szCs w:val="24"/>
        </w:rPr>
        <w:tab/>
        <w:t>Retningslinjer og rutiner for kommunens forebyggende arbeid innen barnevern, inkl. barnevernstjenestens samarbeid med andre sektorer og forvalt</w:t>
      </w:r>
      <w:r>
        <w:rPr>
          <w:sz w:val="24"/>
          <w:szCs w:val="24"/>
        </w:rPr>
        <w:t>ningsnivåer</w:t>
      </w:r>
    </w:p>
    <w:p w:rsidR="009B5881" w:rsidRDefault="004125FA">
      <w:pPr>
        <w:ind w:left="1416" w:hanging="711"/>
        <w:rPr>
          <w:sz w:val="24"/>
          <w:szCs w:val="24"/>
        </w:rPr>
      </w:pPr>
      <w:r>
        <w:rPr>
          <w:sz w:val="24"/>
          <w:szCs w:val="24"/>
        </w:rPr>
        <w:t>e.</w:t>
      </w:r>
      <w:r>
        <w:rPr>
          <w:sz w:val="24"/>
          <w:szCs w:val="24"/>
        </w:rPr>
        <w:tab/>
        <w:t>Kommunens oppgaver vedrørende omplassering, etablering og drift av fosterhjem, opplæring og veiledning av fosterhjem</w:t>
      </w:r>
    </w:p>
    <w:p w:rsidR="009B5881" w:rsidRDefault="004125FA">
      <w:pPr>
        <w:ind w:left="1416" w:hanging="711"/>
        <w:rPr>
          <w:sz w:val="24"/>
          <w:szCs w:val="24"/>
        </w:rPr>
      </w:pPr>
      <w:r>
        <w:rPr>
          <w:sz w:val="24"/>
          <w:szCs w:val="24"/>
        </w:rPr>
        <w:t>f.</w:t>
      </w:r>
      <w:r>
        <w:rPr>
          <w:sz w:val="24"/>
          <w:szCs w:val="24"/>
        </w:rPr>
        <w:tab/>
        <w:t>Om enkeltindivider bevares følgende dokumentasjon:</w:t>
      </w:r>
    </w:p>
    <w:p w:rsidR="009B5881" w:rsidRDefault="004125FA">
      <w:pPr>
        <w:ind w:left="2124" w:hanging="714"/>
        <w:rPr>
          <w:sz w:val="24"/>
          <w:szCs w:val="24"/>
        </w:rPr>
      </w:pPr>
      <w:r>
        <w:rPr>
          <w:sz w:val="24"/>
          <w:szCs w:val="24"/>
        </w:rPr>
        <w:t>-</w:t>
      </w:r>
      <w:r>
        <w:rPr>
          <w:sz w:val="24"/>
          <w:szCs w:val="24"/>
        </w:rPr>
        <w:tab/>
        <w:t xml:space="preserve">Bekymringsmeldinger hos barnevernstjenesten, uansett om meldingene </w:t>
      </w:r>
      <w:r>
        <w:rPr>
          <w:sz w:val="24"/>
          <w:szCs w:val="24"/>
        </w:rPr>
        <w:t>fører til sak eller blir henlagt</w:t>
      </w:r>
    </w:p>
    <w:p w:rsidR="009B5881" w:rsidRDefault="004125FA">
      <w:pPr>
        <w:ind w:left="2124" w:hanging="714"/>
        <w:rPr>
          <w:sz w:val="24"/>
          <w:szCs w:val="24"/>
        </w:rPr>
      </w:pPr>
      <w:r>
        <w:rPr>
          <w:sz w:val="24"/>
          <w:szCs w:val="24"/>
        </w:rPr>
        <w:t>-</w:t>
      </w:r>
      <w:r>
        <w:rPr>
          <w:sz w:val="24"/>
          <w:szCs w:val="24"/>
        </w:rPr>
        <w:tab/>
        <w:t>Saker om forebyggende virksomhet</w:t>
      </w:r>
    </w:p>
    <w:p w:rsidR="009B5881" w:rsidRDefault="004125FA">
      <w:pPr>
        <w:ind w:left="2124" w:hanging="714"/>
        <w:rPr>
          <w:sz w:val="24"/>
          <w:szCs w:val="24"/>
        </w:rPr>
      </w:pPr>
      <w:r>
        <w:rPr>
          <w:sz w:val="24"/>
          <w:szCs w:val="24"/>
        </w:rPr>
        <w:t>-</w:t>
      </w:r>
      <w:r>
        <w:rPr>
          <w:sz w:val="24"/>
          <w:szCs w:val="24"/>
        </w:rPr>
        <w:tab/>
        <w:t>Samarbeid med andre deler av forvaltningen, inkl. individuell plan og rapporter som danner grunnlag for beslutninger om enkeltbarn</w:t>
      </w:r>
    </w:p>
    <w:p w:rsidR="009B5881" w:rsidRDefault="004125FA">
      <w:pPr>
        <w:ind w:left="2124" w:hanging="714"/>
        <w:rPr>
          <w:sz w:val="24"/>
          <w:szCs w:val="24"/>
        </w:rPr>
      </w:pPr>
      <w:r>
        <w:rPr>
          <w:sz w:val="24"/>
          <w:szCs w:val="24"/>
        </w:rPr>
        <w:t>-</w:t>
      </w:r>
      <w:r>
        <w:rPr>
          <w:sz w:val="24"/>
          <w:szCs w:val="24"/>
        </w:rPr>
        <w:tab/>
        <w:t>Saker knyttet til særlige tiltak i henhold til barnev</w:t>
      </w:r>
      <w:r>
        <w:rPr>
          <w:sz w:val="24"/>
          <w:szCs w:val="24"/>
        </w:rPr>
        <w:t>ernsloven, inkl. undersøkelser av bekymringsmeldinger, utredninger, saksbehandling, tiltak og oppfølging av tiltak</w:t>
      </w:r>
    </w:p>
    <w:p w:rsidR="009B5881" w:rsidRDefault="004125FA">
      <w:pPr>
        <w:ind w:left="2124" w:hanging="714"/>
        <w:rPr>
          <w:sz w:val="24"/>
          <w:szCs w:val="24"/>
        </w:rPr>
      </w:pPr>
      <w:r>
        <w:rPr>
          <w:sz w:val="24"/>
          <w:szCs w:val="24"/>
        </w:rPr>
        <w:t>-</w:t>
      </w:r>
      <w:r>
        <w:rPr>
          <w:sz w:val="24"/>
          <w:szCs w:val="24"/>
        </w:rPr>
        <w:tab/>
        <w:t>Tilsynssaker der kommunen har medansvar.</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p w:rsidR="009B5881" w:rsidRDefault="004125FA">
      <w:pPr>
        <w:rPr>
          <w:b/>
          <w:sz w:val="24"/>
          <w:szCs w:val="24"/>
        </w:rPr>
      </w:pPr>
      <w:r>
        <w:rPr>
          <w:b/>
          <w:sz w:val="24"/>
          <w:szCs w:val="24"/>
        </w:rPr>
        <w:t>Generell dokumentasjon:</w:t>
      </w:r>
    </w:p>
    <w:tbl>
      <w:tblPr>
        <w:tblW w:w="9060" w:type="dxa"/>
        <w:tblInd w:w="-12" w:type="dxa"/>
        <w:tblCellMar>
          <w:left w:w="10" w:type="dxa"/>
          <w:right w:w="10" w:type="dxa"/>
        </w:tblCellMar>
        <w:tblLook w:val="0000" w:firstRow="0" w:lastRow="0" w:firstColumn="0" w:lastColumn="0" w:noHBand="0" w:noVBand="0"/>
      </w:tblPr>
      <w:tblGrid>
        <w:gridCol w:w="3409"/>
        <w:gridCol w:w="1843"/>
        <w:gridCol w:w="3808"/>
      </w:tblGrid>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b/>
                <w:sz w:val="24"/>
                <w:szCs w:val="24"/>
              </w:rPr>
            </w:pPr>
            <w:r>
              <w:rPr>
                <w:b/>
                <w:sz w:val="24"/>
                <w:szCs w:val="24"/>
              </w:rPr>
              <w:t>Dokumenttype</w:t>
            </w:r>
          </w:p>
          <w:p w:rsidR="009B5881" w:rsidRDefault="009B5881">
            <w:pPr>
              <w:ind w:left="7"/>
              <w:rPr>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Lovverk</w:t>
            </w:r>
          </w:p>
          <w:p w:rsidR="009B5881" w:rsidRDefault="009B5881">
            <w:pPr>
              <w:ind w:left="7"/>
              <w:rPr>
                <w:b/>
                <w:sz w:val="24"/>
                <w:szCs w:val="24"/>
              </w:rPr>
            </w:pP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b/>
                <w:sz w:val="24"/>
                <w:szCs w:val="24"/>
              </w:rPr>
            </w:pPr>
            <w:r>
              <w:rPr>
                <w:b/>
                <w:sz w:val="24"/>
                <w:szCs w:val="24"/>
              </w:rPr>
              <w:t>Merknad</w:t>
            </w:r>
          </w:p>
          <w:p w:rsidR="009B5881" w:rsidRDefault="009B5881">
            <w:pPr>
              <w:ind w:left="7"/>
              <w:rPr>
                <w:b/>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Årsbudsjett og annen virksomhetsstyring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7-25 nr. 1 bokstav a)</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Se også under økonomi og virksomhetsstyring</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Tjenestetilbud, planer, rutiner, rapporter og evalueringer, samarbeid mellom avdelingene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7-28 </w:t>
            </w:r>
            <w:r>
              <w:rPr>
                <w:sz w:val="24"/>
                <w:szCs w:val="24"/>
              </w:rPr>
              <w:t>nr. 1</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Jf. Opplæringsloven kap. 13</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Rapportering til Fylkesmannen (halvårsrapportering, kvartalsrapportering, årsrapport)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1</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Barnevernsstatistikk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1</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Årsplaner, årsmeldinger og </w:t>
            </w:r>
            <w:r>
              <w:rPr>
                <w:sz w:val="24"/>
                <w:szCs w:val="24"/>
              </w:rPr>
              <w:t>driftsrapport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1</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Bevaringspåbud arkivforskriften § 3-20</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Politiattester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Forskrift om politiattest i barnevernet</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Politiattester oppbevares så lenge vedkommende person innehar stilling eller oppdrag i barnevernet, deretter </w:t>
            </w:r>
            <w:r>
              <w:rPr>
                <w:sz w:val="24"/>
                <w:szCs w:val="24"/>
              </w:rPr>
              <w:t>makuleres</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Prosedyrer, rutiner og saksbehandlingsprosesser for barnevernstjenesten og håndtering av bekymringsmeldinger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a)</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Internkontroll og rutinehåndbok for barnevernstjenesten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w:t>
            </w:r>
            <w:r>
              <w:rPr>
                <w:sz w:val="24"/>
                <w:szCs w:val="24"/>
              </w:rPr>
              <w:t xml:space="preserve">7-28, nr. 9 bokstav a) </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Retningslinjer og rutiner for kommunens forebyggende arbeid innen barnevern, inkludert barneverntjenestens samarbeid med andre sektorer og forvaltningsnivå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b) 9c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Samarbeidsavtaler m</w:t>
            </w:r>
            <w:r>
              <w:rPr>
                <w:sz w:val="24"/>
                <w:szCs w:val="24"/>
              </w:rPr>
              <w:t>ed barnevernsvakta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b) 9c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Kommunens oppgaver vedr. omplassering, etablering og drift av fosterhjem, opplæring og rettleiing av fosterhjem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7-28, nr. 9 bokstav c) </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Rekrutteringsrappor</w:t>
            </w:r>
            <w:r>
              <w:rPr>
                <w:sz w:val="24"/>
                <w:szCs w:val="24"/>
              </w:rPr>
              <w:t>ter, mandat til familierettleder</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Fosterhjem – kontrakter, oppfølgingsnotat, møtereferat, rapporter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Oppdragsavtaler, avslutning av avtaler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Tilsynspersoner, besøkshjem, støttekontakter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c)</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Adopsjon (søknad, oppfølging)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Anbefales bevart.</w:t>
            </w:r>
          </w:p>
          <w:p w:rsidR="009B5881" w:rsidRDefault="004125FA">
            <w:pPr>
              <w:suppressAutoHyphens w:val="0"/>
              <w:rPr>
                <w:sz w:val="24"/>
                <w:szCs w:val="24"/>
              </w:rPr>
            </w:pPr>
            <w:r>
              <w:rPr>
                <w:sz w:val="24"/>
                <w:szCs w:val="24"/>
              </w:rPr>
              <w:t>Fra 01.01.2015 er dette oppgaver som er lagt til Staten</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Bekymringsmelding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Uansett om melding fører til sak eller blir lagt bort</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Tilbakemelding til offentlig melder, stadfesting av mottatt melding, konklusjon på melding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w:t>
            </w:r>
            <w:r>
              <w:rPr>
                <w:sz w:val="24"/>
                <w:szCs w:val="24"/>
              </w:rPr>
              <w:t>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Innhenting av opplysninger vedr. undersøkelser i medhold av lov om barnevernstjenesten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Underskrevet erklæring om samtykke, uttalelse fra barnehage, skole og andre instanser</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Planer (individuell pl</w:t>
            </w:r>
            <w:r>
              <w:rPr>
                <w:sz w:val="24"/>
                <w:szCs w:val="24"/>
              </w:rPr>
              <w:t>an, tiltaksplan, omsorgsplan, undersøkelsesplan)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Evaluering av planer</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Saksframlegg, prosesskriv til fylkesnemnda, rettssak m.m.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Utredninger, </w:t>
            </w:r>
            <w:r>
              <w:rPr>
                <w:sz w:val="24"/>
                <w:szCs w:val="24"/>
              </w:rPr>
              <w:t>saksbehandling, stevning, tilsvar, forkynning av dom</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Innkalling som vitne i sak for eksempel i Fylkesnemnda for barnevern og sosiale saker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Kartlegginger (Kvello) observasjoner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w:t>
            </w:r>
            <w:r>
              <w:rPr>
                <w:sz w:val="24"/>
                <w:szCs w:val="24"/>
              </w:rPr>
              <w:t>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Interne notat (telefonnotat, samtaler med barn)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Innsyn i barnevernsmappe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B/K</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Innsynskrav som fører til omfattende drøfting og særskilt begrunnelse bevares</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Avtaler med </w:t>
            </w:r>
            <w:r>
              <w:rPr>
                <w:sz w:val="24"/>
                <w:szCs w:val="24"/>
              </w:rPr>
              <w:t>foreldre/barn/andre samarbeidspartnere/kommuner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Samværsavtaler, mandat på råd og rettleiing, avtaler om ruskontroll, urinprøvekontroll, besøkshjem</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Rettleiingsrapporter, sosialrapporter, utredningsrapporter</w:t>
            </w:r>
            <w:r>
              <w:rPr>
                <w:sz w:val="24"/>
                <w:szCs w:val="24"/>
              </w:rPr>
              <w:t>, undersøkingsrapporter, sakkyndige rapporter, observasjonsrapporter, tilsynsførerrapporter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Møtereferat, samarbeidsmøter, ansvarsgruppemøter, evalueringsmøter m.m.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 xml:space="preserve">Riksarkivarens forskrift § 7-28, nr. 9 </w:t>
            </w:r>
            <w:r>
              <w:rPr>
                <w:sz w:val="24"/>
                <w:szCs w:val="24"/>
              </w:rPr>
              <w:t>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Søknader og henvisninger. F.eks. søknader om tiltak til Bufetat og lignende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Vedtak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Klage på vedtak, midlertidig vedtak</w:t>
            </w: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Dom i barnevernssaker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Korrespondanse med hjem, klient og lignende.  Som er å regne som oppfølging av tiltak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 xml:space="preserve">Plassering i institusjon /vedtak, plasseringsavtale, </w:t>
            </w:r>
            <w:r>
              <w:rPr>
                <w:sz w:val="24"/>
                <w:szCs w:val="24"/>
              </w:rPr>
              <w:t>overføringsavtale, periodisk rapport fra institusjon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Frivillig plassering (vedtak, plasseringsavtale, overføringsplan, samværsplan m.m.)</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Avslutning av b</w:t>
            </w:r>
            <w:r>
              <w:rPr>
                <w:sz w:val="24"/>
                <w:szCs w:val="24"/>
              </w:rPr>
              <w:t>arnevernssak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Statlig barnevernstiltak, akuttplassering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r w:rsidR="009B5881">
        <w:tblPrEx>
          <w:tblCellMar>
            <w:top w:w="0" w:type="dxa"/>
            <w:bottom w:w="0" w:type="dxa"/>
          </w:tblCellMar>
        </w:tblPrEx>
        <w:trPr>
          <w:trHeight w:val="255"/>
        </w:trPr>
        <w:tc>
          <w:tcPr>
            <w:tcW w:w="340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7"/>
              <w:rPr>
                <w:sz w:val="24"/>
                <w:szCs w:val="24"/>
              </w:rPr>
            </w:pPr>
            <w:r>
              <w:rPr>
                <w:sz w:val="24"/>
                <w:szCs w:val="24"/>
              </w:rPr>
              <w:t>Flyttemelding (brev til ny kommune)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uppressAutoHyphens w:val="0"/>
              <w:rPr>
                <w:sz w:val="24"/>
                <w:szCs w:val="24"/>
              </w:rPr>
            </w:pPr>
            <w:r>
              <w:rPr>
                <w:sz w:val="24"/>
                <w:szCs w:val="24"/>
              </w:rPr>
              <w:t>Riksarkivarens forskrift § 7-28, nr. 9 bokstav d)</w:t>
            </w:r>
          </w:p>
        </w:tc>
        <w:tc>
          <w:tcPr>
            <w:tcW w:w="38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uppressAutoHyphens w:val="0"/>
              <w:rPr>
                <w:sz w:val="24"/>
                <w:szCs w:val="24"/>
              </w:rPr>
            </w:pPr>
          </w:p>
        </w:tc>
      </w:tr>
    </w:tbl>
    <w:p w:rsidR="009B5881" w:rsidRDefault="004125FA">
      <w:pPr>
        <w:rPr>
          <w:b/>
          <w:sz w:val="24"/>
          <w:szCs w:val="24"/>
        </w:rPr>
      </w:pPr>
      <w:r>
        <w:rPr>
          <w:b/>
          <w:sz w:val="24"/>
          <w:szCs w:val="24"/>
        </w:rPr>
        <w:t xml:space="preserve"> </w:t>
      </w:r>
    </w:p>
    <w:p w:rsidR="009B5881" w:rsidRDefault="009B5881">
      <w:pPr>
        <w:rPr>
          <w:b/>
          <w:sz w:val="24"/>
          <w:szCs w:val="24"/>
        </w:rPr>
      </w:pPr>
    </w:p>
    <w:p w:rsidR="009B5881" w:rsidRDefault="004125FA">
      <w:pPr>
        <w:rPr>
          <w:b/>
          <w:sz w:val="24"/>
          <w:szCs w:val="24"/>
        </w:rPr>
      </w:pPr>
      <w:r>
        <w:rPr>
          <w:b/>
          <w:sz w:val="24"/>
          <w:szCs w:val="24"/>
        </w:rPr>
        <w:t>5.6.3</w:t>
      </w:r>
      <w:r>
        <w:rPr>
          <w:b/>
          <w:sz w:val="24"/>
          <w:szCs w:val="24"/>
        </w:rPr>
        <w:tab/>
      </w:r>
      <w:r>
        <w:rPr>
          <w:b/>
          <w:sz w:val="24"/>
          <w:szCs w:val="24"/>
        </w:rPr>
        <w:t>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fra barnevern kan kasseres:</w:t>
      </w:r>
    </w:p>
    <w:p w:rsidR="009B5881" w:rsidRDefault="009B5881">
      <w:pPr>
        <w:rPr>
          <w:sz w:val="24"/>
          <w:szCs w:val="24"/>
        </w:rPr>
      </w:pPr>
    </w:p>
    <w:tbl>
      <w:tblPr>
        <w:tblW w:w="9060" w:type="dxa"/>
        <w:tblInd w:w="3" w:type="dxa"/>
        <w:tblCellMar>
          <w:left w:w="10" w:type="dxa"/>
          <w:right w:w="10" w:type="dxa"/>
        </w:tblCellMar>
        <w:tblLook w:val="0000" w:firstRow="0" w:lastRow="0" w:firstColumn="0" w:lastColumn="0" w:noHBand="0" w:noVBand="0"/>
      </w:tblPr>
      <w:tblGrid>
        <w:gridCol w:w="3394"/>
        <w:gridCol w:w="2126"/>
        <w:gridCol w:w="3540"/>
      </w:tblGrid>
      <w:tr w:rsidR="009B5881">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Dokumenttype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Kasseres etter antall år</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Merknad</w:t>
            </w:r>
          </w:p>
        </w:tc>
      </w:tr>
      <w:tr w:rsidR="009B5881">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Politiattester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Oppbevares så lenge personen det gjelder er ansatt.  Kasseres 1 år etter at ansettelsesforholdet er avsluttet</w:t>
            </w:r>
          </w:p>
        </w:tc>
      </w:tr>
      <w:tr w:rsidR="009B5881">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Refusjonssøknader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Helseattester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Krav vedr refusjon/tilskudd på enkeltbarn</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r w:rsidR="009B5881">
        <w:tblPrEx>
          <w:tblCellMar>
            <w:top w:w="0" w:type="dxa"/>
            <w:bottom w:w="0" w:type="dxa"/>
          </w:tblCellMar>
        </w:tblPrEx>
        <w:trPr>
          <w:trHeight w:val="120"/>
        </w:trPr>
        <w:tc>
          <w:tcPr>
            <w:tcW w:w="339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Faktureringsbilag</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5</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r>
    </w:tbl>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Kapittel 7: Sosial- og velferdstjenester</w:t>
      </w:r>
    </w:p>
    <w:p w:rsidR="009B5881" w:rsidRDefault="009B5881">
      <w:pPr>
        <w:rPr>
          <w:b/>
          <w:sz w:val="36"/>
          <w:szCs w:val="36"/>
        </w:rPr>
      </w:pPr>
    </w:p>
    <w:p w:rsidR="009B5881" w:rsidRDefault="004125FA">
      <w:pPr>
        <w:rPr>
          <w:b/>
          <w:sz w:val="28"/>
          <w:szCs w:val="28"/>
        </w:rPr>
      </w:pPr>
      <w:r>
        <w:rPr>
          <w:b/>
          <w:sz w:val="28"/>
          <w:szCs w:val="28"/>
        </w:rPr>
        <w:t>7.1 Sosialtjenesten</w:t>
      </w:r>
    </w:p>
    <w:p w:rsidR="009B5881" w:rsidRDefault="009B5881">
      <w:pPr>
        <w:rPr>
          <w:b/>
          <w:sz w:val="24"/>
          <w:szCs w:val="24"/>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9B5881">
      <w:pPr>
        <w:rPr>
          <w:b/>
          <w:sz w:val="24"/>
          <w:szCs w:val="24"/>
        </w:rPr>
      </w:pPr>
    </w:p>
    <w:p w:rsidR="009B5881" w:rsidRDefault="004125FA">
      <w:pPr>
        <w:rPr>
          <w:b/>
          <w:sz w:val="24"/>
          <w:szCs w:val="24"/>
        </w:rPr>
      </w:pPr>
      <w:r>
        <w:rPr>
          <w:b/>
          <w:sz w:val="24"/>
          <w:szCs w:val="24"/>
        </w:rPr>
        <w:t>7.1.1</w:t>
      </w:r>
      <w:r>
        <w:rPr>
          <w:b/>
          <w:sz w:val="24"/>
          <w:szCs w:val="24"/>
        </w:rPr>
        <w:tab/>
        <w:t>Arkivbegrensning</w:t>
      </w:r>
    </w:p>
    <w:p w:rsidR="009B5881" w:rsidRDefault="004125FA">
      <w:pPr>
        <w:rPr>
          <w:sz w:val="24"/>
          <w:szCs w:val="24"/>
        </w:rPr>
      </w:pPr>
      <w:r>
        <w:rPr>
          <w:sz w:val="24"/>
          <w:szCs w:val="24"/>
        </w:rPr>
        <w:t>I henhold til arkivforskriftens skal følgende dokumentasjon i sosialtjenesten arkivbegrenses:</w:t>
      </w:r>
    </w:p>
    <w:p w:rsidR="009B5881" w:rsidRDefault="009B5881">
      <w:pPr>
        <w:rPr>
          <w:b/>
          <w:sz w:val="36"/>
          <w:szCs w:val="36"/>
        </w:rPr>
      </w:pPr>
    </w:p>
    <w:tbl>
      <w:tblPr>
        <w:tblW w:w="7980" w:type="dxa"/>
        <w:tblInd w:w="33" w:type="dxa"/>
        <w:tblCellMar>
          <w:left w:w="10" w:type="dxa"/>
          <w:right w:w="10" w:type="dxa"/>
        </w:tblCellMar>
        <w:tblLook w:val="0000" w:firstRow="0" w:lastRow="0" w:firstColumn="0" w:lastColumn="0" w:noHBand="0" w:noVBand="0"/>
      </w:tblPr>
      <w:tblGrid>
        <w:gridCol w:w="3900"/>
        <w:gridCol w:w="4080"/>
      </w:tblGrid>
      <w:tr w:rsidR="009B5881">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Dokumenttype</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Eksempel</w:t>
            </w:r>
          </w:p>
        </w:tc>
      </w:tr>
      <w:tr w:rsidR="009B5881">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Høringer som ikke besvares</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r w:rsidR="009B5881">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Rundskriv som kommer inn til kommunen</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r w:rsidR="009B5881">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Konsepter, kladdenotater, utkast</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r w:rsidR="009B5881">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Reklame</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r w:rsidR="009B5881">
        <w:tblPrEx>
          <w:tblCellMar>
            <w:top w:w="0" w:type="dxa"/>
            <w:bottom w:w="0" w:type="dxa"/>
          </w:tblCellMar>
        </w:tblPrEx>
        <w:trPr>
          <w:trHeight w:val="135"/>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Trykksaker</w:t>
            </w:r>
          </w:p>
        </w:tc>
        <w:tc>
          <w:tcPr>
            <w:tcW w:w="40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bl>
    <w:p w:rsidR="009B5881" w:rsidRDefault="009B5881">
      <w:pPr>
        <w:rPr>
          <w:b/>
          <w:sz w:val="36"/>
          <w:szCs w:val="36"/>
        </w:rPr>
      </w:pPr>
    </w:p>
    <w:p w:rsidR="009B5881" w:rsidRDefault="004125FA">
      <w:pPr>
        <w:rPr>
          <w:b/>
          <w:sz w:val="24"/>
          <w:szCs w:val="24"/>
        </w:rPr>
      </w:pPr>
      <w:r>
        <w:rPr>
          <w:b/>
          <w:sz w:val="24"/>
          <w:szCs w:val="24"/>
        </w:rPr>
        <w:t>7.1.2</w:t>
      </w:r>
      <w:r>
        <w:rPr>
          <w:b/>
          <w:sz w:val="24"/>
          <w:szCs w:val="24"/>
        </w:rPr>
        <w:tab/>
        <w:t>Bevaring</w:t>
      </w:r>
    </w:p>
    <w:p w:rsidR="009B5881" w:rsidRDefault="004125FA">
      <w:pPr>
        <w:rPr>
          <w:sz w:val="24"/>
          <w:szCs w:val="24"/>
        </w:rPr>
      </w:pPr>
      <w:r>
        <w:rPr>
          <w:sz w:val="24"/>
          <w:szCs w:val="24"/>
        </w:rPr>
        <w:t xml:space="preserve">I henhold til Riksarkivarens forskrift, Kapittel IV, § 7 del III, § 7-30 skal følgende </w:t>
      </w:r>
      <w:r>
        <w:rPr>
          <w:sz w:val="24"/>
          <w:szCs w:val="24"/>
        </w:rPr>
        <w:t>materiale bevares for området sosial og velferd:</w:t>
      </w:r>
    </w:p>
    <w:p w:rsidR="009B5881" w:rsidRDefault="009B5881">
      <w:pPr>
        <w:rPr>
          <w:sz w:val="24"/>
          <w:szCs w:val="24"/>
        </w:rPr>
      </w:pPr>
    </w:p>
    <w:p w:rsidR="009B5881" w:rsidRDefault="004125FA">
      <w:pPr>
        <w:pStyle w:val="Listeavsnitt"/>
        <w:numPr>
          <w:ilvl w:val="0"/>
          <w:numId w:val="34"/>
        </w:numPr>
        <w:rPr>
          <w:sz w:val="24"/>
          <w:szCs w:val="24"/>
        </w:rPr>
      </w:pPr>
      <w:r>
        <w:rPr>
          <w:sz w:val="24"/>
          <w:szCs w:val="24"/>
        </w:rPr>
        <w:t>Kommunens planer og prosjekter for sosial- og velferdstjenestene, inkludert sosialberedskapsplan</w:t>
      </w:r>
    </w:p>
    <w:p w:rsidR="009B5881" w:rsidRDefault="004125FA">
      <w:pPr>
        <w:pStyle w:val="Listeavsnitt"/>
        <w:numPr>
          <w:ilvl w:val="0"/>
          <w:numId w:val="34"/>
        </w:numPr>
        <w:rPr>
          <w:sz w:val="24"/>
          <w:szCs w:val="24"/>
        </w:rPr>
      </w:pPr>
      <w:r>
        <w:rPr>
          <w:sz w:val="24"/>
          <w:szCs w:val="24"/>
        </w:rPr>
        <w:t>Årsplaner, årsmeldinger, lokale forskrifter, rutinebeskrivelser, samarbeidsavtalen om oppgavefordeling og sat</w:t>
      </w:r>
      <w:r>
        <w:rPr>
          <w:sz w:val="24"/>
          <w:szCs w:val="24"/>
        </w:rPr>
        <w:t>ser for utbetaling av økonomisk stønad</w:t>
      </w:r>
    </w:p>
    <w:p w:rsidR="009B5881" w:rsidRDefault="004125FA">
      <w:pPr>
        <w:pStyle w:val="Listeavsnitt"/>
        <w:numPr>
          <w:ilvl w:val="0"/>
          <w:numId w:val="34"/>
        </w:numPr>
        <w:rPr>
          <w:sz w:val="24"/>
          <w:szCs w:val="24"/>
        </w:rPr>
      </w:pPr>
      <w:r>
        <w:rPr>
          <w:sz w:val="24"/>
          <w:szCs w:val="24"/>
        </w:rPr>
        <w:t>Om enkeltindivider bevares følgende dokumentasjon:</w:t>
      </w:r>
    </w:p>
    <w:p w:rsidR="009B5881" w:rsidRDefault="004125FA">
      <w:pPr>
        <w:pStyle w:val="Listeavsnitt"/>
        <w:numPr>
          <w:ilvl w:val="0"/>
          <w:numId w:val="26"/>
        </w:numPr>
        <w:rPr>
          <w:sz w:val="24"/>
          <w:szCs w:val="24"/>
        </w:rPr>
      </w:pPr>
      <w:r>
        <w:rPr>
          <w:sz w:val="24"/>
          <w:szCs w:val="24"/>
        </w:rPr>
        <w:t>Saker om rettigheter og plikter med hjemmel i helse- og omsorgstjenesteloven med forskrifter og lov om sosiale tjenester med forskrifter som kan danne grunnlag for er</w:t>
      </w:r>
      <w:r>
        <w:rPr>
          <w:sz w:val="24"/>
          <w:szCs w:val="24"/>
        </w:rPr>
        <w:t>statning</w:t>
      </w:r>
    </w:p>
    <w:p w:rsidR="009B5881" w:rsidRDefault="004125FA">
      <w:pPr>
        <w:pStyle w:val="Listeavsnitt"/>
        <w:numPr>
          <w:ilvl w:val="0"/>
          <w:numId w:val="26"/>
        </w:numPr>
        <w:rPr>
          <w:sz w:val="24"/>
          <w:szCs w:val="24"/>
        </w:rPr>
      </w:pPr>
      <w:r>
        <w:rPr>
          <w:sz w:val="24"/>
          <w:szCs w:val="24"/>
        </w:rPr>
        <w:t xml:space="preserve"> Saker som involverer umyndige barn og sosialklienter</w:t>
      </w:r>
    </w:p>
    <w:p w:rsidR="009B5881" w:rsidRDefault="009B5881">
      <w:pPr>
        <w:rPr>
          <w:sz w:val="24"/>
          <w:szCs w:val="24"/>
        </w:rPr>
      </w:pPr>
    </w:p>
    <w:p w:rsidR="009B5881" w:rsidRDefault="004125FA">
      <w:pPr>
        <w:rPr>
          <w:sz w:val="24"/>
          <w:szCs w:val="24"/>
        </w:rPr>
      </w:pPr>
      <w:r>
        <w:rPr>
          <w:sz w:val="24"/>
          <w:szCs w:val="24"/>
        </w:rPr>
        <w:t>Dette innebærer følgende dokumentasjon innen området sosial og velferd:</w:t>
      </w:r>
    </w:p>
    <w:p w:rsidR="009B5881" w:rsidRDefault="009B5881">
      <w:pPr>
        <w:rPr>
          <w:sz w:val="24"/>
          <w:szCs w:val="24"/>
        </w:rPr>
      </w:pPr>
    </w:p>
    <w:tbl>
      <w:tblPr>
        <w:tblW w:w="8687" w:type="dxa"/>
        <w:tblInd w:w="-147" w:type="dxa"/>
        <w:tblCellMar>
          <w:left w:w="10" w:type="dxa"/>
          <w:right w:w="10" w:type="dxa"/>
        </w:tblCellMar>
        <w:tblLook w:val="0000" w:firstRow="0" w:lastRow="0" w:firstColumn="0" w:lastColumn="0" w:noHBand="0" w:noVBand="0"/>
      </w:tblPr>
      <w:tblGrid>
        <w:gridCol w:w="3119"/>
        <w:gridCol w:w="1985"/>
        <w:gridCol w:w="3543"/>
        <w:gridCol w:w="40"/>
      </w:tblGrid>
      <w:tr w:rsidR="009B5881">
        <w:tblPrEx>
          <w:tblCellMar>
            <w:top w:w="0" w:type="dxa"/>
            <w:bottom w:w="0" w:type="dxa"/>
          </w:tblCellMar>
        </w:tblPrEx>
        <w:trPr>
          <w:trHeight w:val="10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Dokumenttype/saksområde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c>
          <w:tcPr>
            <w:tcW w:w="40" w:type="dxa"/>
            <w:shd w:val="clear" w:color="auto" w:fill="auto"/>
            <w:tcMar>
              <w:top w:w="0" w:type="dxa"/>
              <w:left w:w="10" w:type="dxa"/>
              <w:bottom w:w="0" w:type="dxa"/>
              <w:right w:w="10" w:type="dxa"/>
            </w:tcMar>
          </w:tcPr>
          <w:p w:rsidR="009B5881" w:rsidRDefault="009B5881">
            <w:pPr>
              <w:rPr>
                <w:b/>
                <w:sz w:val="24"/>
                <w:szCs w:val="24"/>
              </w:rPr>
            </w:pPr>
          </w:p>
        </w:tc>
      </w:tr>
      <w:tr w:rsidR="009B5881">
        <w:tblPrEx>
          <w:tblCellMar>
            <w:top w:w="0" w:type="dxa"/>
            <w:bottom w:w="0" w:type="dxa"/>
          </w:tblCellMar>
        </w:tblPrEx>
        <w:trPr>
          <w:trHeight w:val="100"/>
        </w:trPr>
        <w:tc>
          <w:tcPr>
            <w:tcW w:w="311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Generell dokumentasjon som årsbudsjett og andre styringsdokument</w:t>
            </w:r>
          </w:p>
        </w:tc>
        <w:tc>
          <w:tcPr>
            <w:tcW w:w="198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54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Se under </w:t>
            </w:r>
            <w:r>
              <w:rPr>
                <w:sz w:val="24"/>
                <w:szCs w:val="24"/>
              </w:rPr>
              <w:t>økonomi og  virksomhetsstyring</w:t>
            </w:r>
          </w:p>
        </w:tc>
        <w:tc>
          <w:tcPr>
            <w:tcW w:w="40" w:type="dxa"/>
            <w:shd w:val="clear" w:color="auto" w:fill="auto"/>
            <w:tcMar>
              <w:top w:w="0" w:type="dxa"/>
              <w:left w:w="10" w:type="dxa"/>
              <w:bottom w:w="0" w:type="dxa"/>
              <w:right w:w="10" w:type="dxa"/>
            </w:tcMar>
          </w:tcPr>
          <w:p w:rsidR="009B5881" w:rsidRDefault="009B5881">
            <w:pPr>
              <w:rPr>
                <w:b/>
                <w:sz w:val="24"/>
                <w:szCs w:val="24"/>
              </w:rPr>
            </w:pPr>
          </w:p>
        </w:tc>
      </w:tr>
      <w:tr w:rsidR="009B5881">
        <w:tblPrEx>
          <w:tblCellMar>
            <w:top w:w="0" w:type="dxa"/>
            <w:bottom w:w="0" w:type="dxa"/>
          </w:tblCellMar>
        </w:tblPrEx>
        <w:trPr>
          <w:trHeight w:val="100"/>
        </w:trPr>
        <w:tc>
          <w:tcPr>
            <w:tcW w:w="311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Planer og prosjekter for sosial- og velferdstjenester</w:t>
            </w:r>
          </w:p>
        </w:tc>
        <w:tc>
          <w:tcPr>
            <w:tcW w:w="198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1 bokstav a)</w:t>
            </w:r>
          </w:p>
        </w:tc>
        <w:tc>
          <w:tcPr>
            <w:tcW w:w="354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c>
          <w:tcPr>
            <w:tcW w:w="40" w:type="dxa"/>
            <w:shd w:val="clear" w:color="auto" w:fill="auto"/>
            <w:tcMar>
              <w:top w:w="0" w:type="dxa"/>
              <w:left w:w="10" w:type="dxa"/>
              <w:bottom w:w="0" w:type="dxa"/>
              <w:right w:w="10" w:type="dxa"/>
            </w:tcMar>
          </w:tcPr>
          <w:p w:rsidR="009B5881" w:rsidRDefault="009B5881">
            <w:pPr>
              <w:rPr>
                <w:b/>
                <w:sz w:val="24"/>
                <w:szCs w:val="24"/>
              </w:rPr>
            </w:pPr>
          </w:p>
        </w:tc>
      </w:tr>
      <w:tr w:rsidR="009B5881">
        <w:tblPrEx>
          <w:tblCellMar>
            <w:top w:w="0" w:type="dxa"/>
            <w:bottom w:w="0" w:type="dxa"/>
          </w:tblCellMar>
        </w:tblPrEx>
        <w:trPr>
          <w:trHeight w:val="100"/>
        </w:trPr>
        <w:tc>
          <w:tcPr>
            <w:tcW w:w="3119"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Sosialberedskapsplan</w:t>
            </w:r>
          </w:p>
        </w:tc>
        <w:tc>
          <w:tcPr>
            <w:tcW w:w="1985"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1 bokstav a)</w:t>
            </w:r>
          </w:p>
        </w:tc>
        <w:tc>
          <w:tcPr>
            <w:tcW w:w="3543" w:type="dxa"/>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c>
          <w:tcPr>
            <w:tcW w:w="40" w:type="dxa"/>
            <w:shd w:val="clear" w:color="auto" w:fill="auto"/>
            <w:tcMar>
              <w:top w:w="0" w:type="dxa"/>
              <w:left w:w="10" w:type="dxa"/>
              <w:bottom w:w="0" w:type="dxa"/>
              <w:right w:w="10" w:type="dxa"/>
            </w:tcMar>
          </w:tcPr>
          <w:p w:rsidR="009B5881" w:rsidRDefault="009B5881">
            <w:pPr>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Årsplaner, årsmeldinger, lokale forskrifter,</w:t>
            </w:r>
            <w:r>
              <w:rPr>
                <w:sz w:val="24"/>
                <w:szCs w:val="24"/>
              </w:rPr>
              <w:t xml:space="preserve"> rutinesaker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b)</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Samarbeidsavtaler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b)</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Satser for utbetaling av økonomisk stønad</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b)</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 xml:space="preserve">Helseopplysninger, </w:t>
            </w:r>
            <w:r>
              <w:rPr>
                <w:sz w:val="24"/>
                <w:szCs w:val="24"/>
              </w:rPr>
              <w:t>legeerklæring, epikrise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Arbeidsavtale, praksisavtale, rapport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Innhenting av informasjon, uttalelse til/fra andre instanser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 xml:space="preserve">Riksarkivarens forskrift § </w:t>
            </w:r>
            <w:r>
              <w:rPr>
                <w:sz w:val="24"/>
                <w:szCs w:val="24"/>
              </w:rPr>
              <w:t>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Kontrakt på leie av kommunal bolig</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Vedtak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Klager på vedtak med eventuelle vedlegg</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w:t>
            </w:r>
            <w:r>
              <w:rPr>
                <w:sz w:val="24"/>
                <w:szCs w:val="24"/>
              </w:rPr>
              <w:t xml:space="preserve">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Individuell plan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Underskrevet erklæring om samtykke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b/>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Ansvarsgruppe – referat, rapport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Innkalling til møte kasseres</w:t>
            </w: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Referat fra møte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Journalnotat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Startlån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b)</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Midler fra Husbanken til kommune/fordeling</w:t>
            </w: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Søknad om startlån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 xml:space="preserve">Riksarkivarens </w:t>
            </w:r>
            <w:r>
              <w:rPr>
                <w:sz w:val="24"/>
                <w:szCs w:val="24"/>
              </w:rPr>
              <w:t>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Vedtak om startlån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r w:rsidR="009B5881">
        <w:tblPrEx>
          <w:tblCellMar>
            <w:top w:w="0" w:type="dxa"/>
            <w:bottom w:w="0" w:type="dxa"/>
          </w:tblCellMar>
        </w:tblPrEx>
        <w:trPr>
          <w:trHeight w:val="10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Klage på vedtak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2"/>
              <w:rPr>
                <w:sz w:val="24"/>
                <w:szCs w:val="24"/>
              </w:rPr>
            </w:pPr>
            <w:r>
              <w:rPr>
                <w:sz w:val="24"/>
                <w:szCs w:val="24"/>
              </w:rPr>
              <w:t>Riksarkivarens forskrift § 7-30 nr. 1 bokstav c)</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2"/>
              <w:rPr>
                <w:sz w:val="24"/>
                <w:szCs w:val="24"/>
              </w:rPr>
            </w:pPr>
          </w:p>
        </w:tc>
        <w:tc>
          <w:tcPr>
            <w:tcW w:w="40" w:type="dxa"/>
            <w:shd w:val="clear" w:color="auto" w:fill="auto"/>
            <w:tcMar>
              <w:top w:w="0" w:type="dxa"/>
              <w:left w:w="10" w:type="dxa"/>
              <w:bottom w:w="0" w:type="dxa"/>
              <w:right w:w="10" w:type="dxa"/>
            </w:tcMar>
          </w:tcPr>
          <w:p w:rsidR="009B5881" w:rsidRDefault="009B5881">
            <w:pPr>
              <w:ind w:left="22"/>
              <w:rPr>
                <w:b/>
                <w:sz w:val="24"/>
                <w:szCs w:val="24"/>
              </w:rPr>
            </w:pPr>
          </w:p>
        </w:tc>
      </w:tr>
    </w:tbl>
    <w:p w:rsidR="009B5881" w:rsidRDefault="009B5881">
      <w:pPr>
        <w:rPr>
          <w:b/>
          <w:sz w:val="24"/>
          <w:szCs w:val="24"/>
        </w:rPr>
      </w:pPr>
    </w:p>
    <w:p w:rsidR="009B5881" w:rsidRDefault="009B5881">
      <w:pPr>
        <w:rPr>
          <w:b/>
          <w:sz w:val="24"/>
          <w:szCs w:val="24"/>
        </w:rPr>
      </w:pPr>
    </w:p>
    <w:p w:rsidR="009B5881" w:rsidRDefault="009B5881">
      <w:pPr>
        <w:rPr>
          <w:b/>
          <w:sz w:val="24"/>
          <w:szCs w:val="24"/>
        </w:rPr>
      </w:pPr>
    </w:p>
    <w:p w:rsidR="009B5881" w:rsidRDefault="009B5881">
      <w:pPr>
        <w:rPr>
          <w:b/>
          <w:sz w:val="24"/>
          <w:szCs w:val="24"/>
        </w:rPr>
      </w:pPr>
    </w:p>
    <w:p w:rsidR="009B5881" w:rsidRDefault="009B5881">
      <w:pPr>
        <w:rPr>
          <w:b/>
          <w:sz w:val="24"/>
          <w:szCs w:val="24"/>
        </w:rPr>
      </w:pPr>
    </w:p>
    <w:p w:rsidR="009B5881" w:rsidRDefault="009B5881">
      <w:pPr>
        <w:rPr>
          <w:b/>
          <w:sz w:val="24"/>
          <w:szCs w:val="24"/>
        </w:rPr>
      </w:pPr>
    </w:p>
    <w:p w:rsidR="009B5881" w:rsidRDefault="004125FA">
      <w:pPr>
        <w:rPr>
          <w:b/>
          <w:sz w:val="24"/>
          <w:szCs w:val="24"/>
        </w:rPr>
      </w:pPr>
      <w:r>
        <w:rPr>
          <w:b/>
          <w:sz w:val="24"/>
          <w:szCs w:val="24"/>
        </w:rPr>
        <w:t>7.1.3</w:t>
      </w:r>
      <w:r>
        <w:rPr>
          <w:b/>
          <w:sz w:val="24"/>
          <w:szCs w:val="24"/>
        </w:rPr>
        <w:tab/>
        <w:t>Kassasjon</w:t>
      </w:r>
    </w:p>
    <w:p w:rsidR="009B5881" w:rsidRDefault="004125FA">
      <w:pPr>
        <w:rPr>
          <w:sz w:val="24"/>
          <w:szCs w:val="24"/>
        </w:rPr>
      </w:pPr>
      <w:r>
        <w:rPr>
          <w:sz w:val="24"/>
          <w:szCs w:val="24"/>
        </w:rPr>
        <w:t xml:space="preserve">I henhold til arkivforskriften skal det utarbeides </w:t>
      </w:r>
      <w:r>
        <w:rPr>
          <w:sz w:val="24"/>
          <w:szCs w:val="24"/>
        </w:rPr>
        <w:t>kassasjonsfrister for materiale som ikke må bevares.  Med kassasjonsfrist menes dokumentenes oppbevaringstid etter at de er skapt.  Følgende materiale innen sosial og velferd kan kasseres:</w:t>
      </w:r>
    </w:p>
    <w:p w:rsidR="009B5881" w:rsidRDefault="009B5881">
      <w:pPr>
        <w:rPr>
          <w:b/>
          <w:sz w:val="24"/>
          <w:szCs w:val="24"/>
        </w:rPr>
      </w:pPr>
    </w:p>
    <w:tbl>
      <w:tblPr>
        <w:tblW w:w="8220" w:type="dxa"/>
        <w:tblInd w:w="48" w:type="dxa"/>
        <w:tblCellMar>
          <w:left w:w="10" w:type="dxa"/>
          <w:right w:w="10" w:type="dxa"/>
        </w:tblCellMar>
        <w:tblLook w:val="0000" w:firstRow="0" w:lastRow="0" w:firstColumn="0" w:lastColumn="0" w:noHBand="0" w:noVBand="0"/>
      </w:tblPr>
      <w:tblGrid>
        <w:gridCol w:w="2745"/>
        <w:gridCol w:w="1725"/>
        <w:gridCol w:w="3750"/>
      </w:tblGrid>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b/>
                <w:sz w:val="24"/>
                <w:szCs w:val="24"/>
              </w:rPr>
            </w:pPr>
            <w:r>
              <w:rPr>
                <w:b/>
                <w:sz w:val="24"/>
                <w:szCs w:val="24"/>
              </w:rPr>
              <w:t>Dokumenttype</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b/>
                <w:sz w:val="24"/>
                <w:szCs w:val="24"/>
              </w:rPr>
            </w:pPr>
            <w:r>
              <w:rPr>
                <w:b/>
                <w:sz w:val="24"/>
                <w:szCs w:val="24"/>
              </w:rPr>
              <w:t>Kasseres etter antall år</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b/>
                <w:sz w:val="24"/>
                <w:szCs w:val="24"/>
              </w:rPr>
            </w:pPr>
            <w:r>
              <w:rPr>
                <w:b/>
                <w:sz w:val="24"/>
                <w:szCs w:val="24"/>
              </w:rPr>
              <w:t>Merknad</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Søknad om økonomisk</w:t>
            </w:r>
            <w:r>
              <w:rPr>
                <w:sz w:val="24"/>
                <w:szCs w:val="24"/>
              </w:rPr>
              <w:t xml:space="preserve"> stønad</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Etter siste aktivitet</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Bilag til søknad (fakturabilag, kontoutskrift, lønnsslipp, kopi av selvangivelse, helseopplysninger)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Vedtaksbrev må ivareta informasjon</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Frivillig forvaltning (økonomisk)</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Etter siste kontakt</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Kopi av legitimasjon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3"/>
              <w:rPr>
                <w:b/>
                <w:sz w:val="24"/>
                <w:szCs w:val="24"/>
              </w:rPr>
            </w:pP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Dokumentasjon på arbeidspraksis</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3"/>
              <w:rPr>
                <w:b/>
                <w:sz w:val="24"/>
                <w:szCs w:val="24"/>
              </w:rPr>
            </w:pP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Kopi av gjeldsbrev og nedbetalingsplan (dersom stønad blir gitt som lån)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3"/>
              <w:rPr>
                <w:b/>
                <w:sz w:val="24"/>
                <w:szCs w:val="24"/>
              </w:rPr>
            </w:pP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Kopi av gjeldsbrev (dersom søknad blir gitt som garanti for lån</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3"/>
              <w:rPr>
                <w:b/>
                <w:sz w:val="24"/>
                <w:szCs w:val="24"/>
              </w:rPr>
            </w:pP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Innkallinger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Etter siste kontakt</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 xml:space="preserve">Refusjon trygdeytelser (mellom </w:t>
            </w:r>
            <w:r>
              <w:rPr>
                <w:sz w:val="24"/>
                <w:szCs w:val="24"/>
              </w:rPr>
              <w:t>kommune og stat)</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Etter siste kontakt</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Inn og utgående brev som ikke blir regnet som vedtak</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53"/>
              <w:rPr>
                <w:sz w:val="24"/>
                <w:szCs w:val="24"/>
              </w:rPr>
            </w:pP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Gjeldsrådgivning personlig økonomi</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Etter siste aktivitet</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Informasjonsskriv til kreditorer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Etter siste aktivitet</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Utleggstrekk</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Etter siste aktivitet</w:t>
            </w:r>
          </w:p>
        </w:tc>
      </w:tr>
      <w:tr w:rsidR="009B5881">
        <w:tblPrEx>
          <w:tblCellMar>
            <w:top w:w="0" w:type="dxa"/>
            <w:bottom w:w="0" w:type="dxa"/>
          </w:tblCellMar>
        </w:tblPrEx>
        <w:trPr>
          <w:trHeight w:val="120"/>
        </w:trPr>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Dekningskrav kreditorer</w:t>
            </w:r>
          </w:p>
        </w:tc>
        <w:tc>
          <w:tcPr>
            <w:tcW w:w="1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53"/>
              <w:rPr>
                <w:sz w:val="24"/>
                <w:szCs w:val="24"/>
              </w:rPr>
            </w:pPr>
            <w:r>
              <w:rPr>
                <w:sz w:val="24"/>
                <w:szCs w:val="24"/>
              </w:rPr>
              <w:t>Etter siste aktivitet</w:t>
            </w:r>
          </w:p>
        </w:tc>
      </w:tr>
    </w:tbl>
    <w:p w:rsidR="009B5881" w:rsidRDefault="009B5881">
      <w:pPr>
        <w:rPr>
          <w:b/>
          <w:sz w:val="36"/>
          <w:szCs w:val="36"/>
        </w:rPr>
      </w:pPr>
    </w:p>
    <w:p w:rsidR="009B5881" w:rsidRDefault="004125FA">
      <w:pPr>
        <w:rPr>
          <w:b/>
          <w:sz w:val="28"/>
          <w:szCs w:val="28"/>
        </w:rPr>
      </w:pPr>
      <w:r>
        <w:rPr>
          <w:b/>
          <w:sz w:val="28"/>
          <w:szCs w:val="28"/>
        </w:rPr>
        <w:t>7.2 Kommunens arbeid med flyktninger og innvandrere</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7.2.1 Arkivbegrensning</w:t>
      </w:r>
    </w:p>
    <w:p w:rsidR="009B5881" w:rsidRDefault="004125FA">
      <w:pPr>
        <w:rPr>
          <w:sz w:val="24"/>
          <w:szCs w:val="24"/>
        </w:rPr>
      </w:pPr>
      <w:r>
        <w:rPr>
          <w:sz w:val="24"/>
          <w:szCs w:val="24"/>
        </w:rPr>
        <w:t xml:space="preserve">I henhold til arkivforskriften skal følgende materiale innen kommunens arbeid med flytninger og </w:t>
      </w:r>
      <w:r>
        <w:rPr>
          <w:sz w:val="24"/>
          <w:szCs w:val="24"/>
        </w:rPr>
        <w:t>innvandrere arkivbegrenses:</w:t>
      </w:r>
    </w:p>
    <w:p w:rsidR="009B5881" w:rsidRDefault="009B5881">
      <w:pPr>
        <w:rPr>
          <w:b/>
          <w:sz w:val="24"/>
          <w:szCs w:val="24"/>
        </w:rPr>
      </w:pPr>
    </w:p>
    <w:tbl>
      <w:tblPr>
        <w:tblW w:w="8580" w:type="dxa"/>
        <w:tblInd w:w="18" w:type="dxa"/>
        <w:tblCellMar>
          <w:left w:w="10" w:type="dxa"/>
          <w:right w:w="10" w:type="dxa"/>
        </w:tblCellMar>
        <w:tblLook w:val="0000" w:firstRow="0" w:lastRow="0" w:firstColumn="0" w:lastColumn="0" w:noHBand="0" w:noVBand="0"/>
      </w:tblPr>
      <w:tblGrid>
        <w:gridCol w:w="3795"/>
        <w:gridCol w:w="4785"/>
      </w:tblGrid>
      <w:tr w:rsidR="009B5881">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7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b/>
          <w:sz w:val="24"/>
          <w:szCs w:val="24"/>
        </w:rPr>
      </w:pPr>
    </w:p>
    <w:p w:rsidR="009B5881" w:rsidRDefault="004125FA">
      <w:pPr>
        <w:rPr>
          <w:b/>
          <w:sz w:val="24"/>
          <w:szCs w:val="24"/>
        </w:rPr>
      </w:pPr>
      <w:r>
        <w:rPr>
          <w:b/>
          <w:sz w:val="24"/>
          <w:szCs w:val="24"/>
        </w:rPr>
        <w:t>7.2.2 Bevaring</w:t>
      </w:r>
    </w:p>
    <w:p w:rsidR="009B5881" w:rsidRDefault="004125FA">
      <w:pPr>
        <w:ind w:left="1413" w:hanging="705"/>
        <w:rPr>
          <w:sz w:val="24"/>
          <w:szCs w:val="24"/>
        </w:rPr>
      </w:pPr>
      <w:r>
        <w:rPr>
          <w:sz w:val="24"/>
          <w:szCs w:val="24"/>
        </w:rPr>
        <w:t>a)</w:t>
      </w:r>
      <w:r>
        <w:rPr>
          <w:sz w:val="24"/>
          <w:szCs w:val="24"/>
        </w:rPr>
        <w:tab/>
        <w:t xml:space="preserve">Virksomhetsplaner, rutinebeskrivelser, årsmeldinger, </w:t>
      </w:r>
      <w:r>
        <w:rPr>
          <w:sz w:val="24"/>
          <w:szCs w:val="24"/>
        </w:rPr>
        <w:t>dokumentasjon av metoder og testverktøy</w:t>
      </w:r>
    </w:p>
    <w:p w:rsidR="009B5881" w:rsidRDefault="004125FA">
      <w:pPr>
        <w:ind w:left="1413" w:hanging="705"/>
        <w:rPr>
          <w:sz w:val="24"/>
          <w:szCs w:val="24"/>
        </w:rPr>
      </w:pPr>
      <w:r>
        <w:rPr>
          <w:sz w:val="24"/>
          <w:szCs w:val="24"/>
        </w:rPr>
        <w:t>b)</w:t>
      </w:r>
      <w:r>
        <w:rPr>
          <w:sz w:val="24"/>
          <w:szCs w:val="24"/>
        </w:rPr>
        <w:tab/>
        <w:t>Saker vedrørende asylmottak, herunder driftsavtale og håndtering av retningslinjer fra Utlendingsdirektoratet</w:t>
      </w:r>
    </w:p>
    <w:p w:rsidR="009B5881" w:rsidRDefault="004125FA">
      <w:pPr>
        <w:ind w:left="1413" w:hanging="705"/>
        <w:rPr>
          <w:sz w:val="24"/>
          <w:szCs w:val="24"/>
        </w:rPr>
      </w:pPr>
      <w:r>
        <w:rPr>
          <w:sz w:val="24"/>
          <w:szCs w:val="24"/>
        </w:rPr>
        <w:t>c)</w:t>
      </w:r>
      <w:r>
        <w:rPr>
          <w:sz w:val="24"/>
          <w:szCs w:val="24"/>
        </w:rPr>
        <w:tab/>
        <w:t>Om enkeltindivider bevares følgende dokumentasjon:</w:t>
      </w:r>
    </w:p>
    <w:p w:rsidR="009B5881" w:rsidRDefault="004125FA">
      <w:pPr>
        <w:ind w:left="1413" w:hanging="705"/>
        <w:rPr>
          <w:sz w:val="24"/>
          <w:szCs w:val="24"/>
        </w:rPr>
      </w:pPr>
      <w:r>
        <w:rPr>
          <w:sz w:val="24"/>
          <w:szCs w:val="24"/>
        </w:rPr>
        <w:tab/>
        <w:t>-</w:t>
      </w:r>
      <w:r>
        <w:rPr>
          <w:sz w:val="24"/>
          <w:szCs w:val="24"/>
        </w:rPr>
        <w:tab/>
        <w:t>Saker knyttet til etablering, kvalifisering og</w:t>
      </w:r>
      <w:r>
        <w:rPr>
          <w:sz w:val="24"/>
          <w:szCs w:val="24"/>
        </w:rPr>
        <w:t xml:space="preserve"> arbeid</w:t>
      </w:r>
    </w:p>
    <w:p w:rsidR="009B5881" w:rsidRDefault="004125FA">
      <w:pPr>
        <w:ind w:left="2124" w:hanging="711"/>
        <w:rPr>
          <w:sz w:val="24"/>
          <w:szCs w:val="24"/>
        </w:rPr>
      </w:pPr>
      <w:r>
        <w:rPr>
          <w:sz w:val="24"/>
          <w:szCs w:val="24"/>
        </w:rPr>
        <w:t>-</w:t>
      </w:r>
      <w:r>
        <w:rPr>
          <w:sz w:val="24"/>
          <w:szCs w:val="24"/>
        </w:rPr>
        <w:tab/>
        <w:t>Saker knyttet til rettigheter og plikter med hjemmel i introduksjonsloven, inkl. kursbevis</w:t>
      </w:r>
    </w:p>
    <w:p w:rsidR="009B5881" w:rsidRDefault="009B5881">
      <w:pPr>
        <w:ind w:left="2124" w:hanging="711"/>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655" w:type="dxa"/>
        <w:tblInd w:w="48" w:type="dxa"/>
        <w:tblCellMar>
          <w:left w:w="10" w:type="dxa"/>
          <w:right w:w="10" w:type="dxa"/>
        </w:tblCellMar>
        <w:tblLook w:val="0000" w:firstRow="0" w:lastRow="0" w:firstColumn="0" w:lastColumn="0" w:noHBand="0" w:noVBand="0"/>
      </w:tblPr>
      <w:tblGrid>
        <w:gridCol w:w="3208"/>
        <w:gridCol w:w="2268"/>
        <w:gridCol w:w="3179"/>
      </w:tblGrid>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Generell dokumentasjon som årsbudsjett og annen virksomhetsstyring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Se under </w:t>
            </w:r>
            <w:r>
              <w:rPr>
                <w:sz w:val="24"/>
                <w:szCs w:val="24"/>
              </w:rPr>
              <w:t>økonomi og virksomhetsstyring</w:t>
            </w: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Virksomhetsplaner, rutiner, årsmeldinger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a)</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av metoder og testverktøy (for å plassere søkere på rett kurs)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a)</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w:t>
            </w:r>
            <w:r>
              <w:rPr>
                <w:sz w:val="24"/>
                <w:szCs w:val="24"/>
              </w:rPr>
              <w:t xml:space="preserve"> vedr. asylmottak.  Driftsavtaler og håndtering av retningslinjer fra Utlendingsdirektoratet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b)</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Vedtak om deltaking i introduksjonsprogram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Varsel om </w:t>
            </w:r>
            <w:r>
              <w:rPr>
                <w:sz w:val="24"/>
                <w:szCs w:val="24"/>
              </w:rPr>
              <w:t>midlertidig stans i introduksjonsprogrammet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 om permisjon – utvidet introduksjonsprogram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Avtale om språkpraksis – utplassering på arbeidsplass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w:t>
            </w:r>
            <w:r>
              <w:rPr>
                <w:sz w:val="24"/>
                <w:szCs w:val="24"/>
              </w:rPr>
              <w:t>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Kursbevis for opplæring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Bosetting av flyktninger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Husleiekontrakt med flyktninger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Historisk verdi</w:t>
            </w: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Husleiekontrakter mellom kommunen og private utleiere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Historisk verdi</w:t>
            </w:r>
          </w:p>
        </w:tc>
      </w:tr>
      <w:tr w:rsidR="009B5881">
        <w:tblPrEx>
          <w:tblCellMar>
            <w:top w:w="0" w:type="dxa"/>
            <w:bottom w:w="0" w:type="dxa"/>
          </w:tblCellMar>
        </w:tblPrEx>
        <w:trPr>
          <w:trHeight w:val="450"/>
        </w:trPr>
        <w:tc>
          <w:tcPr>
            <w:tcW w:w="320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Individuell plan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7-30 nr. 2 bokstav c)</w:t>
            </w:r>
          </w:p>
        </w:tc>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bl>
    <w:p w:rsidR="009B5881" w:rsidRDefault="009B5881">
      <w:pPr>
        <w:rPr>
          <w:b/>
          <w:sz w:val="36"/>
          <w:szCs w:val="36"/>
        </w:rPr>
      </w:pPr>
    </w:p>
    <w:p w:rsidR="009B5881" w:rsidRDefault="004125FA">
      <w:pPr>
        <w:rPr>
          <w:b/>
          <w:sz w:val="24"/>
          <w:szCs w:val="24"/>
        </w:rPr>
      </w:pPr>
      <w:r>
        <w:rPr>
          <w:b/>
          <w:sz w:val="24"/>
          <w:szCs w:val="24"/>
        </w:rPr>
        <w:t>7.2.3 Kassasjon</w:t>
      </w:r>
    </w:p>
    <w:p w:rsidR="009B5881" w:rsidRDefault="004125FA">
      <w:pPr>
        <w:rPr>
          <w:sz w:val="24"/>
          <w:szCs w:val="24"/>
        </w:rPr>
      </w:pPr>
      <w:r>
        <w:rPr>
          <w:sz w:val="24"/>
          <w:szCs w:val="24"/>
        </w:rPr>
        <w:t xml:space="preserve">I henhold til arkivforskriften skal det utarbeides kassasjonsfrister for materiale som ikke må </w:t>
      </w:r>
      <w:r>
        <w:rPr>
          <w:sz w:val="24"/>
          <w:szCs w:val="24"/>
        </w:rPr>
        <w:t>bevares.  Med kassasjonsfrist menes dokumentenes oppbevaringstid etter at de er skapt.  Følgende materiale innen kommunens arbeid med flyktninger og innvandrere kan kasseres:</w:t>
      </w:r>
    </w:p>
    <w:p w:rsidR="009B5881" w:rsidRDefault="009B5881">
      <w:pPr>
        <w:rPr>
          <w:sz w:val="24"/>
          <w:szCs w:val="24"/>
        </w:rPr>
      </w:pPr>
    </w:p>
    <w:tbl>
      <w:tblPr>
        <w:tblW w:w="8715" w:type="dxa"/>
        <w:tblInd w:w="33" w:type="dxa"/>
        <w:tblCellMar>
          <w:left w:w="10" w:type="dxa"/>
          <w:right w:w="10" w:type="dxa"/>
        </w:tblCellMar>
        <w:tblLook w:val="0000" w:firstRow="0" w:lastRow="0" w:firstColumn="0" w:lastColumn="0" w:noHBand="0" w:noVBand="0"/>
      </w:tblPr>
      <w:tblGrid>
        <w:gridCol w:w="3015"/>
        <w:gridCol w:w="2190"/>
        <w:gridCol w:w="3510"/>
      </w:tblGrid>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Merknader</w:t>
            </w: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Kartlegginger som blir foretatt</w:t>
            </w:r>
            <w:r>
              <w:rPr>
                <w:sz w:val="24"/>
                <w:szCs w:val="24"/>
              </w:rPr>
              <w:t xml:space="preserve"> i inntaket til introduksjonsprogrammet</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Fraværslister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på arbeidspraksis</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Kopi av gjeldsbrev og nedbetalingsplan (dersom stønad blir gitt som lån)</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Kopi av gjeldsbrev (dersom stønad blir gitt som garanti for lån)</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Innkallinger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Etter siste kontakt</w:t>
            </w: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Refusjon trygdeytelser (mellom kommune og stat)</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Etter siste kontakt</w:t>
            </w: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 og utgående brev som ikke blir regnet som vedtak</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Gjeldsrådgivning personlig økonomi</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Etter siste aktivitet</w:t>
            </w: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Informasjonsskriv til </w:t>
            </w:r>
            <w:r>
              <w:rPr>
                <w:sz w:val="24"/>
                <w:szCs w:val="24"/>
              </w:rPr>
              <w:t>kreditorer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Etter siste aktivitet</w:t>
            </w: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Utleggstrekk</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Etter siste aktivitet</w:t>
            </w:r>
          </w:p>
        </w:tc>
      </w:tr>
      <w:tr w:rsidR="009B5881">
        <w:tblPrEx>
          <w:tblCellMar>
            <w:top w:w="0" w:type="dxa"/>
            <w:bottom w:w="0" w:type="dxa"/>
          </w:tblCellMar>
        </w:tblPrEx>
        <w:trPr>
          <w:trHeight w:val="43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Dekningskrav fra kreditorer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Etter siste aktivitet</w:t>
            </w:r>
          </w:p>
        </w:tc>
      </w:tr>
    </w:tbl>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Kapittel 8: Næring, miljø og samfunnsutvikling</w:t>
      </w:r>
    </w:p>
    <w:p w:rsidR="009B5881" w:rsidRDefault="009B5881">
      <w:pPr>
        <w:rPr>
          <w:b/>
          <w:sz w:val="36"/>
          <w:szCs w:val="36"/>
        </w:rPr>
      </w:pPr>
    </w:p>
    <w:p w:rsidR="009B5881" w:rsidRDefault="004125FA">
      <w:pPr>
        <w:rPr>
          <w:b/>
          <w:sz w:val="28"/>
          <w:szCs w:val="28"/>
        </w:rPr>
      </w:pPr>
      <w:r>
        <w:rPr>
          <w:b/>
          <w:sz w:val="28"/>
          <w:szCs w:val="28"/>
        </w:rPr>
        <w:t>8.1 Landbruk og skogbruk</w:t>
      </w:r>
    </w:p>
    <w:p w:rsidR="009B5881" w:rsidRDefault="009B5881">
      <w:pPr>
        <w:rPr>
          <w:b/>
          <w:sz w:val="24"/>
          <w:szCs w:val="24"/>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 xml:space="preserve">8.1.1 </w:t>
      </w:r>
      <w:r>
        <w:rPr>
          <w:b/>
          <w:sz w:val="24"/>
          <w:szCs w:val="24"/>
        </w:rPr>
        <w:t>Arkivbegrensning</w:t>
      </w:r>
    </w:p>
    <w:p w:rsidR="009B5881" w:rsidRDefault="004125FA">
      <w:pPr>
        <w:rPr>
          <w:sz w:val="24"/>
          <w:szCs w:val="24"/>
        </w:rPr>
      </w:pPr>
      <w:r>
        <w:rPr>
          <w:sz w:val="24"/>
          <w:szCs w:val="24"/>
        </w:rPr>
        <w:t>I henhold til arkivforskriftens skal følgende dokumentasjon innen landbruk og skogbruk arkivbegrenses:</w:t>
      </w:r>
    </w:p>
    <w:p w:rsidR="009B5881" w:rsidRDefault="009B5881">
      <w:pPr>
        <w:rPr>
          <w:sz w:val="24"/>
          <w:szCs w:val="24"/>
        </w:rPr>
      </w:pPr>
    </w:p>
    <w:tbl>
      <w:tblPr>
        <w:tblW w:w="8700" w:type="dxa"/>
        <w:tblInd w:w="18" w:type="dxa"/>
        <w:tblCellMar>
          <w:left w:w="10" w:type="dxa"/>
          <w:right w:w="10" w:type="dxa"/>
        </w:tblCellMar>
        <w:tblLook w:val="0000" w:firstRow="0" w:lastRow="0" w:firstColumn="0" w:lastColumn="0" w:noHBand="0" w:noVBand="0"/>
      </w:tblPr>
      <w:tblGrid>
        <w:gridCol w:w="4020"/>
        <w:gridCol w:w="4680"/>
      </w:tblGrid>
      <w:tr w:rsidR="009B5881">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Dokumenttype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Eksempel</w:t>
            </w:r>
          </w:p>
        </w:tc>
      </w:tr>
      <w:tr w:rsidR="009B5881">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Høringer som ikke besvares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Rundskriv som kommuner inn til kommunen</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Konsepter, kladdenotat, utkast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Reklame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0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Trykksaker</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bl>
    <w:p w:rsidR="009B5881" w:rsidRDefault="009B5881">
      <w:pPr>
        <w:rPr>
          <w:b/>
          <w:sz w:val="24"/>
          <w:szCs w:val="24"/>
        </w:rPr>
      </w:pPr>
    </w:p>
    <w:p w:rsidR="009B5881" w:rsidRDefault="004125FA">
      <w:pPr>
        <w:rPr>
          <w:b/>
          <w:sz w:val="24"/>
          <w:szCs w:val="24"/>
        </w:rPr>
      </w:pPr>
      <w:r>
        <w:rPr>
          <w:b/>
          <w:sz w:val="24"/>
          <w:szCs w:val="24"/>
        </w:rPr>
        <w:t>8.1.2 Bevaring</w:t>
      </w:r>
    </w:p>
    <w:p w:rsidR="009B5881" w:rsidRDefault="004125FA">
      <w:pPr>
        <w:ind w:left="705" w:hanging="705"/>
        <w:rPr>
          <w:sz w:val="24"/>
          <w:szCs w:val="24"/>
        </w:rPr>
      </w:pPr>
      <w:r>
        <w:rPr>
          <w:sz w:val="24"/>
          <w:szCs w:val="24"/>
        </w:rPr>
        <w:t>a)</w:t>
      </w:r>
      <w:r>
        <w:rPr>
          <w:sz w:val="24"/>
          <w:szCs w:val="24"/>
        </w:rPr>
        <w:tab/>
        <w:t>Kommunens og fylkeskommunens landbruks- og skogbruksstrategier, inkl. kommunens arbeid med miljøregistreringer i skog</w:t>
      </w:r>
    </w:p>
    <w:p w:rsidR="009B5881" w:rsidRDefault="004125FA">
      <w:pPr>
        <w:ind w:left="705" w:hanging="705"/>
        <w:rPr>
          <w:sz w:val="24"/>
          <w:szCs w:val="24"/>
        </w:rPr>
      </w:pPr>
      <w:r>
        <w:rPr>
          <w:sz w:val="24"/>
          <w:szCs w:val="24"/>
        </w:rPr>
        <w:t>b)</w:t>
      </w:r>
      <w:r>
        <w:rPr>
          <w:sz w:val="24"/>
          <w:szCs w:val="24"/>
        </w:rPr>
        <w:tab/>
        <w:t xml:space="preserve">Strategier og retningslinjer for bruk av midler til rekruttering, likestilling og kompetanseheving i </w:t>
      </w:r>
      <w:r>
        <w:rPr>
          <w:sz w:val="24"/>
          <w:szCs w:val="24"/>
        </w:rPr>
        <w:t>landbruket samt fylkeskommunens egne prosjekter og tiltak</w:t>
      </w:r>
    </w:p>
    <w:p w:rsidR="009B5881" w:rsidRDefault="004125FA">
      <w:pPr>
        <w:ind w:left="705" w:hanging="705"/>
        <w:rPr>
          <w:sz w:val="24"/>
          <w:szCs w:val="24"/>
        </w:rPr>
      </w:pPr>
      <w:r>
        <w:rPr>
          <w:sz w:val="24"/>
          <w:szCs w:val="24"/>
        </w:rPr>
        <w:t>c)</w:t>
      </w:r>
      <w:r>
        <w:rPr>
          <w:sz w:val="24"/>
          <w:szCs w:val="24"/>
        </w:rPr>
        <w:tab/>
        <w:t>Saker vedrørende konsesjon eller endret bruk av landbrukseiendom, herunder tillatelse til nydyrking, omdisponering av dyrket og dyrkbar mark, deling av landbrukseiendom og bo- og driveplikt</w:t>
      </w:r>
    </w:p>
    <w:p w:rsidR="009B5881" w:rsidRDefault="004125FA">
      <w:pPr>
        <w:ind w:left="705" w:hanging="705"/>
        <w:rPr>
          <w:sz w:val="24"/>
          <w:szCs w:val="24"/>
        </w:rPr>
      </w:pPr>
      <w:r>
        <w:rPr>
          <w:sz w:val="24"/>
          <w:szCs w:val="24"/>
        </w:rPr>
        <w:t>d)</w:t>
      </w:r>
      <w:r>
        <w:rPr>
          <w:sz w:val="24"/>
          <w:szCs w:val="24"/>
        </w:rPr>
        <w:tab/>
      </w:r>
      <w:r>
        <w:rPr>
          <w:sz w:val="24"/>
          <w:szCs w:val="24"/>
        </w:rPr>
        <w:t>Saker vedr. bygging av landbruksvei og skogsbilvei</w:t>
      </w:r>
    </w:p>
    <w:p w:rsidR="009B5881" w:rsidRDefault="004125FA">
      <w:pPr>
        <w:ind w:left="705" w:hanging="705"/>
        <w:rPr>
          <w:sz w:val="24"/>
          <w:szCs w:val="24"/>
        </w:rPr>
      </w:pPr>
      <w:r>
        <w:rPr>
          <w:sz w:val="24"/>
          <w:szCs w:val="24"/>
        </w:rPr>
        <w:t>e)</w:t>
      </w:r>
      <w:r>
        <w:rPr>
          <w:sz w:val="24"/>
          <w:szCs w:val="24"/>
        </w:rPr>
        <w:tab/>
        <w:t>Saker vedrørende hogst i verneskoger</w:t>
      </w:r>
    </w:p>
    <w:p w:rsidR="009B5881" w:rsidRDefault="009B5881">
      <w:pPr>
        <w:ind w:left="705" w:hanging="705"/>
        <w:rPr>
          <w:sz w:val="24"/>
          <w:szCs w:val="24"/>
        </w:rPr>
      </w:pPr>
    </w:p>
    <w:p w:rsidR="009B5881" w:rsidRDefault="004125FA">
      <w:pPr>
        <w:spacing w:after="0"/>
        <w:ind w:left="705" w:hanging="705"/>
        <w:rPr>
          <w:sz w:val="24"/>
          <w:szCs w:val="24"/>
        </w:rPr>
      </w:pPr>
      <w:r>
        <w:rPr>
          <w:sz w:val="24"/>
          <w:szCs w:val="24"/>
        </w:rPr>
        <w:t xml:space="preserve">I henhold til riksarkivarens forskrift, kapittel 7 del III § 7-31 skal følgende materiale innen </w:t>
      </w:r>
    </w:p>
    <w:p w:rsidR="009B5881" w:rsidRDefault="004125FA">
      <w:pPr>
        <w:ind w:left="705" w:hanging="705"/>
        <w:rPr>
          <w:sz w:val="24"/>
          <w:szCs w:val="24"/>
        </w:rPr>
      </w:pPr>
      <w:r>
        <w:rPr>
          <w:sz w:val="24"/>
          <w:szCs w:val="24"/>
        </w:rPr>
        <w:t>Landbruk og skogbruk bevares:</w:t>
      </w:r>
    </w:p>
    <w:p w:rsidR="009B5881" w:rsidRDefault="009B5881">
      <w:pPr>
        <w:ind w:left="705" w:hanging="705"/>
        <w:rPr>
          <w:sz w:val="24"/>
          <w:szCs w:val="24"/>
        </w:rPr>
      </w:pPr>
    </w:p>
    <w:tbl>
      <w:tblPr>
        <w:tblW w:w="8775" w:type="dxa"/>
        <w:tblInd w:w="18" w:type="dxa"/>
        <w:tblLayout w:type="fixed"/>
        <w:tblCellMar>
          <w:left w:w="10" w:type="dxa"/>
          <w:right w:w="10" w:type="dxa"/>
        </w:tblCellMar>
        <w:tblLook w:val="0000" w:firstRow="0" w:lastRow="0" w:firstColumn="0" w:lastColumn="0" w:noHBand="0" w:noVBand="0"/>
      </w:tblPr>
      <w:tblGrid>
        <w:gridCol w:w="2852"/>
        <w:gridCol w:w="1945"/>
        <w:gridCol w:w="3978"/>
      </w:tblGrid>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682" w:hanging="705"/>
              <w:rPr>
                <w:b/>
                <w:sz w:val="24"/>
                <w:szCs w:val="24"/>
              </w:rPr>
            </w:pPr>
            <w:r>
              <w:rPr>
                <w:b/>
                <w:sz w:val="24"/>
                <w:szCs w:val="24"/>
              </w:rPr>
              <w:t>Dokumenttype</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682" w:hanging="705"/>
              <w:rPr>
                <w:b/>
                <w:sz w:val="24"/>
                <w:szCs w:val="24"/>
              </w:rPr>
            </w:pPr>
            <w:r>
              <w:rPr>
                <w:b/>
                <w:sz w:val="24"/>
                <w:szCs w:val="24"/>
              </w:rPr>
              <w:t>Lovverk</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682" w:hanging="705"/>
              <w:rPr>
                <w:b/>
                <w:sz w:val="24"/>
                <w:szCs w:val="24"/>
              </w:rPr>
            </w:pPr>
            <w:r>
              <w:rPr>
                <w:b/>
                <w:sz w:val="24"/>
                <w:szCs w:val="24"/>
              </w:rPr>
              <w:t>Merknad</w:t>
            </w: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 xml:space="preserve">Kommunens landbruks- og </w:t>
            </w:r>
          </w:p>
          <w:p w:rsidR="009B5881" w:rsidRDefault="004125FA">
            <w:pPr>
              <w:ind w:left="682" w:hanging="705"/>
              <w:rPr>
                <w:sz w:val="24"/>
                <w:szCs w:val="24"/>
              </w:rPr>
            </w:pPr>
            <w:r>
              <w:rPr>
                <w:sz w:val="24"/>
                <w:szCs w:val="24"/>
              </w:rPr>
              <w:t>skogbruksstrategi</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 xml:space="preserve">Riksarkivarens </w:t>
            </w:r>
          </w:p>
          <w:p w:rsidR="009B5881" w:rsidRDefault="004125FA">
            <w:pPr>
              <w:spacing w:after="0"/>
              <w:ind w:left="682" w:hanging="705"/>
              <w:rPr>
                <w:sz w:val="24"/>
                <w:szCs w:val="24"/>
              </w:rPr>
            </w:pPr>
            <w:r>
              <w:rPr>
                <w:sz w:val="24"/>
                <w:szCs w:val="24"/>
              </w:rPr>
              <w:t xml:space="preserve">Forskrift § 7-31, </w:t>
            </w:r>
          </w:p>
          <w:p w:rsidR="009B5881" w:rsidRDefault="004125FA">
            <w:pPr>
              <w:spacing w:after="0"/>
              <w:ind w:left="682" w:hanging="705"/>
              <w:rPr>
                <w:sz w:val="24"/>
                <w:szCs w:val="24"/>
              </w:rPr>
            </w:pPr>
            <w:r>
              <w:rPr>
                <w:sz w:val="24"/>
                <w:szCs w:val="24"/>
              </w:rPr>
              <w:t>Nr. 1 bokstav a)</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682" w:hanging="705"/>
              <w:rPr>
                <w:sz w:val="24"/>
                <w:szCs w:val="24"/>
              </w:rPr>
            </w:pP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Miljøregistrering i skog</w:t>
            </w:r>
          </w:p>
          <w:p w:rsidR="009B5881" w:rsidRDefault="004125FA">
            <w:pPr>
              <w:spacing w:after="0"/>
              <w:ind w:left="682" w:hanging="705"/>
              <w:rPr>
                <w:sz w:val="24"/>
                <w:szCs w:val="24"/>
              </w:rPr>
            </w:pPr>
            <w:r>
              <w:rPr>
                <w:sz w:val="24"/>
                <w:szCs w:val="24"/>
              </w:rPr>
              <w:t>Produksjonstilskudd</w:t>
            </w:r>
          </w:p>
          <w:p w:rsidR="009B5881" w:rsidRDefault="004125FA">
            <w:pPr>
              <w:spacing w:after="0"/>
              <w:ind w:left="682" w:hanging="705"/>
              <w:rPr>
                <w:sz w:val="24"/>
                <w:szCs w:val="24"/>
              </w:rPr>
            </w:pPr>
            <w:r>
              <w:rPr>
                <w:sz w:val="24"/>
                <w:szCs w:val="24"/>
              </w:rPr>
              <w:t>avkortningssaker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 xml:space="preserve">Riksarkivaren </w:t>
            </w:r>
          </w:p>
          <w:p w:rsidR="009B5881" w:rsidRDefault="004125FA">
            <w:pPr>
              <w:spacing w:after="0"/>
              <w:ind w:left="682" w:hanging="705"/>
              <w:rPr>
                <w:sz w:val="24"/>
                <w:szCs w:val="24"/>
              </w:rPr>
            </w:pPr>
            <w:r>
              <w:rPr>
                <w:sz w:val="24"/>
                <w:szCs w:val="24"/>
              </w:rPr>
              <w:t xml:space="preserve">Forskrift § 7-31 nr. </w:t>
            </w:r>
          </w:p>
          <w:p w:rsidR="009B5881" w:rsidRDefault="004125FA">
            <w:pPr>
              <w:spacing w:after="0"/>
              <w:rPr>
                <w:sz w:val="24"/>
                <w:szCs w:val="24"/>
              </w:rPr>
            </w:pPr>
            <w:r>
              <w:rPr>
                <w:sz w:val="24"/>
                <w:szCs w:val="24"/>
              </w:rPr>
              <w:t>1 bokstav a)</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682" w:hanging="705"/>
              <w:rPr>
                <w:b/>
                <w:sz w:val="24"/>
                <w:szCs w:val="24"/>
              </w:rPr>
            </w:pP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Strategiplaner og retnings-</w:t>
            </w:r>
          </w:p>
          <w:p w:rsidR="009B5881" w:rsidRDefault="004125FA">
            <w:pPr>
              <w:spacing w:after="0"/>
              <w:ind w:left="682" w:hanging="705"/>
              <w:rPr>
                <w:sz w:val="24"/>
                <w:szCs w:val="24"/>
              </w:rPr>
            </w:pPr>
            <w:r>
              <w:rPr>
                <w:sz w:val="24"/>
                <w:szCs w:val="24"/>
              </w:rPr>
              <w:t>Linjer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Riksarkivarens</w:t>
            </w:r>
          </w:p>
          <w:p w:rsidR="009B5881" w:rsidRDefault="004125FA">
            <w:pPr>
              <w:spacing w:after="0"/>
              <w:ind w:left="682" w:hanging="705"/>
              <w:rPr>
                <w:sz w:val="24"/>
                <w:szCs w:val="24"/>
              </w:rPr>
            </w:pPr>
            <w:r>
              <w:rPr>
                <w:sz w:val="24"/>
                <w:szCs w:val="24"/>
              </w:rPr>
              <w:t>Forskrift § 7-31 nr.</w:t>
            </w:r>
          </w:p>
          <w:p w:rsidR="009B5881" w:rsidRDefault="004125FA">
            <w:pPr>
              <w:spacing w:after="0"/>
              <w:ind w:left="682" w:hanging="705"/>
              <w:rPr>
                <w:sz w:val="24"/>
                <w:szCs w:val="24"/>
              </w:rPr>
            </w:pPr>
            <w:r>
              <w:rPr>
                <w:sz w:val="24"/>
                <w:szCs w:val="24"/>
              </w:rPr>
              <w:t>1 bokstav b)</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682" w:hanging="705"/>
              <w:rPr>
                <w:b/>
                <w:sz w:val="24"/>
                <w:szCs w:val="24"/>
              </w:rPr>
            </w:pP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Dokumentasjon på egne</w:t>
            </w:r>
          </w:p>
          <w:p w:rsidR="009B5881" w:rsidRDefault="004125FA">
            <w:pPr>
              <w:spacing w:after="0"/>
              <w:ind w:left="682" w:hanging="705"/>
              <w:rPr>
                <w:sz w:val="24"/>
                <w:szCs w:val="24"/>
              </w:rPr>
            </w:pPr>
            <w:r>
              <w:rPr>
                <w:sz w:val="24"/>
                <w:szCs w:val="24"/>
              </w:rPr>
              <w:t>Prosjekter og tiltak</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 xml:space="preserve">Riksarkivarens </w:t>
            </w:r>
          </w:p>
          <w:p w:rsidR="009B5881" w:rsidRDefault="004125FA">
            <w:pPr>
              <w:spacing w:after="0"/>
              <w:ind w:left="682" w:hanging="705"/>
              <w:rPr>
                <w:sz w:val="24"/>
                <w:szCs w:val="24"/>
              </w:rPr>
            </w:pPr>
            <w:r>
              <w:rPr>
                <w:sz w:val="24"/>
                <w:szCs w:val="24"/>
              </w:rPr>
              <w:t>Forskrift § 7-31 nr.</w:t>
            </w:r>
          </w:p>
          <w:p w:rsidR="009B5881" w:rsidRDefault="004125FA">
            <w:pPr>
              <w:spacing w:after="0"/>
              <w:ind w:left="682" w:hanging="705"/>
              <w:rPr>
                <w:sz w:val="24"/>
                <w:szCs w:val="24"/>
              </w:rPr>
            </w:pPr>
            <w:r>
              <w:rPr>
                <w:sz w:val="24"/>
                <w:szCs w:val="24"/>
              </w:rPr>
              <w:t>1 bokstav b)</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682" w:hanging="705"/>
              <w:rPr>
                <w:b/>
                <w:sz w:val="24"/>
                <w:szCs w:val="24"/>
              </w:rPr>
            </w:pP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Konsesjon eller endret bruk</w:t>
            </w:r>
          </w:p>
          <w:p w:rsidR="009B5881" w:rsidRDefault="004125FA">
            <w:pPr>
              <w:spacing w:after="0"/>
              <w:ind w:left="682" w:hanging="705"/>
              <w:rPr>
                <w:sz w:val="24"/>
                <w:szCs w:val="24"/>
              </w:rPr>
            </w:pPr>
            <w:r>
              <w:rPr>
                <w:sz w:val="24"/>
                <w:szCs w:val="24"/>
              </w:rPr>
              <w:t>Av landbrukseiendommer</w:t>
            </w:r>
          </w:p>
          <w:p w:rsidR="009B5881" w:rsidRDefault="004125FA">
            <w:pPr>
              <w:spacing w:after="0"/>
              <w:ind w:left="682" w:hanging="705"/>
              <w:rPr>
                <w:sz w:val="24"/>
                <w:szCs w:val="24"/>
              </w:rPr>
            </w:pPr>
            <w:r>
              <w:rPr>
                <w:sz w:val="24"/>
                <w:szCs w:val="24"/>
              </w:rPr>
              <w:t>(nydyrking, omdisponering</w:t>
            </w:r>
          </w:p>
          <w:p w:rsidR="009B5881" w:rsidRDefault="004125FA">
            <w:pPr>
              <w:spacing w:after="0"/>
              <w:ind w:left="682" w:hanging="705"/>
              <w:rPr>
                <w:sz w:val="24"/>
                <w:szCs w:val="24"/>
              </w:rPr>
            </w:pPr>
            <w:r>
              <w:rPr>
                <w:sz w:val="24"/>
                <w:szCs w:val="24"/>
              </w:rPr>
              <w:t>Av dyrka og dyrkbar mark,</w:t>
            </w:r>
          </w:p>
          <w:p w:rsidR="009B5881" w:rsidRDefault="004125FA">
            <w:pPr>
              <w:spacing w:after="0"/>
              <w:ind w:left="682" w:hanging="705"/>
              <w:rPr>
                <w:sz w:val="24"/>
                <w:szCs w:val="24"/>
              </w:rPr>
            </w:pPr>
            <w:r>
              <w:rPr>
                <w:sz w:val="24"/>
                <w:szCs w:val="24"/>
              </w:rPr>
              <w:t xml:space="preserve">Deling </w:t>
            </w:r>
            <w:r>
              <w:rPr>
                <w:sz w:val="24"/>
                <w:szCs w:val="24"/>
              </w:rPr>
              <w:t>av landbruks-</w:t>
            </w:r>
          </w:p>
          <w:p w:rsidR="009B5881" w:rsidRDefault="004125FA">
            <w:pPr>
              <w:spacing w:after="0"/>
              <w:ind w:left="682" w:hanging="705"/>
              <w:rPr>
                <w:sz w:val="24"/>
                <w:szCs w:val="24"/>
              </w:rPr>
            </w:pPr>
            <w:r>
              <w:rPr>
                <w:sz w:val="24"/>
                <w:szCs w:val="24"/>
              </w:rPr>
              <w:t>Eiendom og bo og drive-</w:t>
            </w:r>
          </w:p>
          <w:p w:rsidR="009B5881" w:rsidRDefault="004125FA">
            <w:pPr>
              <w:spacing w:after="0"/>
              <w:rPr>
                <w:sz w:val="24"/>
                <w:szCs w:val="24"/>
              </w:rPr>
            </w:pPr>
            <w:r>
              <w:rPr>
                <w:sz w:val="24"/>
                <w:szCs w:val="24"/>
              </w:rPr>
              <w:t>Plikt</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 xml:space="preserve">Riksarkivarens </w:t>
            </w:r>
          </w:p>
          <w:p w:rsidR="009B5881" w:rsidRDefault="004125FA">
            <w:pPr>
              <w:spacing w:after="0"/>
              <w:ind w:left="682" w:hanging="705"/>
              <w:rPr>
                <w:sz w:val="24"/>
                <w:szCs w:val="24"/>
              </w:rPr>
            </w:pPr>
            <w:r>
              <w:rPr>
                <w:sz w:val="24"/>
                <w:szCs w:val="24"/>
              </w:rPr>
              <w:t>Forskrift § 7-31,</w:t>
            </w:r>
          </w:p>
          <w:p w:rsidR="009B5881" w:rsidRDefault="004125FA">
            <w:pPr>
              <w:spacing w:after="0"/>
              <w:ind w:left="682" w:hanging="705"/>
              <w:rPr>
                <w:sz w:val="24"/>
                <w:szCs w:val="24"/>
              </w:rPr>
            </w:pPr>
            <w:r>
              <w:rPr>
                <w:sz w:val="24"/>
                <w:szCs w:val="24"/>
              </w:rPr>
              <w:t>Nr. 1 bokstav c)</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682" w:hanging="705"/>
              <w:rPr>
                <w:b/>
                <w:sz w:val="24"/>
                <w:szCs w:val="24"/>
              </w:rPr>
            </w:pP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Landbruksveger, skogsbil-</w:t>
            </w:r>
          </w:p>
          <w:p w:rsidR="009B5881" w:rsidRDefault="004125FA">
            <w:pPr>
              <w:spacing w:after="0"/>
              <w:ind w:left="682" w:hanging="705"/>
              <w:rPr>
                <w:sz w:val="24"/>
                <w:szCs w:val="24"/>
              </w:rPr>
            </w:pPr>
            <w:r>
              <w:rPr>
                <w:sz w:val="24"/>
                <w:szCs w:val="24"/>
              </w:rPr>
              <w:t>Veger.  Saker vedr. bygging</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 xml:space="preserve">Riksarkivarens </w:t>
            </w:r>
          </w:p>
          <w:p w:rsidR="009B5881" w:rsidRDefault="004125FA">
            <w:pPr>
              <w:spacing w:after="0"/>
              <w:ind w:left="682" w:hanging="705"/>
              <w:rPr>
                <w:sz w:val="24"/>
                <w:szCs w:val="24"/>
              </w:rPr>
            </w:pPr>
            <w:r>
              <w:rPr>
                <w:sz w:val="24"/>
                <w:szCs w:val="24"/>
              </w:rPr>
              <w:t xml:space="preserve">Forskrift § 7-31, </w:t>
            </w:r>
          </w:p>
          <w:p w:rsidR="009B5881" w:rsidRDefault="004125FA">
            <w:pPr>
              <w:spacing w:after="0"/>
              <w:ind w:left="682" w:hanging="705"/>
              <w:rPr>
                <w:sz w:val="24"/>
                <w:szCs w:val="24"/>
              </w:rPr>
            </w:pPr>
            <w:r>
              <w:rPr>
                <w:sz w:val="24"/>
                <w:szCs w:val="24"/>
              </w:rPr>
              <w:t>Nr. 1 bokstav d)</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682" w:hanging="705"/>
              <w:rPr>
                <w:b/>
                <w:sz w:val="24"/>
                <w:szCs w:val="24"/>
              </w:rPr>
            </w:pP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 xml:space="preserve">Saker vedr. hogst i </w:t>
            </w:r>
          </w:p>
          <w:p w:rsidR="009B5881" w:rsidRDefault="004125FA">
            <w:pPr>
              <w:spacing w:after="0"/>
              <w:ind w:left="682" w:hanging="705"/>
              <w:rPr>
                <w:sz w:val="24"/>
                <w:szCs w:val="24"/>
              </w:rPr>
            </w:pPr>
            <w:r>
              <w:rPr>
                <w:sz w:val="24"/>
                <w:szCs w:val="24"/>
              </w:rPr>
              <w:t>verneskog</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 xml:space="preserve">Riksarkivarens </w:t>
            </w:r>
          </w:p>
          <w:p w:rsidR="009B5881" w:rsidRDefault="004125FA">
            <w:pPr>
              <w:spacing w:after="0"/>
              <w:ind w:left="682" w:hanging="705"/>
              <w:rPr>
                <w:sz w:val="24"/>
                <w:szCs w:val="24"/>
              </w:rPr>
            </w:pPr>
            <w:r>
              <w:rPr>
                <w:sz w:val="24"/>
                <w:szCs w:val="24"/>
              </w:rPr>
              <w:t>Forskrift § 7-31</w:t>
            </w:r>
          </w:p>
          <w:p w:rsidR="009B5881" w:rsidRDefault="004125FA">
            <w:pPr>
              <w:spacing w:after="0"/>
              <w:ind w:left="682" w:hanging="705"/>
              <w:rPr>
                <w:sz w:val="24"/>
                <w:szCs w:val="24"/>
              </w:rPr>
            </w:pPr>
            <w:r>
              <w:rPr>
                <w:sz w:val="24"/>
                <w:szCs w:val="24"/>
              </w:rPr>
              <w:t>Nr. 1 bokstav e)</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682" w:hanging="705"/>
              <w:rPr>
                <w:b/>
                <w:sz w:val="24"/>
                <w:szCs w:val="24"/>
              </w:rPr>
            </w:pP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Gjødselplaner – fritak</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Historisk verdi</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682" w:hanging="705"/>
              <w:rPr>
                <w:sz w:val="24"/>
                <w:szCs w:val="24"/>
              </w:rPr>
            </w:pPr>
            <w:r>
              <w:rPr>
                <w:sz w:val="24"/>
                <w:szCs w:val="24"/>
              </w:rPr>
              <w:t>Anbefales bevart</w:t>
            </w:r>
          </w:p>
        </w:tc>
      </w:tr>
      <w:tr w:rsidR="009B5881">
        <w:tblPrEx>
          <w:tblCellMar>
            <w:top w:w="0" w:type="dxa"/>
            <w:bottom w:w="0" w:type="dxa"/>
          </w:tblCellMar>
        </w:tblPrEx>
        <w:trPr>
          <w:trHeight w:val="105"/>
        </w:trPr>
        <w:tc>
          <w:tcPr>
            <w:tcW w:w="28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ind w:left="682" w:hanging="705"/>
              <w:rPr>
                <w:sz w:val="24"/>
                <w:szCs w:val="24"/>
              </w:rPr>
            </w:pPr>
            <w:r>
              <w:rPr>
                <w:sz w:val="24"/>
                <w:szCs w:val="24"/>
              </w:rPr>
              <w:t>Gårdskart</w:t>
            </w:r>
          </w:p>
        </w:tc>
        <w:tc>
          <w:tcPr>
            <w:tcW w:w="19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ind w:left="682" w:hanging="705"/>
              <w:rPr>
                <w:sz w:val="24"/>
                <w:szCs w:val="24"/>
              </w:rPr>
            </w:pP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682" w:hanging="705"/>
              <w:rPr>
                <w:sz w:val="24"/>
                <w:szCs w:val="24"/>
              </w:rPr>
            </w:pPr>
            <w:r>
              <w:rPr>
                <w:sz w:val="24"/>
                <w:szCs w:val="24"/>
              </w:rPr>
              <w:t>Historisk verdi</w:t>
            </w:r>
          </w:p>
        </w:tc>
      </w:tr>
    </w:tbl>
    <w:p w:rsidR="009B5881" w:rsidRDefault="009B5881">
      <w:pPr>
        <w:rPr>
          <w:b/>
          <w:sz w:val="24"/>
          <w:szCs w:val="24"/>
        </w:rPr>
      </w:pPr>
    </w:p>
    <w:p w:rsidR="009B5881" w:rsidRDefault="004125FA">
      <w:pPr>
        <w:rPr>
          <w:b/>
          <w:sz w:val="24"/>
          <w:szCs w:val="24"/>
        </w:rPr>
      </w:pPr>
      <w:r>
        <w:rPr>
          <w:b/>
          <w:sz w:val="24"/>
          <w:szCs w:val="24"/>
        </w:rPr>
        <w:t>8.1.3</w:t>
      </w:r>
      <w:r>
        <w:rPr>
          <w:b/>
          <w:sz w:val="24"/>
          <w:szCs w:val="24"/>
        </w:rPr>
        <w:tab/>
        <w:t>Kassasjon</w:t>
      </w:r>
    </w:p>
    <w:p w:rsidR="009B5881" w:rsidRDefault="004125FA">
      <w:pPr>
        <w:rPr>
          <w:sz w:val="24"/>
          <w:szCs w:val="24"/>
        </w:rPr>
      </w:pPr>
      <w:r>
        <w:rPr>
          <w:sz w:val="24"/>
          <w:szCs w:val="24"/>
        </w:rPr>
        <w:t xml:space="preserve">I henhold til arkivforskriften skal det utarbeides kassasjonsfrister for materiale som ikke må bevares.  Med </w:t>
      </w:r>
      <w:r>
        <w:rPr>
          <w:sz w:val="24"/>
          <w:szCs w:val="24"/>
        </w:rPr>
        <w:t>kassasjonsfrist menes dokumentenes oppbevaringstid etter at de er skapt.  Følgende materiale innen landbruk og skogbruk kan kasseres:</w:t>
      </w:r>
    </w:p>
    <w:p w:rsidR="009B5881" w:rsidRDefault="009B5881">
      <w:pPr>
        <w:rPr>
          <w:sz w:val="24"/>
          <w:szCs w:val="24"/>
        </w:rPr>
      </w:pPr>
    </w:p>
    <w:tbl>
      <w:tblPr>
        <w:tblW w:w="8610" w:type="dxa"/>
        <w:tblInd w:w="33" w:type="dxa"/>
        <w:tblCellMar>
          <w:left w:w="10" w:type="dxa"/>
          <w:right w:w="10" w:type="dxa"/>
        </w:tblCellMar>
        <w:tblLook w:val="0000" w:firstRow="0" w:lastRow="0" w:firstColumn="0" w:lastColumn="0" w:noHBand="0" w:noVBand="0"/>
      </w:tblPr>
      <w:tblGrid>
        <w:gridCol w:w="3123"/>
        <w:gridCol w:w="1788"/>
        <w:gridCol w:w="3699"/>
      </w:tblGrid>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Dokumenttype</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Kasseres etter antall år</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Merknad</w:t>
            </w: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Landbruksveger/skogsbilveger. Saker vedr. drift/tilskudd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Miljøtilskud</w:t>
            </w:r>
            <w:r>
              <w:rPr>
                <w:sz w:val="24"/>
                <w:szCs w:val="24"/>
              </w:rPr>
              <w:t>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Tilskudd til avløsere ved sykdom eller ferie/fritid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Produksjonstilskudd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Tilskudd til organisert beitebruk</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Nærings- og miljøtiltak i skogbruket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Spesielle miljøtiltak i jordbruket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Spesielle miljøtiltak i kulturlandskapet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Tilskudd fra regionalt miljøprogram</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Tilskudd ved avlingsskader</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Tilskudd til drenering av jordbruksjord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Tildeling av melkekvoter</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Autorisasjon for kjøp og bruk av plantevernmidler</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Miljøplaner fra mottakere av produksjonstilskudd</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Erstatning for tap av dyr</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Erstatning for svikt i honningproduksjon</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Erstatning for avlingssvikt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Dispensasjon fra gjødslingsfrist</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20"/>
        </w:trPr>
        <w:tc>
          <w:tcPr>
            <w:tcW w:w="31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Håndtering av hestegjødsel</w:t>
            </w:r>
          </w:p>
        </w:tc>
        <w:tc>
          <w:tcPr>
            <w:tcW w:w="17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10</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bl>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4125FA">
      <w:pPr>
        <w:rPr>
          <w:b/>
          <w:sz w:val="28"/>
          <w:szCs w:val="28"/>
        </w:rPr>
      </w:pPr>
      <w:r>
        <w:rPr>
          <w:b/>
          <w:sz w:val="28"/>
          <w:szCs w:val="28"/>
        </w:rPr>
        <w:t>8.2 Akvakultur, fiske og viltforvaltning</w:t>
      </w:r>
    </w:p>
    <w:p w:rsidR="009B5881" w:rsidRDefault="009B5881">
      <w:pPr>
        <w:rPr>
          <w:b/>
          <w:sz w:val="24"/>
          <w:szCs w:val="24"/>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8.2.1 Arkivbegrensing</w:t>
      </w:r>
    </w:p>
    <w:p w:rsidR="009B5881" w:rsidRDefault="004125FA">
      <w:pPr>
        <w:rPr>
          <w:sz w:val="24"/>
          <w:szCs w:val="24"/>
        </w:rPr>
      </w:pPr>
      <w:r>
        <w:rPr>
          <w:sz w:val="24"/>
          <w:szCs w:val="24"/>
        </w:rPr>
        <w:t>I henhold til arkivforskriftens skal følgende dokumentasjon innen akvakultur, fiske og viltforvaltning arkivbegrenses:</w:t>
      </w:r>
    </w:p>
    <w:p w:rsidR="009B5881" w:rsidRDefault="009B5881">
      <w:pPr>
        <w:rPr>
          <w:sz w:val="24"/>
          <w:szCs w:val="24"/>
        </w:rPr>
      </w:pPr>
    </w:p>
    <w:tbl>
      <w:tblPr>
        <w:tblW w:w="8370" w:type="dxa"/>
        <w:tblInd w:w="33" w:type="dxa"/>
        <w:tblCellMar>
          <w:left w:w="10" w:type="dxa"/>
          <w:right w:w="10" w:type="dxa"/>
        </w:tblCellMar>
        <w:tblLook w:val="0000" w:firstRow="0" w:lastRow="0" w:firstColumn="0" w:lastColumn="0" w:noHBand="0" w:noVBand="0"/>
      </w:tblPr>
      <w:tblGrid>
        <w:gridCol w:w="3885"/>
        <w:gridCol w:w="4485"/>
      </w:tblGrid>
      <w:tr w:rsidR="009B5881">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Dokumenttype</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Eksempel</w:t>
            </w:r>
          </w:p>
        </w:tc>
      </w:tr>
      <w:tr w:rsidR="009B5881">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Høringer som ikke besvares</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r w:rsidR="009B5881">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Rundskriv som kommer inn til kommunen</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r w:rsidR="009B5881">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Konsepter, </w:t>
            </w:r>
            <w:r>
              <w:rPr>
                <w:sz w:val="24"/>
                <w:szCs w:val="24"/>
              </w:rPr>
              <w:t>kladdenotater, utkast</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r w:rsidR="009B5881">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Reklame</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r w:rsidR="009B5881">
        <w:tblPrEx>
          <w:tblCellMar>
            <w:top w:w="0" w:type="dxa"/>
            <w:bottom w:w="0" w:type="dxa"/>
          </w:tblCellMar>
        </w:tblPrEx>
        <w:trPr>
          <w:trHeight w:val="16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Trykksaker</w:t>
            </w:r>
          </w:p>
        </w:tc>
        <w:tc>
          <w:tcPr>
            <w:tcW w:w="44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r>
    </w:tbl>
    <w:p w:rsidR="009B5881" w:rsidRDefault="009B5881">
      <w:pPr>
        <w:rPr>
          <w:sz w:val="24"/>
          <w:szCs w:val="24"/>
        </w:rPr>
      </w:pPr>
    </w:p>
    <w:p w:rsidR="009B5881" w:rsidRDefault="004125FA">
      <w:pPr>
        <w:rPr>
          <w:b/>
          <w:sz w:val="24"/>
          <w:szCs w:val="24"/>
        </w:rPr>
      </w:pPr>
      <w:r>
        <w:rPr>
          <w:b/>
          <w:sz w:val="24"/>
          <w:szCs w:val="24"/>
        </w:rPr>
        <w:t>8.2.2 Bevaring</w:t>
      </w:r>
    </w:p>
    <w:p w:rsidR="009B5881" w:rsidRDefault="004125FA">
      <w:pPr>
        <w:rPr>
          <w:sz w:val="24"/>
          <w:szCs w:val="24"/>
        </w:rPr>
      </w:pPr>
      <w:r>
        <w:rPr>
          <w:sz w:val="24"/>
          <w:szCs w:val="24"/>
        </w:rPr>
        <w:t>I henhold til Riksarkivarens forskrift, Kapittel 7 del III, § 7-31 skal følgende materiale bevares for området akvakultur, fiske og viltforvaltning:</w:t>
      </w:r>
    </w:p>
    <w:p w:rsidR="009B5881" w:rsidRDefault="004125FA">
      <w:pPr>
        <w:pStyle w:val="Listeavsnitt"/>
        <w:numPr>
          <w:ilvl w:val="0"/>
          <w:numId w:val="35"/>
        </w:numPr>
        <w:rPr>
          <w:sz w:val="24"/>
          <w:szCs w:val="24"/>
        </w:rPr>
      </w:pPr>
      <w:r>
        <w:rPr>
          <w:sz w:val="24"/>
          <w:szCs w:val="24"/>
        </w:rPr>
        <w:t>Kommunens og fylkeskommunens overordnede pla</w:t>
      </w:r>
      <w:r>
        <w:rPr>
          <w:sz w:val="24"/>
          <w:szCs w:val="24"/>
        </w:rPr>
        <w:t>ner, prioriteringer og tiltak samt egeninitierte prosjekter innen marinforvaltning, fiskeforvaltning og viltforvaltning, herunder kartlegging av bestandene</w:t>
      </w:r>
    </w:p>
    <w:p w:rsidR="009B5881" w:rsidRDefault="004125FA">
      <w:pPr>
        <w:pStyle w:val="Listeavsnitt"/>
        <w:numPr>
          <w:ilvl w:val="0"/>
          <w:numId w:val="35"/>
        </w:numPr>
        <w:rPr>
          <w:sz w:val="24"/>
          <w:szCs w:val="24"/>
        </w:rPr>
      </w:pPr>
      <w:r>
        <w:rPr>
          <w:sz w:val="24"/>
          <w:szCs w:val="24"/>
        </w:rPr>
        <w:t xml:space="preserve">Avtalen for samarbeidet og referater fra møter mellom partene i tilfeller der kommunen har overlatt </w:t>
      </w:r>
      <w:r>
        <w:rPr>
          <w:sz w:val="24"/>
          <w:szCs w:val="24"/>
        </w:rPr>
        <w:t>deler av administrasjonen av fiske til en organisasjon</w:t>
      </w:r>
    </w:p>
    <w:p w:rsidR="009B5881" w:rsidRDefault="004125FA">
      <w:pPr>
        <w:pStyle w:val="Listeavsnitt"/>
        <w:numPr>
          <w:ilvl w:val="0"/>
          <w:numId w:val="35"/>
        </w:numPr>
        <w:rPr>
          <w:sz w:val="24"/>
          <w:szCs w:val="24"/>
        </w:rPr>
      </w:pPr>
      <w:r>
        <w:rPr>
          <w:sz w:val="24"/>
          <w:szCs w:val="24"/>
        </w:rPr>
        <w:t>Saker der kommunen eller fylkeskommunen har gitt uttalelser om hensynet til fiskeinteressene og fiskens leveområder, eller viltinteressene og viltets leveområder ved regulering av utbygging eller annen</w:t>
      </w:r>
      <w:r>
        <w:rPr>
          <w:sz w:val="24"/>
          <w:szCs w:val="24"/>
        </w:rPr>
        <w:t xml:space="preserve"> virksomhet etter plan- og bygningsloven i kommune og fylke</w:t>
      </w:r>
    </w:p>
    <w:p w:rsidR="009B5881" w:rsidRDefault="004125FA">
      <w:pPr>
        <w:pStyle w:val="Listeavsnitt"/>
        <w:numPr>
          <w:ilvl w:val="0"/>
          <w:numId w:val="35"/>
        </w:numPr>
        <w:rPr>
          <w:sz w:val="24"/>
          <w:szCs w:val="24"/>
        </w:rPr>
      </w:pPr>
      <w:r>
        <w:rPr>
          <w:sz w:val="24"/>
          <w:szCs w:val="24"/>
        </w:rPr>
        <w:t>Tildeling av tillatelser etter akvakulturloven</w:t>
      </w:r>
    </w:p>
    <w:p w:rsidR="009B5881" w:rsidRDefault="004125FA">
      <w:pPr>
        <w:pStyle w:val="Listeavsnitt"/>
        <w:numPr>
          <w:ilvl w:val="0"/>
          <w:numId w:val="35"/>
        </w:numPr>
        <w:rPr>
          <w:sz w:val="24"/>
          <w:szCs w:val="24"/>
        </w:rPr>
      </w:pPr>
      <w:r>
        <w:rPr>
          <w:sz w:val="24"/>
          <w:szCs w:val="24"/>
        </w:rPr>
        <w:t>Fastsettelse av vald, fellingstillatelser og bestandsplaner</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760" w:type="dxa"/>
        <w:tblInd w:w="3" w:type="dxa"/>
        <w:tblCellMar>
          <w:left w:w="10" w:type="dxa"/>
          <w:right w:w="10" w:type="dxa"/>
        </w:tblCellMar>
        <w:tblLook w:val="0000" w:firstRow="0" w:lastRow="0" w:firstColumn="0" w:lastColumn="0" w:noHBand="0" w:noVBand="0"/>
      </w:tblPr>
      <w:tblGrid>
        <w:gridCol w:w="3195"/>
        <w:gridCol w:w="1900"/>
        <w:gridCol w:w="3665"/>
      </w:tblGrid>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Dokumenttype/saksområde</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Lovverk</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Merknad</w:t>
            </w: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Overor</w:t>
            </w:r>
            <w:r>
              <w:rPr>
                <w:sz w:val="24"/>
                <w:szCs w:val="24"/>
              </w:rPr>
              <w:t>dnede planer, prioriteringer og tiltak</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Kartlegging av bestand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Egeninitierte prosjekt innen marinforvaltning, fiskeforvaltning og viltforvaltning</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Samarbeidsavtaler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b)</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Kommunens uttalelse ved regulering, utbygging eller annen virksomhet etter plan- og bygningsloven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w:t>
            </w:r>
            <w:r>
              <w:rPr>
                <w:sz w:val="24"/>
                <w:szCs w:val="24"/>
              </w:rPr>
              <w:t xml:space="preserve"> 2 bokstav c)</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Tildeling av løyve etter Akvakulturloven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d)</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Fastsetting av fellingsløyve og bestandsplaner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e)</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Forvaltning av viltfond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w:t>
            </w:r>
            <w:r>
              <w:rPr>
                <w:sz w:val="24"/>
                <w:szCs w:val="24"/>
              </w:rPr>
              <w:t xml:space="preserve">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Fellingsrapporter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Båndtvang. Lokal forskrift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sz w:val="24"/>
                <w:szCs w:val="24"/>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Lokale forskrifter bevares</w:t>
            </w: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Viltettersøk</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Saker vedr. oppdrettsanlegg</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d)</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Fastsetting av fellingsavgift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50"/>
        </w:trPr>
        <w:tc>
          <w:tcPr>
            <w:tcW w:w="31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Skuddpremie på dyr. Satser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Riksarkivarens forskrift § 7-31, nr. 2 bokstav a)</w:t>
            </w:r>
          </w:p>
        </w:tc>
        <w:tc>
          <w:tcPr>
            <w:tcW w:w="3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bl>
    <w:p w:rsidR="009B5881" w:rsidRDefault="009B5881">
      <w:pPr>
        <w:rPr>
          <w:b/>
          <w:sz w:val="36"/>
          <w:szCs w:val="36"/>
        </w:rPr>
      </w:pPr>
    </w:p>
    <w:p w:rsidR="009B5881" w:rsidRDefault="004125FA">
      <w:pPr>
        <w:rPr>
          <w:b/>
          <w:sz w:val="24"/>
          <w:szCs w:val="24"/>
        </w:rPr>
      </w:pPr>
      <w:r>
        <w:rPr>
          <w:b/>
          <w:sz w:val="24"/>
          <w:szCs w:val="24"/>
        </w:rPr>
        <w:t>8.2.3 Kassasjon</w:t>
      </w:r>
    </w:p>
    <w:p w:rsidR="009B5881" w:rsidRDefault="004125FA">
      <w:pPr>
        <w:rPr>
          <w:sz w:val="24"/>
          <w:szCs w:val="24"/>
        </w:rPr>
      </w:pPr>
      <w:r>
        <w:rPr>
          <w:sz w:val="24"/>
          <w:szCs w:val="24"/>
        </w:rPr>
        <w:t xml:space="preserve">I henhold til </w:t>
      </w:r>
      <w:r>
        <w:rPr>
          <w:sz w:val="24"/>
          <w:szCs w:val="24"/>
        </w:rPr>
        <w:t>arkivforskriften skal det utarbeides kassasjonsfrister for materiale som ikke må bevares.  Med kassasjonsfrist menes dokumentenes oppbevaringstid etter at de er skapt.  Følgende materiale fra akvakultur, fiske og viltforvaltning kan kasseres:</w:t>
      </w:r>
    </w:p>
    <w:p w:rsidR="009B5881" w:rsidRDefault="009B5881">
      <w:pPr>
        <w:rPr>
          <w:sz w:val="24"/>
          <w:szCs w:val="24"/>
        </w:rPr>
      </w:pPr>
    </w:p>
    <w:tbl>
      <w:tblPr>
        <w:tblW w:w="8595" w:type="dxa"/>
        <w:tblInd w:w="18" w:type="dxa"/>
        <w:tblCellMar>
          <w:left w:w="10" w:type="dxa"/>
          <w:right w:w="10" w:type="dxa"/>
        </w:tblCellMar>
        <w:tblLook w:val="0000" w:firstRow="0" w:lastRow="0" w:firstColumn="0" w:lastColumn="0" w:noHBand="0" w:noVBand="0"/>
      </w:tblPr>
      <w:tblGrid>
        <w:gridCol w:w="2805"/>
        <w:gridCol w:w="1860"/>
        <w:gridCol w:w="3930"/>
      </w:tblGrid>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Dokumenttype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Kasseres etter antall år</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Merknad</w:t>
            </w: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Båndtvang. Dispensasjon</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b/>
                <w:sz w:val="24"/>
                <w:szCs w:val="24"/>
              </w:rPr>
            </w:pP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Søknader om fiskekvoter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b/>
                <w:sz w:val="24"/>
                <w:szCs w:val="24"/>
              </w:rPr>
            </w:pP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Søknader om fritak for betaling av fiskeavgift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b/>
                <w:sz w:val="24"/>
                <w:szCs w:val="24"/>
              </w:rPr>
            </w:pP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Søknader om tilskudd til vilttiltak</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b/>
                <w:sz w:val="24"/>
                <w:szCs w:val="24"/>
              </w:rPr>
            </w:pP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Viltettersøk. Enkeltsaker</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b/>
                <w:sz w:val="24"/>
                <w:szCs w:val="24"/>
              </w:rPr>
            </w:pP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 xml:space="preserve">Viltettersøk. Varslingsplan for </w:t>
            </w:r>
            <w:r>
              <w:rPr>
                <w:sz w:val="24"/>
                <w:szCs w:val="24"/>
              </w:rPr>
              <w:t>kommunale ettersøksjegere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b/>
                <w:sz w:val="24"/>
                <w:szCs w:val="24"/>
              </w:rPr>
            </w:pP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Organisering av jegerprøver</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Kommunen sender svar til jegerregisteret i Brønnøysundregistrene</w:t>
            </w: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Innkreving av fellingsavgift</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95"/>
        </w:trPr>
        <w:tc>
          <w:tcPr>
            <w:tcW w:w="28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Skuddpremie på dyr.  Enkeltsaker, utbetaling av premie</w:t>
            </w:r>
          </w:p>
        </w:tc>
        <w:tc>
          <w:tcPr>
            <w:tcW w:w="1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10</w:t>
            </w: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bl>
    <w:p w:rsidR="009B5881" w:rsidRDefault="009B5881">
      <w:pPr>
        <w:rPr>
          <w:b/>
          <w:sz w:val="36"/>
          <w:szCs w:val="36"/>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4125FA">
      <w:pPr>
        <w:rPr>
          <w:b/>
          <w:sz w:val="28"/>
          <w:szCs w:val="28"/>
        </w:rPr>
      </w:pPr>
      <w:r>
        <w:rPr>
          <w:b/>
          <w:sz w:val="28"/>
          <w:szCs w:val="28"/>
        </w:rPr>
        <w:t>8.3 Naturforvaltning, miljø og</w:t>
      </w:r>
      <w:r>
        <w:rPr>
          <w:b/>
          <w:sz w:val="28"/>
          <w:szCs w:val="28"/>
        </w:rPr>
        <w:t xml:space="preserve"> forurensning</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8.3.1 Arkivbegrensning</w:t>
      </w:r>
    </w:p>
    <w:p w:rsidR="009B5881" w:rsidRDefault="004125FA">
      <w:pPr>
        <w:rPr>
          <w:sz w:val="24"/>
          <w:szCs w:val="24"/>
        </w:rPr>
      </w:pPr>
      <w:r>
        <w:rPr>
          <w:sz w:val="24"/>
          <w:szCs w:val="24"/>
        </w:rPr>
        <w:t>I henhold til arkivforskriften skal følgende materiale innen naturforvaltning, miljø og forurensning arkivbegrenses:</w:t>
      </w:r>
    </w:p>
    <w:p w:rsidR="009B5881" w:rsidRDefault="009B5881">
      <w:pPr>
        <w:rPr>
          <w:sz w:val="24"/>
          <w:szCs w:val="24"/>
        </w:rPr>
      </w:pPr>
    </w:p>
    <w:tbl>
      <w:tblPr>
        <w:tblW w:w="8760" w:type="dxa"/>
        <w:tblInd w:w="33" w:type="dxa"/>
        <w:tblCellMar>
          <w:left w:w="10" w:type="dxa"/>
          <w:right w:w="10" w:type="dxa"/>
        </w:tblCellMar>
        <w:tblLook w:val="0000" w:firstRow="0" w:lastRow="0" w:firstColumn="0" w:lastColumn="0" w:noHBand="0" w:noVBand="0"/>
      </w:tblPr>
      <w:tblGrid>
        <w:gridCol w:w="3990"/>
        <w:gridCol w:w="4770"/>
      </w:tblGrid>
      <w:tr w:rsidR="009B5881">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Rundskriv som </w:t>
            </w:r>
            <w:r>
              <w:rPr>
                <w:sz w:val="24"/>
                <w:szCs w:val="24"/>
              </w:rPr>
              <w:t>kommer inn til kommunen</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8.3.2 Bevaring</w:t>
      </w:r>
    </w:p>
    <w:p w:rsidR="009B5881" w:rsidRDefault="004125FA">
      <w:pPr>
        <w:rPr>
          <w:sz w:val="24"/>
          <w:szCs w:val="24"/>
        </w:rPr>
      </w:pPr>
      <w:r>
        <w:rPr>
          <w:sz w:val="24"/>
          <w:szCs w:val="24"/>
        </w:rPr>
        <w:t>I henhold til Riksarkivarens forskrift, kapittel 7 del III, § 7-31 skal følgende materiale bevares innen naturforvaltning, miljø og forurensning :</w:t>
      </w:r>
    </w:p>
    <w:p w:rsidR="009B5881" w:rsidRDefault="004125FA">
      <w:pPr>
        <w:pStyle w:val="Listeavsnitt"/>
        <w:numPr>
          <w:ilvl w:val="0"/>
          <w:numId w:val="36"/>
        </w:numPr>
      </w:pPr>
      <w:r>
        <w:rPr>
          <w:sz w:val="24"/>
          <w:szCs w:val="24"/>
        </w:rPr>
        <w:t>Kommunens og fylkeskommunens planer for naturforvaltning, miljø og forurensning  herunder forvaltningsplaner</w:t>
      </w:r>
    </w:p>
    <w:p w:rsidR="009B5881" w:rsidRDefault="004125FA">
      <w:pPr>
        <w:pStyle w:val="Listeavsnitt"/>
        <w:numPr>
          <w:ilvl w:val="0"/>
          <w:numId w:val="36"/>
        </w:numPr>
      </w:pPr>
      <w:r>
        <w:rPr>
          <w:sz w:val="24"/>
          <w:szCs w:val="24"/>
        </w:rPr>
        <w:t xml:space="preserve">Lokale forskrifter, rutiner og retningslinjer for utslippsløyver for kloakk, testing og håndtering av lekkasjer fra forurensede søppelfyllinger, </w:t>
      </w:r>
      <w:r>
        <w:rPr>
          <w:sz w:val="24"/>
          <w:szCs w:val="24"/>
        </w:rPr>
        <w:t>skjøtsel og ferdsel i naturvernområder og tillatelser til motorferdsel i utmark og vassdrag</w:t>
      </w:r>
    </w:p>
    <w:p w:rsidR="009B5881" w:rsidRDefault="004125FA">
      <w:pPr>
        <w:pStyle w:val="Listeavsnitt"/>
        <w:numPr>
          <w:ilvl w:val="0"/>
          <w:numId w:val="36"/>
        </w:numPr>
      </w:pPr>
      <w:r>
        <w:rPr>
          <w:sz w:val="24"/>
          <w:szCs w:val="24"/>
        </w:rPr>
        <w:t>Saker som behandler forholdet mellom natur, miljø og næringsinteresser</w:t>
      </w:r>
    </w:p>
    <w:p w:rsidR="009B5881" w:rsidRDefault="004125FA">
      <w:pPr>
        <w:pStyle w:val="Listeavsnitt"/>
        <w:numPr>
          <w:ilvl w:val="0"/>
          <w:numId w:val="36"/>
        </w:numPr>
      </w:pPr>
      <w:r>
        <w:rPr>
          <w:sz w:val="24"/>
          <w:szCs w:val="24"/>
        </w:rPr>
        <w:t>Saker som etter naturmangfoldsloven skal registreres i Miljøvedtaksregisteret</w:t>
      </w:r>
    </w:p>
    <w:p w:rsidR="009B5881" w:rsidRDefault="004125FA">
      <w:pPr>
        <w:pStyle w:val="Listeavsnitt"/>
        <w:numPr>
          <w:ilvl w:val="0"/>
          <w:numId w:val="36"/>
        </w:numPr>
      </w:pPr>
      <w:r>
        <w:rPr>
          <w:sz w:val="24"/>
          <w:szCs w:val="24"/>
        </w:rPr>
        <w:t>Saker vedrørend</w:t>
      </w:r>
      <w:r>
        <w:rPr>
          <w:sz w:val="24"/>
          <w:szCs w:val="24"/>
        </w:rPr>
        <w:t>e håndtering av forurenset grunn og påviste lekkasjer samt opplysninger om forurenset grunn i matrikkelen, inkl. pålegg om opprydding og oppfølging av pålegg.</w:t>
      </w:r>
    </w:p>
    <w:p w:rsidR="009B5881" w:rsidRDefault="009B5881">
      <w:pPr>
        <w:rPr>
          <w:sz w:val="24"/>
          <w:szCs w:val="24"/>
        </w:rPr>
      </w:pPr>
    </w:p>
    <w:p w:rsidR="009B5881" w:rsidRDefault="004125FA">
      <w:pPr>
        <w:rPr>
          <w:sz w:val="24"/>
          <w:szCs w:val="24"/>
        </w:rPr>
      </w:pPr>
      <w:r>
        <w:rPr>
          <w:sz w:val="24"/>
          <w:szCs w:val="24"/>
        </w:rPr>
        <w:t>Dette innebærer følgende dokumentasjon:</w:t>
      </w:r>
    </w:p>
    <w:tbl>
      <w:tblPr>
        <w:tblW w:w="8850" w:type="dxa"/>
        <w:tblInd w:w="-27" w:type="dxa"/>
        <w:tblCellMar>
          <w:left w:w="10" w:type="dxa"/>
          <w:right w:w="10" w:type="dxa"/>
        </w:tblCellMar>
        <w:tblLook w:val="0000" w:firstRow="0" w:lastRow="0" w:firstColumn="0" w:lastColumn="0" w:noHBand="0" w:noVBand="0"/>
      </w:tblPr>
      <w:tblGrid>
        <w:gridCol w:w="3045"/>
        <w:gridCol w:w="2160"/>
        <w:gridCol w:w="3645"/>
      </w:tblGrid>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Kommunens planer for </w:t>
            </w:r>
            <w:r>
              <w:rPr>
                <w:sz w:val="24"/>
                <w:szCs w:val="24"/>
              </w:rPr>
              <w:t>naturforvaltning, miljø og forurensing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a)</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Lokale forskrifter, rutiner og retningslinjer for testing og håndtering av lekkasjer fra forurenset søppelfylling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b)</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Lokale forskrifter, rutiner og retningslinjer for utslippsløyve for kloakk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b)</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Lokale forskrifter, rutiner og retningslinjer for skjøtsel og ferdsel i naturvernområder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forskrift § 7-31, nr. 3 </w:t>
            </w:r>
            <w:r>
              <w:rPr>
                <w:sz w:val="24"/>
                <w:szCs w:val="24"/>
              </w:rPr>
              <w:t>bokstav b)</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Lokale forskrifter, rutiner og retningslinjer for løyve til motorferdsel</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b)</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behandler forhold mellom natur, miljø og næringsinteresser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som etter miljømangfoldsloven skal registreres i Miljøvedtaksregisteret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d)</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håndtering av forurenset grunn og påviste lekkasjer. Inkludert pålegg om opprydding og oppfølging av pålegg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w:t>
            </w:r>
            <w:r>
              <w:rPr>
                <w:sz w:val="24"/>
                <w:szCs w:val="24"/>
              </w:rPr>
              <w:t>ivarens forskrift § 7-31, nr. 3 bokstav e)</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Opplysninger om forurenset grunn i matrikkelen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e)</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Andre lokale forskrifter, rutiner og retningslinjer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Løyve til kloakkutslipp</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Se tekniske </w:t>
            </w:r>
            <w:r>
              <w:rPr>
                <w:sz w:val="24"/>
                <w:szCs w:val="24"/>
              </w:rPr>
              <w:t>tjenester</w:t>
            </w: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Løyve til kloakkutslipp fra bosteder utenfor det lokale ledningsnettet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Se tekniske tjenester</w:t>
            </w: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forurensing av luft, ferskvann og sjø</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Saker vedrørende spesielt </w:t>
            </w:r>
            <w:r>
              <w:rPr>
                <w:sz w:val="24"/>
                <w:szCs w:val="24"/>
              </w:rPr>
              <w:t>verneverdige områder eller objekt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Klimakvoter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konkrete oljeutslipp</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w:t>
            </w:r>
            <w:r>
              <w:rPr>
                <w:sz w:val="24"/>
                <w:szCs w:val="24"/>
              </w:rPr>
              <w:t xml:space="preserve"> støysoner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Klage på støy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Løyve til oppbevaring av farlige stoffer ved anlegg i kommunen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3 bokstav c)</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Rutiner for </w:t>
            </w:r>
            <w:r>
              <w:rPr>
                <w:sz w:val="24"/>
                <w:szCs w:val="24"/>
              </w:rPr>
              <w:t>fjerning av bilvrak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Lokale rutiner bevares</w:t>
            </w:r>
          </w:p>
        </w:tc>
      </w:tr>
      <w:tr w:rsidR="009B5881">
        <w:tblPrEx>
          <w:tblCellMar>
            <w:top w:w="0" w:type="dxa"/>
            <w:bottom w:w="0" w:type="dxa"/>
          </w:tblCellMar>
        </w:tblPrEx>
        <w:trPr>
          <w:trHeight w:val="435"/>
        </w:trPr>
        <w:tc>
          <w:tcPr>
            <w:tcW w:w="30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Vrakpantordning for parafin- og oljeovner.  Enkeltsaker, utbetalinger og pant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Lokale ordninger bevares</w:t>
            </w:r>
          </w:p>
        </w:tc>
      </w:tr>
    </w:tbl>
    <w:p w:rsidR="009B5881" w:rsidRDefault="009B5881">
      <w:pPr>
        <w:rPr>
          <w:sz w:val="24"/>
          <w:szCs w:val="24"/>
        </w:rPr>
      </w:pPr>
    </w:p>
    <w:p w:rsidR="009B5881" w:rsidRDefault="004125FA">
      <w:pPr>
        <w:rPr>
          <w:b/>
          <w:sz w:val="24"/>
          <w:szCs w:val="24"/>
        </w:rPr>
      </w:pPr>
      <w:r>
        <w:rPr>
          <w:b/>
          <w:sz w:val="24"/>
          <w:szCs w:val="24"/>
        </w:rPr>
        <w:t>8.3.3 Kassasjon</w:t>
      </w:r>
    </w:p>
    <w:p w:rsidR="009B5881" w:rsidRDefault="004125FA">
      <w:pPr>
        <w:rPr>
          <w:sz w:val="24"/>
          <w:szCs w:val="24"/>
        </w:rPr>
      </w:pPr>
      <w:r>
        <w:rPr>
          <w:sz w:val="24"/>
          <w:szCs w:val="24"/>
        </w:rPr>
        <w:t xml:space="preserve">I henhold til arkivforskriften skal det utarbeides kassasjonsfrister for materiale som </w:t>
      </w:r>
      <w:r>
        <w:rPr>
          <w:sz w:val="24"/>
          <w:szCs w:val="24"/>
        </w:rPr>
        <w:t>ikke må bevares.  Med kassasjonsfrist menes dokumentenes oppbevaringstid etter at de er skapt.  Følgende materiale innen Naturforvaltning, miljø og forurensing kan kasseres:</w:t>
      </w:r>
    </w:p>
    <w:p w:rsidR="009B5881" w:rsidRDefault="009B5881">
      <w:pPr>
        <w:rPr>
          <w:sz w:val="24"/>
          <w:szCs w:val="24"/>
        </w:rPr>
      </w:pPr>
    </w:p>
    <w:tbl>
      <w:tblPr>
        <w:tblW w:w="8910" w:type="dxa"/>
        <w:tblInd w:w="3" w:type="dxa"/>
        <w:tblCellMar>
          <w:left w:w="10" w:type="dxa"/>
          <w:right w:w="10" w:type="dxa"/>
        </w:tblCellMar>
        <w:tblLook w:val="0000" w:firstRow="0" w:lastRow="0" w:firstColumn="0" w:lastColumn="0" w:noHBand="0" w:noVBand="0"/>
      </w:tblPr>
      <w:tblGrid>
        <w:gridCol w:w="2925"/>
        <w:gridCol w:w="2085"/>
        <w:gridCol w:w="3900"/>
      </w:tblGrid>
      <w:tr w:rsidR="009B5881">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Løyve til motorferdsel i utmark og</w:t>
            </w:r>
            <w:r>
              <w:rPr>
                <w:sz w:val="24"/>
                <w:szCs w:val="24"/>
              </w:rPr>
              <w:t xml:space="preserve"> vassdrag</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brenning av avfall</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Enkeltsaker vedrørende fjerning av bilvrak</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Vrakpantordning for parafin- og oljeovner.  Enkeltsaker, utbetaling av pant</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8"/>
          <w:szCs w:val="28"/>
        </w:rPr>
      </w:pPr>
      <w:r>
        <w:rPr>
          <w:b/>
          <w:sz w:val="28"/>
          <w:szCs w:val="28"/>
        </w:rPr>
        <w:t>8.4 Nærings- og samfunnsutvikling og internasjonalt samarbeid</w:t>
      </w:r>
    </w:p>
    <w:p w:rsidR="009B5881" w:rsidRDefault="009B5881">
      <w:pPr>
        <w:rPr>
          <w:sz w:val="24"/>
          <w:szCs w:val="24"/>
        </w:rPr>
      </w:pPr>
    </w:p>
    <w:p w:rsidR="009B5881" w:rsidRDefault="004125FA">
      <w:pPr>
        <w:spacing w:after="0"/>
        <w:rPr>
          <w:b/>
          <w:sz w:val="24"/>
          <w:szCs w:val="24"/>
        </w:rPr>
      </w:pPr>
      <w:r>
        <w:rPr>
          <w:b/>
          <w:sz w:val="24"/>
          <w:szCs w:val="24"/>
        </w:rPr>
        <w:t xml:space="preserve">8.4.1 </w:t>
      </w:r>
      <w:r>
        <w:rPr>
          <w:b/>
          <w:sz w:val="24"/>
          <w:szCs w:val="24"/>
        </w:rPr>
        <w:t>Arkivbegrensning</w:t>
      </w:r>
    </w:p>
    <w:p w:rsidR="009B5881" w:rsidRDefault="004125FA">
      <w:pPr>
        <w:spacing w:after="0"/>
        <w:rPr>
          <w:sz w:val="24"/>
          <w:szCs w:val="24"/>
        </w:rPr>
      </w:pPr>
      <w:r>
        <w:rPr>
          <w:sz w:val="24"/>
          <w:szCs w:val="24"/>
        </w:rPr>
        <w:t>I henhold til arkivforskriften skal følgende materiale innen Nærings- og samfunnsutvikling og internasjonalt samarbeid arkivbegrenses:</w:t>
      </w:r>
    </w:p>
    <w:p w:rsidR="009B5881" w:rsidRDefault="009B5881">
      <w:pPr>
        <w:spacing w:after="0"/>
        <w:rPr>
          <w:sz w:val="24"/>
          <w:szCs w:val="24"/>
        </w:rPr>
      </w:pPr>
    </w:p>
    <w:tbl>
      <w:tblPr>
        <w:tblW w:w="9090" w:type="dxa"/>
        <w:tblInd w:w="3" w:type="dxa"/>
        <w:tblCellMar>
          <w:left w:w="10" w:type="dxa"/>
          <w:right w:w="10" w:type="dxa"/>
        </w:tblCellMar>
        <w:tblLook w:val="0000" w:firstRow="0" w:lastRow="0" w:firstColumn="0" w:lastColumn="0" w:noHBand="0" w:noVBand="0"/>
      </w:tblPr>
      <w:tblGrid>
        <w:gridCol w:w="4230"/>
        <w:gridCol w:w="4860"/>
      </w:tblGrid>
      <w:tr w:rsidR="009B5881">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b/>
                <w:sz w:val="24"/>
                <w:szCs w:val="24"/>
              </w:rPr>
            </w:pPr>
            <w:r>
              <w:rPr>
                <w:b/>
                <w:sz w:val="24"/>
                <w:szCs w:val="24"/>
              </w:rPr>
              <w:t>Dokumenttype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b/>
                <w:sz w:val="24"/>
                <w:szCs w:val="24"/>
              </w:rPr>
            </w:pPr>
            <w:r>
              <w:rPr>
                <w:b/>
                <w:sz w:val="24"/>
                <w:szCs w:val="24"/>
              </w:rPr>
              <w:t>Eksempel</w:t>
            </w:r>
          </w:p>
        </w:tc>
      </w:tr>
      <w:tr w:rsidR="009B5881">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Høringer som ikke besvares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rPr>
                <w:b/>
                <w:sz w:val="24"/>
                <w:szCs w:val="24"/>
              </w:rPr>
            </w:pPr>
          </w:p>
        </w:tc>
      </w:tr>
      <w:tr w:rsidR="009B5881">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Rundskriv som kommer inn til kommunen</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rPr>
                <w:b/>
                <w:sz w:val="24"/>
                <w:szCs w:val="24"/>
              </w:rPr>
            </w:pPr>
          </w:p>
        </w:tc>
      </w:tr>
      <w:tr w:rsidR="009B5881">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 xml:space="preserve">Konsepter, </w:t>
            </w:r>
            <w:r>
              <w:rPr>
                <w:sz w:val="24"/>
                <w:szCs w:val="24"/>
              </w:rPr>
              <w:t>kladdenotat, utkast</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rPr>
                <w:b/>
                <w:sz w:val="24"/>
                <w:szCs w:val="24"/>
              </w:rPr>
            </w:pPr>
          </w:p>
        </w:tc>
      </w:tr>
      <w:tr w:rsidR="009B5881">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Reklame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rPr>
                <w:b/>
                <w:sz w:val="24"/>
                <w:szCs w:val="24"/>
              </w:rPr>
            </w:pPr>
          </w:p>
        </w:tc>
      </w:tr>
      <w:tr w:rsidR="009B5881">
        <w:tblPrEx>
          <w:tblCellMar>
            <w:top w:w="0" w:type="dxa"/>
            <w:bottom w:w="0" w:type="dxa"/>
          </w:tblCellMar>
        </w:tblPrEx>
        <w:trPr>
          <w:trHeight w:val="465"/>
        </w:trPr>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spacing w:after="0"/>
              <w:rPr>
                <w:sz w:val="24"/>
                <w:szCs w:val="24"/>
              </w:rPr>
            </w:pPr>
            <w:r>
              <w:rPr>
                <w:sz w:val="24"/>
                <w:szCs w:val="24"/>
              </w:rPr>
              <w:t>Trykksaker</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spacing w:after="0"/>
              <w:rPr>
                <w:b/>
                <w:sz w:val="24"/>
                <w:szCs w:val="24"/>
              </w:rPr>
            </w:pPr>
          </w:p>
        </w:tc>
      </w:tr>
    </w:tbl>
    <w:p w:rsidR="009B5881" w:rsidRDefault="009B5881">
      <w:pPr>
        <w:spacing w:after="0"/>
        <w:rPr>
          <w:sz w:val="24"/>
          <w:szCs w:val="24"/>
        </w:rPr>
      </w:pPr>
    </w:p>
    <w:p w:rsidR="009B5881" w:rsidRDefault="004125FA">
      <w:pPr>
        <w:rPr>
          <w:sz w:val="24"/>
          <w:szCs w:val="24"/>
        </w:rPr>
      </w:pPr>
      <w:r>
        <w:rPr>
          <w:sz w:val="24"/>
          <w:szCs w:val="24"/>
        </w:rPr>
        <w:t>I henhold til Riksarkivarens forskrift, kapittel 7 del III, § 7.31 skal følgende materiale bevares for området nærings- og samfunnsutvikling og internasjonalt samarbeid:</w:t>
      </w:r>
    </w:p>
    <w:p w:rsidR="009B5881" w:rsidRDefault="009B5881">
      <w:pPr>
        <w:rPr>
          <w:b/>
          <w:sz w:val="24"/>
          <w:szCs w:val="24"/>
        </w:rPr>
      </w:pPr>
    </w:p>
    <w:p w:rsidR="009B5881" w:rsidRDefault="004125FA">
      <w:pPr>
        <w:rPr>
          <w:b/>
          <w:sz w:val="24"/>
          <w:szCs w:val="24"/>
        </w:rPr>
      </w:pPr>
      <w:r>
        <w:rPr>
          <w:b/>
          <w:sz w:val="24"/>
          <w:szCs w:val="24"/>
        </w:rPr>
        <w:t>8.4.2 Bevaring</w:t>
      </w:r>
    </w:p>
    <w:p w:rsidR="009B5881" w:rsidRDefault="004125FA">
      <w:pPr>
        <w:pStyle w:val="Listeavsnitt"/>
        <w:numPr>
          <w:ilvl w:val="0"/>
          <w:numId w:val="37"/>
        </w:numPr>
        <w:rPr>
          <w:sz w:val="24"/>
          <w:szCs w:val="24"/>
        </w:rPr>
      </w:pPr>
      <w:r>
        <w:rPr>
          <w:sz w:val="24"/>
          <w:szCs w:val="24"/>
        </w:rPr>
        <w:t xml:space="preserve">Fylkeskommunens og </w:t>
      </w:r>
      <w:r>
        <w:rPr>
          <w:sz w:val="24"/>
          <w:szCs w:val="24"/>
        </w:rPr>
        <w:t>kommunens overordnede planer, herunder handlingsprogrammer, regionale planer, handlingsplaner og strategier for lokal og regional utvikling, næringsutvikling, samfunnsutvikling og reiselivsutvikling</w:t>
      </w:r>
    </w:p>
    <w:p w:rsidR="009B5881" w:rsidRDefault="004125FA">
      <w:pPr>
        <w:pStyle w:val="Listeavsnitt"/>
        <w:numPr>
          <w:ilvl w:val="0"/>
          <w:numId w:val="37"/>
        </w:numPr>
        <w:rPr>
          <w:sz w:val="24"/>
          <w:szCs w:val="24"/>
        </w:rPr>
      </w:pPr>
      <w:r>
        <w:rPr>
          <w:sz w:val="24"/>
          <w:szCs w:val="24"/>
        </w:rPr>
        <w:t>Retningslinjer for bruken av midlene ved tildeling av mid</w:t>
      </w:r>
      <w:r>
        <w:rPr>
          <w:sz w:val="24"/>
          <w:szCs w:val="24"/>
        </w:rPr>
        <w:t>ler til regionråd og andre samarbeidsorganer</w:t>
      </w:r>
    </w:p>
    <w:p w:rsidR="009B5881" w:rsidRDefault="004125FA">
      <w:pPr>
        <w:pStyle w:val="Listeavsnitt"/>
        <w:numPr>
          <w:ilvl w:val="0"/>
          <w:numId w:val="37"/>
        </w:numPr>
        <w:rPr>
          <w:sz w:val="24"/>
          <w:szCs w:val="24"/>
        </w:rPr>
      </w:pPr>
      <w:r>
        <w:rPr>
          <w:sz w:val="24"/>
          <w:szCs w:val="24"/>
        </w:rPr>
        <w:t>Fylkeskommunens forvaltning av regionale utviklingsmidler</w:t>
      </w:r>
    </w:p>
    <w:p w:rsidR="009B5881" w:rsidRDefault="004125FA">
      <w:pPr>
        <w:pStyle w:val="Listeavsnitt"/>
        <w:numPr>
          <w:ilvl w:val="0"/>
          <w:numId w:val="37"/>
        </w:numPr>
        <w:rPr>
          <w:sz w:val="24"/>
          <w:szCs w:val="24"/>
        </w:rPr>
      </w:pPr>
      <w:r>
        <w:rPr>
          <w:sz w:val="24"/>
          <w:szCs w:val="24"/>
        </w:rPr>
        <w:t>Kommunens og fylkeskommunens egne prosjekter samt deltagelse i samarbeidsprosjekter og EU-finansierte prosjekter.</w:t>
      </w:r>
    </w:p>
    <w:p w:rsidR="009B5881" w:rsidRDefault="004125FA">
      <w:pPr>
        <w:rPr>
          <w:sz w:val="24"/>
          <w:szCs w:val="24"/>
        </w:rPr>
      </w:pPr>
      <w:r>
        <w:rPr>
          <w:sz w:val="24"/>
          <w:szCs w:val="24"/>
        </w:rPr>
        <w:t>Dette innebærer følgende dokumentasjon:</w:t>
      </w:r>
    </w:p>
    <w:p w:rsidR="009B5881" w:rsidRDefault="009B5881">
      <w:pPr>
        <w:rPr>
          <w:sz w:val="24"/>
          <w:szCs w:val="24"/>
        </w:rPr>
      </w:pPr>
    </w:p>
    <w:p w:rsidR="009B5881" w:rsidRDefault="009B5881">
      <w:pPr>
        <w:rPr>
          <w:sz w:val="24"/>
          <w:szCs w:val="24"/>
        </w:rPr>
      </w:pPr>
    </w:p>
    <w:tbl>
      <w:tblPr>
        <w:tblW w:w="8850" w:type="dxa"/>
        <w:tblInd w:w="63" w:type="dxa"/>
        <w:tblCellMar>
          <w:left w:w="10" w:type="dxa"/>
          <w:right w:w="10" w:type="dxa"/>
        </w:tblCellMar>
        <w:tblLook w:val="0000" w:firstRow="0" w:lastRow="0" w:firstColumn="0" w:lastColumn="0" w:noHBand="0" w:noVBand="0"/>
      </w:tblPr>
      <w:tblGrid>
        <w:gridCol w:w="2700"/>
        <w:gridCol w:w="2190"/>
        <w:gridCol w:w="3960"/>
      </w:tblGrid>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overordnede planer, handlingsprogram, handlingsplaner og regionale planer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Strategier for lokal og regional utvikling, næringsutvikling, samfunnsutvikling og </w:t>
            </w:r>
            <w:r>
              <w:rPr>
                <w:sz w:val="24"/>
                <w:szCs w:val="24"/>
              </w:rPr>
              <w:t>reiselivsutvikling</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Retningslinjer for bruk av midler ved tildeling til regionråd og andre samarbeidsorganer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4 bokstav 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egne prosjekter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w:t>
            </w:r>
            <w:r>
              <w:rPr>
                <w:sz w:val="24"/>
                <w:szCs w:val="24"/>
              </w:rPr>
              <w:t>forskrift § 7-31, nr. 4 bokstav d)</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deltagelse i samarbeidsprosjekt og EU-finansierte prosjekt</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4 bokstav d)</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Bredbåndsutbygging</w:t>
            </w:r>
          </w:p>
          <w:p w:rsidR="009B5881" w:rsidRDefault="004125FA">
            <w:pPr>
              <w:spacing w:after="0"/>
              <w:rPr>
                <w:sz w:val="24"/>
                <w:szCs w:val="24"/>
              </w:rPr>
            </w:pPr>
            <w:r>
              <w:rPr>
                <w:sz w:val="24"/>
                <w:szCs w:val="24"/>
              </w:rPr>
              <w:t>Kommunal organisering</w:t>
            </w:r>
          </w:p>
          <w:p w:rsidR="009B5881" w:rsidRDefault="004125FA">
            <w:pPr>
              <w:spacing w:after="0"/>
              <w:rPr>
                <w:sz w:val="24"/>
                <w:szCs w:val="24"/>
              </w:rPr>
            </w:pPr>
            <w:r>
              <w:rPr>
                <w:sz w:val="24"/>
                <w:szCs w:val="24"/>
              </w:rPr>
              <w:t>Avtaler med leverandører</w:t>
            </w:r>
          </w:p>
          <w:p w:rsidR="009B5881" w:rsidRDefault="004125FA">
            <w:pPr>
              <w:spacing w:after="0"/>
              <w:rPr>
                <w:sz w:val="24"/>
                <w:szCs w:val="24"/>
              </w:rPr>
            </w:pPr>
            <w:r>
              <w:rPr>
                <w:sz w:val="24"/>
                <w:szCs w:val="24"/>
              </w:rPr>
              <w:t>Prioriteringsplaner</w:t>
            </w:r>
          </w:p>
          <w:p w:rsidR="009B5881" w:rsidRDefault="004125FA">
            <w:pPr>
              <w:spacing w:after="0"/>
              <w:rPr>
                <w:sz w:val="24"/>
                <w:szCs w:val="24"/>
              </w:rPr>
            </w:pPr>
            <w:r>
              <w:rPr>
                <w:sz w:val="24"/>
                <w:szCs w:val="24"/>
              </w:rPr>
              <w:t xml:space="preserve">Økonomisk </w:t>
            </w:r>
            <w:r>
              <w:rPr>
                <w:sz w:val="24"/>
                <w:szCs w:val="24"/>
              </w:rPr>
              <w:t>støtte</w:t>
            </w:r>
          </w:p>
          <w:p w:rsidR="009B5881" w:rsidRDefault="009B5881">
            <w:pPr>
              <w:spacing w:after="0"/>
              <w:rPr>
                <w:sz w:val="24"/>
                <w:szCs w:val="24"/>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Retningslinjer for etableringsstipend</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opprettelse av reiselivslag og turistkontor</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opprettelse av næringsråd</w:t>
            </w: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7-31, nr. 4 bokstav a)</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8.4.3</w:t>
      </w:r>
      <w:r>
        <w:rPr>
          <w:b/>
          <w:sz w:val="24"/>
          <w:szCs w:val="24"/>
        </w:rPr>
        <w:tab/>
        <w:t>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w:t>
      </w:r>
      <w:r>
        <w:rPr>
          <w:sz w:val="24"/>
          <w:szCs w:val="24"/>
        </w:rPr>
        <w:t>ende materiale innen Nærings- og samfunnsutvikling og internasjonalt samarbeid kan kasseres:</w:t>
      </w:r>
    </w:p>
    <w:p w:rsidR="009B5881" w:rsidRDefault="009B5881">
      <w:pPr>
        <w:rPr>
          <w:sz w:val="24"/>
          <w:szCs w:val="24"/>
        </w:rPr>
      </w:pPr>
    </w:p>
    <w:tbl>
      <w:tblPr>
        <w:tblW w:w="8865" w:type="dxa"/>
        <w:tblInd w:w="33" w:type="dxa"/>
        <w:tblCellMar>
          <w:left w:w="10" w:type="dxa"/>
          <w:right w:w="10" w:type="dxa"/>
        </w:tblCellMar>
        <w:tblLook w:val="0000" w:firstRow="0" w:lastRow="0" w:firstColumn="0" w:lastColumn="0" w:noHBand="0" w:noVBand="0"/>
      </w:tblPr>
      <w:tblGrid>
        <w:gridCol w:w="2865"/>
        <w:gridCol w:w="2340"/>
        <w:gridCol w:w="3660"/>
      </w:tblGrid>
      <w:tr w:rsidR="009B5881">
        <w:tblPrEx>
          <w:tblCellMar>
            <w:top w:w="0" w:type="dxa"/>
            <w:bottom w:w="0" w:type="dxa"/>
          </w:tblCellMar>
        </w:tblPrEx>
        <w:trPr>
          <w:trHeight w:val="55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55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Søknader om etableringsstipend</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55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Ikke økonomiske støttetiltak til bedrifter og enkeltmannsforetak f.eks. kurs og</w:t>
            </w:r>
            <w:r>
              <w:rPr>
                <w:sz w:val="24"/>
                <w:szCs w:val="24"/>
              </w:rPr>
              <w:t xml:space="preserve"> rettleiing</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6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Enkeltsaker6</w:t>
            </w:r>
          </w:p>
        </w:tc>
      </w:tr>
    </w:tbl>
    <w:p w:rsidR="009B5881" w:rsidRDefault="009B5881">
      <w:pPr>
        <w:rPr>
          <w:sz w:val="24"/>
          <w:szCs w:val="24"/>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Kapittel 9: Kultur, idrett, friluftsliv og kirke</w:t>
      </w:r>
    </w:p>
    <w:p w:rsidR="009B5881" w:rsidRDefault="009B5881">
      <w:pPr>
        <w:rPr>
          <w:b/>
          <w:sz w:val="28"/>
          <w:szCs w:val="28"/>
        </w:rPr>
      </w:pPr>
    </w:p>
    <w:p w:rsidR="009B5881" w:rsidRDefault="004125FA">
      <w:pPr>
        <w:rPr>
          <w:b/>
          <w:sz w:val="28"/>
          <w:szCs w:val="28"/>
        </w:rPr>
      </w:pPr>
      <w:r>
        <w:rPr>
          <w:b/>
          <w:sz w:val="28"/>
          <w:szCs w:val="28"/>
        </w:rPr>
        <w:t>9.1 Kulturminnevern</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9.1.1 Arkivbegrensning</w:t>
      </w:r>
    </w:p>
    <w:p w:rsidR="009B5881" w:rsidRDefault="004125FA">
      <w:pPr>
        <w:rPr>
          <w:sz w:val="24"/>
          <w:szCs w:val="24"/>
        </w:rPr>
      </w:pPr>
      <w:r>
        <w:rPr>
          <w:sz w:val="24"/>
          <w:szCs w:val="24"/>
        </w:rPr>
        <w:t xml:space="preserve">I henhold til arkivforskriften skal følgende materiale innen kulturminnevern </w:t>
      </w:r>
      <w:r>
        <w:rPr>
          <w:sz w:val="24"/>
          <w:szCs w:val="24"/>
        </w:rPr>
        <w:t>arkivbegrenses:</w:t>
      </w:r>
    </w:p>
    <w:p w:rsidR="009B5881" w:rsidRDefault="009B5881">
      <w:pPr>
        <w:rPr>
          <w:sz w:val="24"/>
          <w:szCs w:val="24"/>
        </w:rPr>
      </w:pPr>
    </w:p>
    <w:tbl>
      <w:tblPr>
        <w:tblW w:w="8550" w:type="dxa"/>
        <w:tblInd w:w="3" w:type="dxa"/>
        <w:tblCellMar>
          <w:left w:w="10" w:type="dxa"/>
          <w:right w:w="10" w:type="dxa"/>
        </w:tblCellMar>
        <w:tblLook w:val="0000" w:firstRow="0" w:lastRow="0" w:firstColumn="0" w:lastColumn="0" w:noHBand="0" w:noVBand="0"/>
      </w:tblPr>
      <w:tblGrid>
        <w:gridCol w:w="3975"/>
        <w:gridCol w:w="4575"/>
      </w:tblGrid>
      <w:tr w:rsidR="009B5881">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 utkast</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9.1.2 Bevaring</w:t>
      </w:r>
    </w:p>
    <w:p w:rsidR="009B5881" w:rsidRDefault="004125FA">
      <w:pPr>
        <w:rPr>
          <w:sz w:val="24"/>
          <w:szCs w:val="24"/>
        </w:rPr>
      </w:pPr>
      <w:r>
        <w:rPr>
          <w:sz w:val="24"/>
          <w:szCs w:val="24"/>
        </w:rPr>
        <w:t xml:space="preserve">I henhold til Riksarkivarens forskrift kapittel 7 del III, §7-32 skal </w:t>
      </w:r>
      <w:r>
        <w:rPr>
          <w:sz w:val="24"/>
          <w:szCs w:val="24"/>
        </w:rPr>
        <w:t>følgende materiale bevares for alle oppgaver innen området kulturminnevern;</w:t>
      </w:r>
    </w:p>
    <w:p w:rsidR="009B5881" w:rsidRDefault="009B5881">
      <w:pPr>
        <w:rPr>
          <w:sz w:val="24"/>
          <w:szCs w:val="24"/>
        </w:rPr>
      </w:pPr>
    </w:p>
    <w:p w:rsidR="009B5881" w:rsidRDefault="004125FA">
      <w:pPr>
        <w:pStyle w:val="Listeavsnitt"/>
        <w:numPr>
          <w:ilvl w:val="0"/>
          <w:numId w:val="38"/>
        </w:numPr>
        <w:rPr>
          <w:sz w:val="24"/>
          <w:szCs w:val="24"/>
        </w:rPr>
      </w:pPr>
      <w:r>
        <w:rPr>
          <w:sz w:val="24"/>
          <w:szCs w:val="24"/>
        </w:rPr>
        <w:t>Alle saker hvor fylkeskommunen fatter vedtak eller avgir uttalelser med hjemmel i kulturminneloven</w:t>
      </w:r>
    </w:p>
    <w:p w:rsidR="009B5881" w:rsidRDefault="004125FA">
      <w:pPr>
        <w:pStyle w:val="Listeavsnitt"/>
        <w:numPr>
          <w:ilvl w:val="0"/>
          <w:numId w:val="38"/>
        </w:numPr>
        <w:rPr>
          <w:sz w:val="24"/>
          <w:szCs w:val="24"/>
        </w:rPr>
      </w:pPr>
      <w:r>
        <w:rPr>
          <w:sz w:val="24"/>
          <w:szCs w:val="24"/>
        </w:rPr>
        <w:t xml:space="preserve">Alle saker hvor fylkeskommunen eller kommunen fatter vedtak eller avgir </w:t>
      </w:r>
      <w:r>
        <w:rPr>
          <w:sz w:val="24"/>
          <w:szCs w:val="24"/>
        </w:rPr>
        <w:t>uttalelser som berører kulturminnevern med hjemmel i plan- og bygningsloven</w:t>
      </w:r>
    </w:p>
    <w:p w:rsidR="009B5881" w:rsidRDefault="004125FA">
      <w:pPr>
        <w:pStyle w:val="Listeavsnitt"/>
        <w:numPr>
          <w:ilvl w:val="0"/>
          <w:numId w:val="38"/>
        </w:numPr>
        <w:rPr>
          <w:sz w:val="24"/>
          <w:szCs w:val="24"/>
        </w:rPr>
      </w:pPr>
      <w:r>
        <w:rPr>
          <w:sz w:val="24"/>
          <w:szCs w:val="24"/>
        </w:rPr>
        <w:t>Kommunens og fylkeskommunens planer for kulturminnevern og museer</w:t>
      </w:r>
    </w:p>
    <w:p w:rsidR="009B5881" w:rsidRDefault="004125FA">
      <w:pPr>
        <w:pStyle w:val="Listeavsnitt"/>
        <w:numPr>
          <w:ilvl w:val="0"/>
          <w:numId w:val="38"/>
        </w:numPr>
        <w:rPr>
          <w:sz w:val="24"/>
          <w:szCs w:val="24"/>
        </w:rPr>
      </w:pPr>
      <w:r>
        <w:rPr>
          <w:sz w:val="24"/>
          <w:szCs w:val="24"/>
        </w:rPr>
        <w:t xml:space="preserve">Retningslinjer og prioriteringer for tildeling av tilskudd til fredede bygninger, anlegg, andre kulturminneformål </w:t>
      </w:r>
      <w:r>
        <w:rPr>
          <w:sz w:val="24"/>
          <w:szCs w:val="24"/>
        </w:rPr>
        <w:t>og museer</w:t>
      </w:r>
    </w:p>
    <w:p w:rsidR="009B5881" w:rsidRDefault="004125FA">
      <w:pPr>
        <w:pStyle w:val="Listeavsnitt"/>
        <w:numPr>
          <w:ilvl w:val="0"/>
          <w:numId w:val="38"/>
        </w:numPr>
        <w:rPr>
          <w:sz w:val="24"/>
          <w:szCs w:val="24"/>
        </w:rPr>
      </w:pPr>
      <w:r>
        <w:rPr>
          <w:sz w:val="24"/>
          <w:szCs w:val="24"/>
        </w:rPr>
        <w:t>Kommunens og fylkeskommunens egne prosjekter for å ivareta, synliggjøre og informere om fornminner, nyere tids kulturminner, fredede og vernede bygg og anlegg, gamle veier og veifar, samt kulturmiljøene i kulturlandskapet.</w:t>
      </w:r>
    </w:p>
    <w:p w:rsidR="009B5881" w:rsidRDefault="009B5881">
      <w:pPr>
        <w:rPr>
          <w:sz w:val="24"/>
          <w:szCs w:val="24"/>
        </w:rPr>
      </w:pPr>
    </w:p>
    <w:p w:rsidR="009B5881" w:rsidRDefault="004125FA">
      <w:pPr>
        <w:rPr>
          <w:sz w:val="24"/>
          <w:szCs w:val="24"/>
        </w:rPr>
      </w:pPr>
      <w:r>
        <w:rPr>
          <w:sz w:val="24"/>
          <w:szCs w:val="24"/>
        </w:rPr>
        <w:t>Dette innebærer følgen</w:t>
      </w:r>
      <w:r>
        <w:rPr>
          <w:sz w:val="24"/>
          <w:szCs w:val="24"/>
        </w:rPr>
        <w:t>de dokumentasjon:</w:t>
      </w:r>
    </w:p>
    <w:p w:rsidR="009B5881" w:rsidRDefault="009B5881">
      <w:pPr>
        <w:rPr>
          <w:sz w:val="24"/>
          <w:szCs w:val="24"/>
        </w:rPr>
      </w:pPr>
    </w:p>
    <w:tbl>
      <w:tblPr>
        <w:tblW w:w="8760" w:type="dxa"/>
        <w:tblInd w:w="33" w:type="dxa"/>
        <w:tblCellMar>
          <w:left w:w="10" w:type="dxa"/>
          <w:right w:w="10" w:type="dxa"/>
        </w:tblCellMar>
        <w:tblLook w:val="0000" w:firstRow="0" w:lastRow="0" w:firstColumn="0" w:lastColumn="0" w:noHBand="0" w:noVBand="0"/>
      </w:tblPr>
      <w:tblGrid>
        <w:gridCol w:w="3223"/>
        <w:gridCol w:w="2177"/>
        <w:gridCol w:w="3360"/>
      </w:tblGrid>
      <w:tr w:rsidR="009B5881">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der kommunen fatter vedtak eller gir uttalelser som berører kulturminnevern med hjemmel i plan- og bygningsloven</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1 bokstav b)</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Planer for kulturminnevern og museum</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1 bokstav 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Hele saken</w:t>
            </w:r>
          </w:p>
        </w:tc>
      </w:tr>
      <w:tr w:rsidR="009B5881">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Retningslinjer og prioriteringer for tildeling av tilskudd til fredede bygninger, anlegg, andre kulturformål og museum</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1 bokstav d)</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Hele saken</w:t>
            </w:r>
          </w:p>
        </w:tc>
      </w:tr>
      <w:tr w:rsidR="009B5881">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Egne prosjek</w:t>
            </w:r>
            <w:r>
              <w:rPr>
                <w:sz w:val="24"/>
                <w:szCs w:val="24"/>
              </w:rPr>
              <w:t>t for å ivareta, synliggjøre, og informere om nyere kulturminner, fredede og vernede bygg og anlegg, gamle veger og vegfar og kulturmiljø i kulturlandskapet</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1 bokstav 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3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Skilting av turveger</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w:t>
            </w:r>
            <w:r>
              <w:rPr>
                <w:sz w:val="24"/>
                <w:szCs w:val="24"/>
              </w:rPr>
              <w:t xml:space="preserve"> 7-32, nr. 1 bokstav 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bl>
    <w:p w:rsidR="009B5881" w:rsidRDefault="009B5881">
      <w:pPr>
        <w:rPr>
          <w:sz w:val="24"/>
          <w:szCs w:val="24"/>
        </w:rPr>
      </w:pPr>
    </w:p>
    <w:p w:rsidR="009B5881" w:rsidRDefault="004125FA">
      <w:pPr>
        <w:rPr>
          <w:b/>
          <w:sz w:val="24"/>
          <w:szCs w:val="24"/>
        </w:rPr>
      </w:pPr>
      <w:r>
        <w:rPr>
          <w:b/>
          <w:sz w:val="24"/>
          <w:szCs w:val="24"/>
        </w:rPr>
        <w:t>9.1.3 Kassasjon</w:t>
      </w:r>
    </w:p>
    <w:p w:rsidR="009B5881" w:rsidRDefault="004125FA">
      <w:pPr>
        <w:rPr>
          <w:sz w:val="24"/>
          <w:szCs w:val="24"/>
        </w:rPr>
      </w:pPr>
      <w:r>
        <w:rPr>
          <w:sz w:val="24"/>
          <w:szCs w:val="24"/>
        </w:rPr>
        <w:t xml:space="preserve">I henhold til arkivforskriften skal det utarbeides kassasjonsfrister for materiale som ikke må bevares.  Med kassasjonsfrist menes dokumentenes oppbevaringstid etter at de er skapt.  Følgende materiale innen </w:t>
      </w:r>
      <w:r>
        <w:rPr>
          <w:sz w:val="24"/>
          <w:szCs w:val="24"/>
        </w:rPr>
        <w:t>Kulturminnevern kasseres.</w:t>
      </w:r>
    </w:p>
    <w:p w:rsidR="009B5881" w:rsidRDefault="009B5881">
      <w:pPr>
        <w:rPr>
          <w:sz w:val="24"/>
          <w:szCs w:val="24"/>
        </w:rPr>
      </w:pPr>
    </w:p>
    <w:p w:rsidR="009B5881" w:rsidRDefault="004125FA">
      <w:pPr>
        <w:rPr>
          <w:sz w:val="24"/>
          <w:szCs w:val="24"/>
        </w:rPr>
      </w:pPr>
      <w:r>
        <w:rPr>
          <w:sz w:val="24"/>
          <w:szCs w:val="24"/>
        </w:rPr>
        <w:t>Det er ikke så langt registrert noen dokumenter som kan makuleres under dette kapittelet.</w:t>
      </w:r>
    </w:p>
    <w:p w:rsidR="009B5881" w:rsidRDefault="009B5881">
      <w:pPr>
        <w:rPr>
          <w:sz w:val="24"/>
          <w:szCs w:val="24"/>
        </w:rPr>
      </w:pPr>
    </w:p>
    <w:p w:rsidR="009B5881" w:rsidRDefault="004125FA">
      <w:pPr>
        <w:rPr>
          <w:b/>
          <w:sz w:val="28"/>
          <w:szCs w:val="28"/>
        </w:rPr>
      </w:pPr>
      <w:r>
        <w:rPr>
          <w:b/>
          <w:sz w:val="28"/>
          <w:szCs w:val="28"/>
        </w:rPr>
        <w:t>9.2 Kunst- og kulturformidling</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9.2.1 Arkivbegrensning</w:t>
      </w:r>
    </w:p>
    <w:p w:rsidR="009B5881" w:rsidRDefault="004125FA">
      <w:pPr>
        <w:rPr>
          <w:sz w:val="24"/>
          <w:szCs w:val="24"/>
        </w:rPr>
      </w:pPr>
      <w:r>
        <w:rPr>
          <w:sz w:val="24"/>
          <w:szCs w:val="24"/>
        </w:rPr>
        <w:t>I henhold til arkivforskriften skal følgende materiale</w:t>
      </w:r>
      <w:r>
        <w:rPr>
          <w:sz w:val="24"/>
          <w:szCs w:val="24"/>
        </w:rPr>
        <w:t xml:space="preserve"> innen Kunst og kulturformidling arkivbegrenses:</w:t>
      </w:r>
    </w:p>
    <w:p w:rsidR="009B5881" w:rsidRDefault="009B5881">
      <w:pPr>
        <w:rPr>
          <w:sz w:val="24"/>
          <w:szCs w:val="24"/>
        </w:rPr>
      </w:pPr>
    </w:p>
    <w:tbl>
      <w:tblPr>
        <w:tblW w:w="8430" w:type="dxa"/>
        <w:tblInd w:w="3" w:type="dxa"/>
        <w:tblCellMar>
          <w:left w:w="10" w:type="dxa"/>
          <w:right w:w="10" w:type="dxa"/>
        </w:tblCellMar>
        <w:tblLook w:val="0000" w:firstRow="0" w:lastRow="0" w:firstColumn="0" w:lastColumn="0" w:noHBand="0" w:noVBand="0"/>
      </w:tblPr>
      <w:tblGrid>
        <w:gridCol w:w="3765"/>
        <w:gridCol w:w="4665"/>
      </w:tblGrid>
      <w:tr w:rsidR="009B5881">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 utkast</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75"/>
        </w:trPr>
        <w:tc>
          <w:tcPr>
            <w:tcW w:w="37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9.2.2 Bevaring</w:t>
      </w:r>
    </w:p>
    <w:p w:rsidR="009B5881" w:rsidRDefault="004125FA">
      <w:pPr>
        <w:rPr>
          <w:sz w:val="24"/>
          <w:szCs w:val="24"/>
        </w:rPr>
      </w:pPr>
      <w:r>
        <w:rPr>
          <w:sz w:val="24"/>
          <w:szCs w:val="24"/>
        </w:rPr>
        <w:t xml:space="preserve">I henhold til Riksarkivarens forskrift, </w:t>
      </w:r>
      <w:r>
        <w:rPr>
          <w:sz w:val="24"/>
          <w:szCs w:val="24"/>
        </w:rPr>
        <w:t>kapittel 7 III, § 7-32 skal følgende materiale bevares for alle oppgaver innen området Kunst- og kulturformidling;</w:t>
      </w:r>
    </w:p>
    <w:p w:rsidR="009B5881" w:rsidRDefault="009B5881">
      <w:pPr>
        <w:rPr>
          <w:sz w:val="24"/>
          <w:szCs w:val="24"/>
        </w:rPr>
      </w:pPr>
    </w:p>
    <w:p w:rsidR="009B5881" w:rsidRDefault="004125FA">
      <w:pPr>
        <w:pStyle w:val="Listeavsnitt"/>
        <w:numPr>
          <w:ilvl w:val="0"/>
          <w:numId w:val="39"/>
        </w:numPr>
        <w:rPr>
          <w:sz w:val="24"/>
          <w:szCs w:val="24"/>
        </w:rPr>
      </w:pPr>
      <w:r>
        <w:rPr>
          <w:sz w:val="24"/>
          <w:szCs w:val="24"/>
        </w:rPr>
        <w:t>Fylkeskommunens plan som viser hvordan fylkeskommunen koordinerer, administrerer og bidrar til Den kulturelle skolesekken</w:t>
      </w:r>
    </w:p>
    <w:p w:rsidR="009B5881" w:rsidRDefault="004125FA">
      <w:pPr>
        <w:pStyle w:val="Listeavsnitt"/>
        <w:numPr>
          <w:ilvl w:val="0"/>
          <w:numId w:val="39"/>
        </w:numPr>
        <w:rPr>
          <w:sz w:val="24"/>
          <w:szCs w:val="24"/>
        </w:rPr>
      </w:pPr>
      <w:r>
        <w:rPr>
          <w:sz w:val="24"/>
          <w:szCs w:val="24"/>
        </w:rPr>
        <w:t xml:space="preserve">Kommunens </w:t>
      </w:r>
      <w:r>
        <w:rPr>
          <w:sz w:val="24"/>
          <w:szCs w:val="24"/>
        </w:rPr>
        <w:t>retningslinjer og prioriteringer mht bruken av midlene fra Den kulturelle skolesekken samt turneprogram for grunnskolen i det enkelte fylke</w:t>
      </w:r>
    </w:p>
    <w:p w:rsidR="009B5881" w:rsidRDefault="004125FA">
      <w:pPr>
        <w:pStyle w:val="Listeavsnitt"/>
        <w:numPr>
          <w:ilvl w:val="0"/>
          <w:numId w:val="39"/>
        </w:numPr>
        <w:rPr>
          <w:sz w:val="24"/>
          <w:szCs w:val="24"/>
        </w:rPr>
      </w:pPr>
      <w:r>
        <w:rPr>
          <w:sz w:val="24"/>
          <w:szCs w:val="24"/>
        </w:rPr>
        <w:t>Fylkeskommunenes retningslinjer og prioriteringer for tildeling av tilskudd til kulturbygg (tippemidler)</w:t>
      </w:r>
    </w:p>
    <w:p w:rsidR="009B5881" w:rsidRDefault="004125FA">
      <w:pPr>
        <w:pStyle w:val="Listeavsnitt"/>
        <w:numPr>
          <w:ilvl w:val="0"/>
          <w:numId w:val="39"/>
        </w:numPr>
        <w:rPr>
          <w:sz w:val="24"/>
          <w:szCs w:val="24"/>
        </w:rPr>
      </w:pPr>
      <w:r>
        <w:rPr>
          <w:sz w:val="24"/>
          <w:szCs w:val="24"/>
        </w:rPr>
        <w:t>Kommunes ve</w:t>
      </w:r>
      <w:r>
        <w:rPr>
          <w:sz w:val="24"/>
          <w:szCs w:val="24"/>
        </w:rPr>
        <w:t>dtak om etablering av kulturhus, flerbrukslokaler eller spesiallokaler for kunst og kultur</w:t>
      </w:r>
    </w:p>
    <w:p w:rsidR="009B5881" w:rsidRDefault="004125FA">
      <w:pPr>
        <w:pStyle w:val="Listeavsnitt"/>
        <w:numPr>
          <w:ilvl w:val="0"/>
          <w:numId w:val="39"/>
        </w:numPr>
        <w:rPr>
          <w:sz w:val="24"/>
          <w:szCs w:val="24"/>
        </w:rPr>
      </w:pPr>
      <w:r>
        <w:rPr>
          <w:sz w:val="24"/>
          <w:szCs w:val="24"/>
        </w:rPr>
        <w:t>Kommunens og fylkeskommunens prioriteringer og retningslinjer for tildeling av tilskudd, priser og stipender</w:t>
      </w:r>
    </w:p>
    <w:p w:rsidR="009B5881" w:rsidRDefault="004125FA">
      <w:pPr>
        <w:pStyle w:val="Listeavsnitt"/>
        <w:numPr>
          <w:ilvl w:val="0"/>
          <w:numId w:val="39"/>
        </w:numPr>
        <w:rPr>
          <w:sz w:val="24"/>
          <w:szCs w:val="24"/>
        </w:rPr>
      </w:pPr>
      <w:r>
        <w:rPr>
          <w:sz w:val="24"/>
          <w:szCs w:val="24"/>
        </w:rPr>
        <w:t>Oversikter over pris- og stipendmottakere</w:t>
      </w:r>
    </w:p>
    <w:p w:rsidR="009B5881" w:rsidRDefault="004125FA">
      <w:pPr>
        <w:pStyle w:val="Listeavsnitt"/>
        <w:numPr>
          <w:ilvl w:val="0"/>
          <w:numId w:val="39"/>
        </w:numPr>
        <w:rPr>
          <w:sz w:val="24"/>
          <w:szCs w:val="24"/>
        </w:rPr>
      </w:pPr>
      <w:r>
        <w:rPr>
          <w:sz w:val="24"/>
          <w:szCs w:val="24"/>
        </w:rPr>
        <w:t>Oversikter ove</w:t>
      </w:r>
      <w:r>
        <w:rPr>
          <w:sz w:val="24"/>
          <w:szCs w:val="24"/>
        </w:rPr>
        <w:t>r hvilke foreninger og organisasjoner som har fått tildelt støtte gjennom kommunens og fylkeskommunens tilskuddsordninger</w:t>
      </w:r>
    </w:p>
    <w:p w:rsidR="009B5881" w:rsidRDefault="004125FA">
      <w:pPr>
        <w:pStyle w:val="Listeavsnitt"/>
        <w:numPr>
          <w:ilvl w:val="0"/>
          <w:numId w:val="39"/>
        </w:numPr>
        <w:rPr>
          <w:sz w:val="24"/>
          <w:szCs w:val="24"/>
        </w:rPr>
      </w:pPr>
      <w:r>
        <w:rPr>
          <w:sz w:val="24"/>
          <w:szCs w:val="24"/>
        </w:rPr>
        <w:t>Saker vedrørende støtte til prosjekter og arrangementer som har betydning for utviklingen av kunst- og kulturlivet i kommunen eller re</w:t>
      </w:r>
      <w:r>
        <w:rPr>
          <w:sz w:val="24"/>
          <w:szCs w:val="24"/>
        </w:rPr>
        <w:t>gionen</w:t>
      </w:r>
    </w:p>
    <w:p w:rsidR="009B5881" w:rsidRDefault="004125FA">
      <w:pPr>
        <w:pStyle w:val="Listeavsnitt"/>
        <w:numPr>
          <w:ilvl w:val="0"/>
          <w:numId w:val="39"/>
        </w:numPr>
        <w:rPr>
          <w:sz w:val="24"/>
          <w:szCs w:val="24"/>
        </w:rPr>
      </w:pPr>
      <w:r>
        <w:rPr>
          <w:sz w:val="24"/>
          <w:szCs w:val="24"/>
        </w:rPr>
        <w:t>Kommunens egen kunst- og kulturformidling, inkl. oversikter over hvilke kunst- og kulturarrangementer som er blitt avholdt helt eller delvis i regi av kommunen, herunder program og annen relevant informasjon om arrangementene</w:t>
      </w:r>
    </w:p>
    <w:p w:rsidR="009B5881" w:rsidRDefault="004125FA">
      <w:pPr>
        <w:pStyle w:val="Listeavsnitt"/>
        <w:numPr>
          <w:ilvl w:val="0"/>
          <w:numId w:val="39"/>
        </w:numPr>
        <w:rPr>
          <w:sz w:val="24"/>
          <w:szCs w:val="24"/>
        </w:rPr>
      </w:pPr>
      <w:r>
        <w:rPr>
          <w:sz w:val="24"/>
          <w:szCs w:val="24"/>
        </w:rPr>
        <w:t>Prioriteringer mht komm</w:t>
      </w:r>
      <w:r>
        <w:rPr>
          <w:sz w:val="24"/>
          <w:szCs w:val="24"/>
        </w:rPr>
        <w:t>unens innkjøp av kunst samt forvaltningen av kunstsamlinger</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775" w:type="dxa"/>
        <w:tblInd w:w="18" w:type="dxa"/>
        <w:tblCellMar>
          <w:left w:w="10" w:type="dxa"/>
          <w:right w:w="10" w:type="dxa"/>
        </w:tblCellMar>
        <w:tblLook w:val="0000" w:firstRow="0" w:lastRow="0" w:firstColumn="0" w:lastColumn="0" w:noHBand="0" w:noVBand="0"/>
      </w:tblPr>
      <w:tblGrid>
        <w:gridCol w:w="3238"/>
        <w:gridCol w:w="2268"/>
        <w:gridCol w:w="3269"/>
      </w:tblGrid>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Retningslinjer og prioriteringer i forhold til bruk av midler fra Den kulturelle skolesekken og turneprogram for grunnskolen</w:t>
            </w:r>
            <w:r>
              <w:rPr>
                <w:sz w:val="24"/>
                <w:szCs w:val="24"/>
              </w:rPr>
              <w:t xml:space="preserve"> i det enkelte fylket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2 bokstav b)</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Vedtak om etablering av kulturhus, flerbrukslokaler eller spesiallokaler for kunst og kultur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2 bokstav d)</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Retningslinjer og prioriteringer for </w:t>
            </w:r>
            <w:r>
              <w:rPr>
                <w:sz w:val="24"/>
                <w:szCs w:val="24"/>
              </w:rPr>
              <w:t>tildeling av tilskudd, priser og stipender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2 bokstav e)</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Oversikter over pris- og stipendmottakere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2 bokstav f)</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 over hvilke foreninger og organisasjoner som har fått støtte</w:t>
            </w:r>
            <w:r>
              <w:rPr>
                <w:sz w:val="24"/>
                <w:szCs w:val="24"/>
              </w:rPr>
              <w:t xml:space="preserve"> gjennom kommunens tilskuddsordninger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2 bokstav g)</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støtte til prosjekter og arrangement som har mye å si for utviklingen av kunst- og kulturlivet i kommunen eller regionen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forskrift § </w:t>
            </w:r>
            <w:r>
              <w:rPr>
                <w:sz w:val="24"/>
                <w:szCs w:val="24"/>
              </w:rPr>
              <w:t>7-32 nr. 2 bokstav h)</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Hele saken.  Inkludert søknaden</w:t>
            </w: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kunst- og kulturformidling inkludert oversikt over kulturarrangement arrangert helt eller delvis i kommunal regi.  Medregnet program og annen informasjon om arrangementet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w:t>
            </w:r>
            <w:r>
              <w:rPr>
                <w:sz w:val="24"/>
                <w:szCs w:val="24"/>
              </w:rPr>
              <w:t>rift § 7-32 nr. 2 bokstav i)</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Oversikter over kulturarrangement arrangert helt eller delvis i regi av kommunen.  Medregnet program og annen informasjon om arrangementet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2 bokstav i)</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Prioriteringer i forhold til innkjø</w:t>
            </w:r>
            <w:r>
              <w:rPr>
                <w:sz w:val="24"/>
                <w:szCs w:val="24"/>
              </w:rPr>
              <w:t>p av kunst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2 bokstav j)</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forvaltning av kommunens kunstsamling</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2 bokstav j)</w:t>
            </w: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Samarbeid med lokale aktører inkludert avtaler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Merbevaring</w:t>
            </w: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Kommunalt samfunnshus.  </w:t>
            </w:r>
            <w:r>
              <w:rPr>
                <w:sz w:val="24"/>
                <w:szCs w:val="24"/>
              </w:rPr>
              <w:t>Retningslinjer, avtaler og satser for utleie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Eiendomsforvaltning.</w:t>
            </w:r>
          </w:p>
          <w:p w:rsidR="009B5881" w:rsidRDefault="004125FA">
            <w:pPr>
              <w:rPr>
                <w:sz w:val="24"/>
                <w:szCs w:val="24"/>
              </w:rPr>
            </w:pPr>
            <w:r>
              <w:rPr>
                <w:sz w:val="24"/>
                <w:szCs w:val="24"/>
              </w:rPr>
              <w:t>Bevares</w:t>
            </w: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Kommunalt samfunnshus.  Inventarlister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45"/>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Bygdebokarbeid i kommunal regi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på kommunens kulturarbeid.  Bevares</w:t>
            </w:r>
          </w:p>
        </w:tc>
      </w:tr>
    </w:tbl>
    <w:p w:rsidR="009B5881" w:rsidRDefault="009B5881">
      <w:pPr>
        <w:rPr>
          <w:sz w:val="24"/>
          <w:szCs w:val="24"/>
        </w:rPr>
      </w:pPr>
    </w:p>
    <w:p w:rsidR="009B5881" w:rsidRDefault="004125FA">
      <w:pPr>
        <w:rPr>
          <w:b/>
          <w:sz w:val="24"/>
          <w:szCs w:val="24"/>
        </w:rPr>
      </w:pPr>
      <w:r>
        <w:rPr>
          <w:b/>
          <w:sz w:val="24"/>
          <w:szCs w:val="24"/>
        </w:rPr>
        <w:t>9.2.3 Kassasjon</w:t>
      </w:r>
    </w:p>
    <w:p w:rsidR="009B5881" w:rsidRDefault="004125FA">
      <w:pPr>
        <w:rPr>
          <w:sz w:val="24"/>
          <w:szCs w:val="24"/>
        </w:rPr>
      </w:pPr>
      <w:r>
        <w:rPr>
          <w:sz w:val="24"/>
          <w:szCs w:val="24"/>
        </w:rPr>
        <w:t xml:space="preserve">I henhold til Arkivforskriften </w:t>
      </w:r>
      <w:r>
        <w:rPr>
          <w:sz w:val="24"/>
          <w:szCs w:val="24"/>
        </w:rPr>
        <w:t>skal det utarbeides kassasjonsfrister for materiale som ikke må bevares.  Med kassasjonsfrist menes dokumentenes oppbevaringstid etter at de er skapt.  Følgende materiale innen Kunst- og kulturformidling kan kasseres:</w:t>
      </w:r>
    </w:p>
    <w:p w:rsidR="009B5881" w:rsidRDefault="009B5881">
      <w:pPr>
        <w:rPr>
          <w:sz w:val="24"/>
          <w:szCs w:val="24"/>
        </w:rPr>
      </w:pPr>
    </w:p>
    <w:tbl>
      <w:tblPr>
        <w:tblW w:w="8715" w:type="dxa"/>
        <w:tblInd w:w="78" w:type="dxa"/>
        <w:tblCellMar>
          <w:left w:w="10" w:type="dxa"/>
          <w:right w:w="10" w:type="dxa"/>
        </w:tblCellMar>
        <w:tblLook w:val="0000" w:firstRow="0" w:lastRow="0" w:firstColumn="0" w:lastColumn="0" w:noHBand="0" w:noVBand="0"/>
      </w:tblPr>
      <w:tblGrid>
        <w:gridCol w:w="3105"/>
        <w:gridCol w:w="2057"/>
        <w:gridCol w:w="3553"/>
      </w:tblGrid>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Søknader om kommunale tilskudd</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Hele saken kan kasseres</w:t>
            </w:r>
          </w:p>
          <w:p w:rsidR="009B5881" w:rsidRDefault="004125FA">
            <w:pPr>
              <w:rPr>
                <w:sz w:val="24"/>
                <w:szCs w:val="24"/>
                <w:u w:val="single"/>
              </w:rPr>
            </w:pPr>
            <w:r>
              <w:rPr>
                <w:sz w:val="24"/>
                <w:szCs w:val="24"/>
                <w:u w:val="single"/>
              </w:rPr>
              <w:t>Saken må bevares</w:t>
            </w:r>
          </w:p>
          <w:p w:rsidR="009B5881" w:rsidRDefault="004125FA">
            <w:pPr>
              <w:rPr>
                <w:sz w:val="24"/>
                <w:szCs w:val="24"/>
              </w:rPr>
            </w:pPr>
            <w:r>
              <w:rPr>
                <w:sz w:val="24"/>
                <w:szCs w:val="24"/>
              </w:rPr>
              <w:t>Dersom det gjelder støtte til prosjekt eller arrangement som har mye å si for kunst- og kulturlivet i kommunen eller regionen</w:t>
            </w:r>
          </w:p>
          <w:p w:rsidR="009B5881" w:rsidRDefault="004125FA">
            <w:pPr>
              <w:rPr>
                <w:sz w:val="24"/>
                <w:szCs w:val="24"/>
              </w:rPr>
            </w:pPr>
            <w:r>
              <w:rPr>
                <w:sz w:val="24"/>
                <w:szCs w:val="24"/>
              </w:rPr>
              <w:t xml:space="preserve">Bør ikke kasseres dersom det er mye skjønn i </w:t>
            </w:r>
            <w:r>
              <w:rPr>
                <w:sz w:val="24"/>
                <w:szCs w:val="24"/>
              </w:rPr>
              <w:t>saksbehandlingen.  Kan merbevares dersom sakene inneholder mye dokumentasjon av lokalhistorisk verdi</w:t>
            </w:r>
          </w:p>
        </w:tc>
      </w:tr>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Søknader om kommunalt stipend</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Hele saken kan kasseres.</w:t>
            </w:r>
          </w:p>
          <w:p w:rsidR="009B5881" w:rsidRDefault="004125FA">
            <w:pPr>
              <w:rPr>
                <w:sz w:val="24"/>
                <w:szCs w:val="24"/>
              </w:rPr>
            </w:pPr>
            <w:r>
              <w:rPr>
                <w:sz w:val="24"/>
                <w:szCs w:val="24"/>
              </w:rPr>
              <w:t>Bør ikke kasseres dersom det er mye skjønn i saksbehandlingen</w:t>
            </w:r>
          </w:p>
        </w:tc>
      </w:tr>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Støtte til nasjonale prosjekt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Støtte til nasjonale eller internasjonale organisasjoner</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Løyve til offentlig framføring av musikk</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Retningslinjer bevares</w:t>
            </w:r>
          </w:p>
        </w:tc>
      </w:tr>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Kommunalt samfunnshus.  Kjøp av utstyr, materiell</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større investeringer bør bevares</w:t>
            </w:r>
          </w:p>
        </w:tc>
      </w:tr>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Kommunalt </w:t>
            </w:r>
            <w:r>
              <w:rPr>
                <w:sz w:val="24"/>
                <w:szCs w:val="24"/>
              </w:rPr>
              <w:t>samfunnshus.  Utleie til enkeltarrangement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15"/>
        </w:trPr>
        <w:tc>
          <w:tcPr>
            <w:tcW w:w="31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Lokal organisering av TV-aksjonen</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bl>
    <w:p w:rsidR="009B5881" w:rsidRDefault="009B5881">
      <w:pPr>
        <w:rPr>
          <w:sz w:val="24"/>
          <w:szCs w:val="24"/>
        </w:rPr>
      </w:pPr>
    </w:p>
    <w:p w:rsidR="009B5881" w:rsidRDefault="009B5881">
      <w:pPr>
        <w:rPr>
          <w:sz w:val="24"/>
          <w:szCs w:val="24"/>
        </w:rPr>
      </w:pPr>
    </w:p>
    <w:p w:rsidR="009B5881" w:rsidRDefault="004125FA">
      <w:pPr>
        <w:rPr>
          <w:b/>
          <w:sz w:val="28"/>
          <w:szCs w:val="28"/>
        </w:rPr>
      </w:pPr>
      <w:r>
        <w:rPr>
          <w:b/>
          <w:sz w:val="28"/>
          <w:szCs w:val="28"/>
        </w:rPr>
        <w:t>9.3 Bibliotek</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9.3.1 Arkivbegrensning</w:t>
      </w:r>
    </w:p>
    <w:p w:rsidR="009B5881" w:rsidRDefault="004125FA">
      <w:pPr>
        <w:rPr>
          <w:sz w:val="24"/>
          <w:szCs w:val="24"/>
        </w:rPr>
      </w:pPr>
      <w:r>
        <w:rPr>
          <w:sz w:val="24"/>
          <w:szCs w:val="24"/>
        </w:rPr>
        <w:t>I henhold til arkivforskriften skal følgende materiale innen Bibliotek arkivbegrenses:</w:t>
      </w:r>
    </w:p>
    <w:p w:rsidR="009B5881" w:rsidRDefault="009B5881">
      <w:pPr>
        <w:rPr>
          <w:sz w:val="24"/>
          <w:szCs w:val="24"/>
        </w:rPr>
      </w:pPr>
    </w:p>
    <w:tbl>
      <w:tblPr>
        <w:tblW w:w="8205" w:type="dxa"/>
        <w:tblInd w:w="18" w:type="dxa"/>
        <w:tblCellMar>
          <w:left w:w="10" w:type="dxa"/>
          <w:right w:w="10" w:type="dxa"/>
        </w:tblCellMar>
        <w:tblLook w:val="0000" w:firstRow="0" w:lastRow="0" w:firstColumn="0" w:lastColumn="0" w:noHBand="0" w:noVBand="0"/>
      </w:tblPr>
      <w:tblGrid>
        <w:gridCol w:w="3540"/>
        <w:gridCol w:w="4665"/>
      </w:tblGrid>
      <w:tr w:rsidR="009B5881">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 utkast</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9.3.2 Bevaring</w:t>
      </w:r>
    </w:p>
    <w:p w:rsidR="009B5881" w:rsidRDefault="004125FA">
      <w:pPr>
        <w:rPr>
          <w:sz w:val="24"/>
          <w:szCs w:val="24"/>
        </w:rPr>
      </w:pPr>
      <w:r>
        <w:rPr>
          <w:sz w:val="24"/>
          <w:szCs w:val="24"/>
        </w:rPr>
        <w:t xml:space="preserve">I henhold til Riksarkivarens forskrift, kapittel 7 del III § 7-32 skal følgende materiale bevares for </w:t>
      </w:r>
      <w:r>
        <w:rPr>
          <w:sz w:val="24"/>
          <w:szCs w:val="24"/>
        </w:rPr>
        <w:t>området Bibliotek;</w:t>
      </w:r>
    </w:p>
    <w:p w:rsidR="009B5881" w:rsidRDefault="009B5881">
      <w:pPr>
        <w:rPr>
          <w:sz w:val="24"/>
          <w:szCs w:val="24"/>
        </w:rPr>
      </w:pPr>
    </w:p>
    <w:p w:rsidR="009B5881" w:rsidRDefault="004125FA">
      <w:pPr>
        <w:pStyle w:val="Listeavsnitt"/>
        <w:numPr>
          <w:ilvl w:val="0"/>
          <w:numId w:val="40"/>
        </w:numPr>
        <w:rPr>
          <w:sz w:val="24"/>
          <w:szCs w:val="24"/>
        </w:rPr>
      </w:pPr>
      <w:r>
        <w:rPr>
          <w:sz w:val="24"/>
          <w:szCs w:val="24"/>
        </w:rPr>
        <w:t>Kommunens og fylkeskommunens reglement for henholdsvis folkebibliotek og fylkesbibliotek</w:t>
      </w:r>
    </w:p>
    <w:p w:rsidR="009B5881" w:rsidRDefault="004125FA">
      <w:pPr>
        <w:pStyle w:val="Listeavsnitt"/>
        <w:numPr>
          <w:ilvl w:val="0"/>
          <w:numId w:val="40"/>
        </w:numPr>
        <w:rPr>
          <w:sz w:val="24"/>
          <w:szCs w:val="24"/>
        </w:rPr>
      </w:pPr>
      <w:r>
        <w:rPr>
          <w:sz w:val="24"/>
          <w:szCs w:val="24"/>
        </w:rPr>
        <w:t>Det enkelte biblioteks årsplaner, langtidsplaner og årsberetninger</w:t>
      </w:r>
    </w:p>
    <w:p w:rsidR="009B5881" w:rsidRDefault="004125FA">
      <w:pPr>
        <w:pStyle w:val="Listeavsnitt"/>
        <w:numPr>
          <w:ilvl w:val="0"/>
          <w:numId w:val="40"/>
        </w:numPr>
        <w:rPr>
          <w:sz w:val="24"/>
          <w:szCs w:val="24"/>
        </w:rPr>
      </w:pPr>
      <w:r>
        <w:rPr>
          <w:sz w:val="24"/>
          <w:szCs w:val="24"/>
        </w:rPr>
        <w:t xml:space="preserve">Prosjekter og annet formalisert samarbeid for å fremme opplysning, utdanning og </w:t>
      </w:r>
      <w:r>
        <w:rPr>
          <w:sz w:val="24"/>
          <w:szCs w:val="24"/>
        </w:rPr>
        <w:t>annen kulturell virksomhet gjennom informasjonsformidling i kommunen eller fylket</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415" w:type="dxa"/>
        <w:tblInd w:w="48" w:type="dxa"/>
        <w:tblCellMar>
          <w:left w:w="10" w:type="dxa"/>
          <w:right w:w="10" w:type="dxa"/>
        </w:tblCellMar>
        <w:tblLook w:val="0000" w:firstRow="0" w:lastRow="0" w:firstColumn="0" w:lastColumn="0" w:noHBand="0" w:noVBand="0"/>
      </w:tblPr>
      <w:tblGrid>
        <w:gridCol w:w="3015"/>
        <w:gridCol w:w="2145"/>
        <w:gridCol w:w="3255"/>
      </w:tblGrid>
      <w:tr w:rsidR="009B5881">
        <w:tblPrEx>
          <w:tblCellMar>
            <w:top w:w="0" w:type="dxa"/>
            <w:bottom w:w="0" w:type="dxa"/>
          </w:tblCellMar>
        </w:tblPrEx>
        <w:trPr>
          <w:trHeight w:val="3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Reglement for folkebibliotek</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3 bokstav a)</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Bibliotekenes årsplane</w:t>
            </w:r>
            <w:r>
              <w:rPr>
                <w:sz w:val="24"/>
                <w:szCs w:val="24"/>
              </w:rPr>
              <w:t>r, langtidsplaner og årsmeldinger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3 bokstav b)</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15"/>
        </w:trPr>
        <w:tc>
          <w:tcPr>
            <w:tcW w:w="30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på prosjekt og annet formalisert samarbeid for å fremme opplysning, utdanning og annen kulturell virksomhet gjennom informasjonsformidling i kommunen</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3 bokstav c)</w:t>
            </w:r>
          </w:p>
        </w:tc>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9B5881">
      <w:pPr>
        <w:rPr>
          <w:b/>
          <w:sz w:val="24"/>
          <w:szCs w:val="24"/>
        </w:rPr>
      </w:pPr>
    </w:p>
    <w:p w:rsidR="009B5881" w:rsidRDefault="004125FA">
      <w:pPr>
        <w:rPr>
          <w:b/>
          <w:sz w:val="24"/>
          <w:szCs w:val="24"/>
        </w:rPr>
      </w:pPr>
      <w:r>
        <w:rPr>
          <w:b/>
          <w:sz w:val="24"/>
          <w:szCs w:val="24"/>
        </w:rPr>
        <w:t>9.3.3 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w:t>
      </w:r>
      <w:r>
        <w:rPr>
          <w:sz w:val="24"/>
          <w:szCs w:val="24"/>
        </w:rPr>
        <w:t>ende materiale innen området Bibliotek kan kasseres:</w:t>
      </w:r>
    </w:p>
    <w:p w:rsidR="009B5881" w:rsidRDefault="009B5881">
      <w:pPr>
        <w:rPr>
          <w:sz w:val="24"/>
          <w:szCs w:val="24"/>
        </w:rPr>
      </w:pPr>
    </w:p>
    <w:tbl>
      <w:tblPr>
        <w:tblW w:w="8595" w:type="dxa"/>
        <w:tblInd w:w="3" w:type="dxa"/>
        <w:tblCellMar>
          <w:left w:w="10" w:type="dxa"/>
          <w:right w:w="10" w:type="dxa"/>
        </w:tblCellMar>
        <w:tblLook w:val="0000" w:firstRow="0" w:lastRow="0" w:firstColumn="0" w:lastColumn="0" w:noHBand="0" w:noVBand="0"/>
      </w:tblPr>
      <w:tblGrid>
        <w:gridCol w:w="2850"/>
        <w:gridCol w:w="2104"/>
        <w:gridCol w:w="3641"/>
      </w:tblGrid>
      <w:tr w:rsidR="009B5881">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Innkalling og referat fra Biblioteksentralen</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5</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Statistikk for grunnskolebibliotek og folkebibliotek</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5</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Blir innmeldt til Nasjonalbiblioteket</w:t>
            </w:r>
          </w:p>
        </w:tc>
      </w:tr>
      <w:tr w:rsidR="009B5881">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Utlånskort</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Kasseres når de ikke lenger er aktuelle</w:t>
            </w:r>
          </w:p>
        </w:tc>
      </w:tr>
      <w:tr w:rsidR="009B5881">
        <w:tblPrEx>
          <w:tblCellMar>
            <w:top w:w="0" w:type="dxa"/>
            <w:bottom w:w="0" w:type="dxa"/>
          </w:tblCellMar>
        </w:tblPrEx>
        <w:trPr>
          <w:trHeight w:val="345"/>
        </w:trPr>
        <w:tc>
          <w:tcPr>
            <w:tcW w:w="28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Abonnement på publikasjoner</w:t>
            </w:r>
          </w:p>
        </w:tc>
        <w:tc>
          <w:tcPr>
            <w:tcW w:w="210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64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Kasseres når de ikke lenger er aktuelle</w:t>
            </w:r>
          </w:p>
        </w:tc>
      </w:tr>
    </w:tbl>
    <w:p w:rsidR="009B5881" w:rsidRDefault="009B5881">
      <w:pPr>
        <w:rPr>
          <w:sz w:val="24"/>
          <w:szCs w:val="24"/>
        </w:rPr>
      </w:pPr>
    </w:p>
    <w:p w:rsidR="009B5881" w:rsidRDefault="009B5881">
      <w:pPr>
        <w:rPr>
          <w:b/>
          <w:sz w:val="24"/>
          <w:szCs w:val="24"/>
        </w:rPr>
      </w:pPr>
    </w:p>
    <w:p w:rsidR="009B5881" w:rsidRDefault="004125FA">
      <w:pPr>
        <w:rPr>
          <w:b/>
          <w:sz w:val="28"/>
          <w:szCs w:val="28"/>
        </w:rPr>
      </w:pPr>
      <w:r>
        <w:rPr>
          <w:b/>
          <w:sz w:val="28"/>
          <w:szCs w:val="28"/>
        </w:rPr>
        <w:t>9.4 Arkivdepot</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9.4.1 Arkivbegrensning</w:t>
      </w:r>
    </w:p>
    <w:p w:rsidR="009B5881" w:rsidRDefault="004125FA">
      <w:pPr>
        <w:rPr>
          <w:sz w:val="24"/>
          <w:szCs w:val="24"/>
        </w:rPr>
      </w:pPr>
      <w:r>
        <w:rPr>
          <w:sz w:val="24"/>
          <w:szCs w:val="24"/>
        </w:rPr>
        <w:t xml:space="preserve">I henhold til arkivforskriften skal følgende materiale innen </w:t>
      </w:r>
      <w:r>
        <w:rPr>
          <w:sz w:val="24"/>
          <w:szCs w:val="24"/>
        </w:rPr>
        <w:t>arkivdepot arkivbegrenses:</w:t>
      </w:r>
    </w:p>
    <w:p w:rsidR="009B5881" w:rsidRDefault="009B5881">
      <w:pPr>
        <w:rPr>
          <w:sz w:val="24"/>
          <w:szCs w:val="24"/>
        </w:rPr>
      </w:pPr>
    </w:p>
    <w:tbl>
      <w:tblPr>
        <w:tblW w:w="8430" w:type="dxa"/>
        <w:tblInd w:w="18" w:type="dxa"/>
        <w:tblCellMar>
          <w:left w:w="10" w:type="dxa"/>
          <w:right w:w="10" w:type="dxa"/>
        </w:tblCellMar>
        <w:tblLook w:val="0000" w:firstRow="0" w:lastRow="0" w:firstColumn="0" w:lastColumn="0" w:noHBand="0" w:noVBand="0"/>
      </w:tblPr>
      <w:tblGrid>
        <w:gridCol w:w="4088"/>
        <w:gridCol w:w="4342"/>
      </w:tblGrid>
      <w:tr w:rsidR="009B5881">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40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3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9.4.2 Bevaring</w:t>
      </w:r>
    </w:p>
    <w:p w:rsidR="009B5881" w:rsidRDefault="004125FA">
      <w:pPr>
        <w:rPr>
          <w:sz w:val="24"/>
          <w:szCs w:val="24"/>
        </w:rPr>
      </w:pPr>
      <w:r>
        <w:rPr>
          <w:sz w:val="24"/>
          <w:szCs w:val="24"/>
        </w:rPr>
        <w:t xml:space="preserve">I henhold til Riksarkivarens forskrift kapittel 7 del </w:t>
      </w:r>
      <w:r>
        <w:rPr>
          <w:sz w:val="24"/>
          <w:szCs w:val="24"/>
        </w:rPr>
        <w:t>III § 7-32 skal følgende materiale bevares for område Arkivdepot;</w:t>
      </w:r>
    </w:p>
    <w:p w:rsidR="009B5881" w:rsidRDefault="009B5881">
      <w:pPr>
        <w:rPr>
          <w:sz w:val="24"/>
          <w:szCs w:val="24"/>
        </w:rPr>
      </w:pPr>
    </w:p>
    <w:p w:rsidR="009B5881" w:rsidRDefault="004125FA">
      <w:pPr>
        <w:pStyle w:val="Listeavsnitt"/>
        <w:numPr>
          <w:ilvl w:val="0"/>
          <w:numId w:val="41"/>
        </w:numPr>
        <w:rPr>
          <w:sz w:val="24"/>
          <w:szCs w:val="24"/>
        </w:rPr>
      </w:pPr>
      <w:r>
        <w:rPr>
          <w:sz w:val="24"/>
          <w:szCs w:val="24"/>
        </w:rPr>
        <w:t>Kommunens og fylkeskommunens planer for arkivdepot</w:t>
      </w:r>
    </w:p>
    <w:p w:rsidR="009B5881" w:rsidRDefault="004125FA">
      <w:pPr>
        <w:pStyle w:val="Listeavsnitt"/>
        <w:numPr>
          <w:ilvl w:val="0"/>
          <w:numId w:val="41"/>
        </w:numPr>
        <w:rPr>
          <w:sz w:val="24"/>
          <w:szCs w:val="24"/>
        </w:rPr>
      </w:pPr>
      <w:r>
        <w:rPr>
          <w:sz w:val="24"/>
          <w:szCs w:val="24"/>
        </w:rPr>
        <w:t>Årsplaner, langtidsplaner og årsberetninger for det enkelte arkivdepot</w:t>
      </w:r>
    </w:p>
    <w:p w:rsidR="009B5881" w:rsidRDefault="004125FA">
      <w:pPr>
        <w:pStyle w:val="Listeavsnitt"/>
        <w:numPr>
          <w:ilvl w:val="0"/>
          <w:numId w:val="41"/>
        </w:numPr>
        <w:rPr>
          <w:sz w:val="24"/>
          <w:szCs w:val="24"/>
        </w:rPr>
      </w:pPr>
      <w:r>
        <w:rPr>
          <w:sz w:val="24"/>
          <w:szCs w:val="24"/>
        </w:rPr>
        <w:t>Utviklingsarbeid</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505" w:type="dxa"/>
        <w:tblInd w:w="48" w:type="dxa"/>
        <w:tblCellMar>
          <w:left w:w="10" w:type="dxa"/>
          <w:right w:w="10" w:type="dxa"/>
        </w:tblCellMar>
        <w:tblLook w:val="0000" w:firstRow="0" w:lastRow="0" w:firstColumn="0" w:lastColumn="0" w:noHBand="0" w:noVBand="0"/>
      </w:tblPr>
      <w:tblGrid>
        <w:gridCol w:w="3075"/>
        <w:gridCol w:w="2117"/>
        <w:gridCol w:w="3313"/>
      </w:tblGrid>
      <w:tr w:rsidR="009B5881">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plan for arkivdepot</w:t>
            </w:r>
          </w:p>
          <w:p w:rsidR="009B5881" w:rsidRDefault="004125FA">
            <w:pPr>
              <w:rPr>
                <w:sz w:val="24"/>
                <w:szCs w:val="24"/>
              </w:rPr>
            </w:pPr>
            <w:r>
              <w:rPr>
                <w:sz w:val="24"/>
                <w:szCs w:val="24"/>
              </w:rPr>
              <w:t>-avtaler og kontrakter med interkommunalt arkivdepot</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nr.4 bokstav a)</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Årsplaner, langtidsplaner og årsmeldinger for det enkelte arkivdepot</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w:t>
            </w:r>
            <w:r>
              <w:rPr>
                <w:sz w:val="24"/>
                <w:szCs w:val="24"/>
              </w:rPr>
              <w:t xml:space="preserve"> § 7-32 nr. 4 bokstav b)</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Utviklingsarbeid</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4 bokstav c)</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 over arkivmateriale avlevert til depot/interkommunalt arkivdepot (avleveringsliste)</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Dokumentasjon på hvilke arkiv kommunen har i depot og når det er </w:t>
            </w:r>
            <w:r>
              <w:rPr>
                <w:sz w:val="24"/>
                <w:szCs w:val="24"/>
              </w:rPr>
              <w:t>avlevert</w:t>
            </w:r>
          </w:p>
        </w:tc>
      </w:tr>
      <w:tr w:rsidR="009B5881">
        <w:tblPrEx>
          <w:tblCellMar>
            <w:top w:w="0" w:type="dxa"/>
            <w:bottom w:w="0" w:type="dxa"/>
          </w:tblCellMar>
        </w:tblPrEx>
        <w:trPr>
          <w:trHeight w:val="345"/>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Kvitteringer/bekreftelser fra depot om at arkivmateriale er mottatt</w:t>
            </w:r>
          </w:p>
        </w:tc>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på hvilke arkiv kommunen har i depot og når det er avlevert</w:t>
            </w:r>
          </w:p>
        </w:tc>
      </w:tr>
    </w:tbl>
    <w:p w:rsidR="009B5881" w:rsidRDefault="009B5881">
      <w:pPr>
        <w:rPr>
          <w:sz w:val="24"/>
          <w:szCs w:val="24"/>
        </w:rPr>
      </w:pPr>
    </w:p>
    <w:p w:rsidR="009B5881" w:rsidRDefault="009B5881">
      <w:pPr>
        <w:rPr>
          <w:b/>
          <w:sz w:val="36"/>
          <w:szCs w:val="36"/>
        </w:rPr>
      </w:pPr>
    </w:p>
    <w:p w:rsidR="009B5881" w:rsidRDefault="009B5881">
      <w:pPr>
        <w:rPr>
          <w:b/>
          <w:sz w:val="36"/>
          <w:szCs w:val="36"/>
        </w:rPr>
      </w:pPr>
    </w:p>
    <w:p w:rsidR="009B5881" w:rsidRDefault="004125FA">
      <w:pPr>
        <w:rPr>
          <w:b/>
          <w:sz w:val="28"/>
          <w:szCs w:val="28"/>
        </w:rPr>
      </w:pPr>
      <w:r>
        <w:rPr>
          <w:b/>
          <w:sz w:val="28"/>
          <w:szCs w:val="28"/>
        </w:rPr>
        <w:t>9.5 Idrett og friluftsliv</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9.5.1 Arkivbegrensning</w:t>
      </w:r>
    </w:p>
    <w:p w:rsidR="009B5881" w:rsidRDefault="004125FA">
      <w:pPr>
        <w:rPr>
          <w:sz w:val="24"/>
          <w:szCs w:val="24"/>
        </w:rPr>
      </w:pPr>
      <w:r>
        <w:rPr>
          <w:sz w:val="24"/>
          <w:szCs w:val="24"/>
        </w:rPr>
        <w:t xml:space="preserve">I henhold til </w:t>
      </w:r>
      <w:r>
        <w:rPr>
          <w:sz w:val="24"/>
          <w:szCs w:val="24"/>
        </w:rPr>
        <w:t>arkivforskriften skal følgende materiale innen Idrett og friluftsliv arkivbegrenses:</w:t>
      </w:r>
    </w:p>
    <w:p w:rsidR="009B5881" w:rsidRDefault="009B5881">
      <w:pPr>
        <w:rPr>
          <w:sz w:val="24"/>
          <w:szCs w:val="24"/>
        </w:rPr>
      </w:pPr>
    </w:p>
    <w:tbl>
      <w:tblPr>
        <w:tblW w:w="8880" w:type="dxa"/>
        <w:tblInd w:w="3" w:type="dxa"/>
        <w:tblCellMar>
          <w:left w:w="10" w:type="dxa"/>
          <w:right w:w="10" w:type="dxa"/>
        </w:tblCellMar>
        <w:tblLook w:val="0000" w:firstRow="0" w:lastRow="0" w:firstColumn="0" w:lastColumn="0" w:noHBand="0" w:noVBand="0"/>
      </w:tblPr>
      <w:tblGrid>
        <w:gridCol w:w="4035"/>
        <w:gridCol w:w="4845"/>
      </w:tblGrid>
      <w:tr w:rsidR="009B5881">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00"/>
        </w:trPr>
        <w:tc>
          <w:tcPr>
            <w:tcW w:w="40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 xml:space="preserve">9.5.2 </w:t>
      </w:r>
      <w:r>
        <w:rPr>
          <w:b/>
          <w:sz w:val="24"/>
          <w:szCs w:val="24"/>
        </w:rPr>
        <w:t>Bevaring</w:t>
      </w:r>
    </w:p>
    <w:p w:rsidR="009B5881" w:rsidRDefault="004125FA">
      <w:pPr>
        <w:rPr>
          <w:sz w:val="24"/>
          <w:szCs w:val="24"/>
        </w:rPr>
      </w:pPr>
      <w:r>
        <w:rPr>
          <w:sz w:val="24"/>
          <w:szCs w:val="24"/>
        </w:rPr>
        <w:t>I henhold til Riksarkivarens forskrift kapittel 7 III, § 7-32 skal følgende materiale bevares for området Idrett og friluftsliv;</w:t>
      </w:r>
    </w:p>
    <w:p w:rsidR="009B5881" w:rsidRDefault="009B5881">
      <w:pPr>
        <w:rPr>
          <w:sz w:val="24"/>
          <w:szCs w:val="24"/>
        </w:rPr>
      </w:pPr>
    </w:p>
    <w:p w:rsidR="009B5881" w:rsidRDefault="004125FA">
      <w:pPr>
        <w:pStyle w:val="Listeavsnitt"/>
        <w:numPr>
          <w:ilvl w:val="0"/>
          <w:numId w:val="42"/>
        </w:numPr>
        <w:rPr>
          <w:sz w:val="24"/>
          <w:szCs w:val="24"/>
        </w:rPr>
      </w:pPr>
      <w:r>
        <w:rPr>
          <w:sz w:val="24"/>
          <w:szCs w:val="24"/>
        </w:rPr>
        <w:t>Kommunens og fylkeskommunens overordnede planlegging innen idrett og friluftsliv</w:t>
      </w:r>
    </w:p>
    <w:p w:rsidR="009B5881" w:rsidRDefault="004125FA">
      <w:pPr>
        <w:pStyle w:val="Listeavsnitt"/>
        <w:numPr>
          <w:ilvl w:val="0"/>
          <w:numId w:val="42"/>
        </w:numPr>
        <w:rPr>
          <w:sz w:val="24"/>
          <w:szCs w:val="24"/>
        </w:rPr>
      </w:pPr>
      <w:r>
        <w:rPr>
          <w:sz w:val="24"/>
          <w:szCs w:val="24"/>
        </w:rPr>
        <w:t>Fylkeskommunens og kommunens retning</w:t>
      </w:r>
      <w:r>
        <w:rPr>
          <w:sz w:val="24"/>
          <w:szCs w:val="24"/>
        </w:rPr>
        <w:t>slinjer og prioriteringer for tildeling av tilskudd til idrettsanlegg, idrettsforeninger og idrettstiltak</w:t>
      </w:r>
    </w:p>
    <w:p w:rsidR="009B5881" w:rsidRDefault="004125FA">
      <w:pPr>
        <w:pStyle w:val="Listeavsnitt"/>
        <w:numPr>
          <w:ilvl w:val="0"/>
          <w:numId w:val="42"/>
        </w:numPr>
        <w:rPr>
          <w:sz w:val="24"/>
          <w:szCs w:val="24"/>
        </w:rPr>
      </w:pPr>
      <w:r>
        <w:rPr>
          <w:sz w:val="24"/>
          <w:szCs w:val="24"/>
        </w:rPr>
        <w:t>Fylkeskommunens og kommunens retningslinjer og prioriteringer for tildeling av midler til fysisk tilrettelegging, vedlikehold og skjøtsel av friluftso</w:t>
      </w:r>
      <w:r>
        <w:rPr>
          <w:sz w:val="24"/>
          <w:szCs w:val="24"/>
        </w:rPr>
        <w:t>mråder samt friluftstiltak</w:t>
      </w:r>
    </w:p>
    <w:p w:rsidR="009B5881" w:rsidRDefault="004125FA">
      <w:pPr>
        <w:pStyle w:val="Listeavsnitt"/>
        <w:numPr>
          <w:ilvl w:val="0"/>
          <w:numId w:val="42"/>
        </w:numPr>
        <w:rPr>
          <w:sz w:val="24"/>
          <w:szCs w:val="24"/>
        </w:rPr>
      </w:pPr>
      <w:r>
        <w:rPr>
          <w:sz w:val="24"/>
          <w:szCs w:val="24"/>
        </w:rPr>
        <w:t>Oversikter over hvilke foreninger og organisasjoner som har fått tildelt støtte gjennom kommunens og fylkeskommunens tilskuddsordninger</w:t>
      </w:r>
    </w:p>
    <w:p w:rsidR="009B5881" w:rsidRDefault="004125FA">
      <w:pPr>
        <w:pStyle w:val="Listeavsnitt"/>
        <w:numPr>
          <w:ilvl w:val="0"/>
          <w:numId w:val="42"/>
        </w:numPr>
        <w:rPr>
          <w:sz w:val="24"/>
          <w:szCs w:val="24"/>
        </w:rPr>
      </w:pPr>
      <w:r>
        <w:rPr>
          <w:sz w:val="24"/>
          <w:szCs w:val="24"/>
        </w:rPr>
        <w:t>Oversikter over pris- og stipendmottakere</w:t>
      </w:r>
    </w:p>
    <w:p w:rsidR="009B5881" w:rsidRDefault="004125FA">
      <w:pPr>
        <w:pStyle w:val="Listeavsnitt"/>
        <w:numPr>
          <w:ilvl w:val="0"/>
          <w:numId w:val="42"/>
        </w:numPr>
        <w:rPr>
          <w:sz w:val="24"/>
          <w:szCs w:val="24"/>
        </w:rPr>
      </w:pPr>
      <w:r>
        <w:rPr>
          <w:sz w:val="24"/>
          <w:szCs w:val="24"/>
        </w:rPr>
        <w:t xml:space="preserve">Saker vedrørende støtte til prosjekter og </w:t>
      </w:r>
      <w:r>
        <w:rPr>
          <w:sz w:val="24"/>
          <w:szCs w:val="24"/>
        </w:rPr>
        <w:t>arrangementer som har betydning for utviklingen av idretts- og friluftslivet i kommunen eller regionen</w:t>
      </w:r>
    </w:p>
    <w:p w:rsidR="009B5881" w:rsidRDefault="004125FA">
      <w:pPr>
        <w:pStyle w:val="Listeavsnitt"/>
        <w:numPr>
          <w:ilvl w:val="0"/>
          <w:numId w:val="42"/>
        </w:numPr>
        <w:rPr>
          <w:sz w:val="24"/>
          <w:szCs w:val="24"/>
        </w:rPr>
      </w:pPr>
      <w:r>
        <w:rPr>
          <w:sz w:val="24"/>
          <w:szCs w:val="24"/>
        </w:rPr>
        <w:t>Kommunale og fylkeskommunale prosjekter innen idrett og friluftsliv</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415" w:type="dxa"/>
        <w:tblInd w:w="18" w:type="dxa"/>
        <w:tblCellMar>
          <w:left w:w="10" w:type="dxa"/>
          <w:right w:w="10" w:type="dxa"/>
        </w:tblCellMar>
        <w:tblLook w:val="0000" w:firstRow="0" w:lastRow="0" w:firstColumn="0" w:lastColumn="0" w:noHBand="0" w:noVBand="0"/>
      </w:tblPr>
      <w:tblGrid>
        <w:gridCol w:w="2925"/>
        <w:gridCol w:w="2155"/>
        <w:gridCol w:w="3335"/>
      </w:tblGrid>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Overordnede </w:t>
            </w:r>
            <w:r>
              <w:rPr>
                <w:sz w:val="24"/>
                <w:szCs w:val="24"/>
              </w:rPr>
              <w:t>planer for planlegging innen idrett og friluftsliv</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bokstav a)</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Retningslinjer og prioriteringer for tildeling av tilskudd til idrettsanlegg, idrettsforeninger og idrettstiltak</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w:t>
            </w:r>
            <w:r>
              <w:rPr>
                <w:sz w:val="24"/>
                <w:szCs w:val="24"/>
              </w:rPr>
              <w:t>stav b)</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 over organisasjoner og andre som har fått tilskudd gjennom kommunens tilskuddsordninger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bokstav d)</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 over pris- og stipendmottakere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bokstav e)</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Saker </w:t>
            </w:r>
            <w:r>
              <w:rPr>
                <w:sz w:val="24"/>
                <w:szCs w:val="24"/>
              </w:rPr>
              <w:t>der kommunen har gitt støtte til prosjekt eller arrangement som har betydning for idretts- og friluftslivet i kommunen</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bokstav f)</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Kommunale prosjekt innen idrett og friluftsliv</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forskrift §  7-32 nr. 5 </w:t>
            </w:r>
            <w:r>
              <w:rPr>
                <w:sz w:val="24"/>
                <w:szCs w:val="24"/>
              </w:rPr>
              <w:t>bokstav g)</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Deltagelse i interkommunalt kultursamarbeid</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på kommunens kulturarbeid bevares</w:t>
            </w: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Samarbeidsavtaler med lokal idrett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nr.5 bokstav g)</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Kommunale idrettsanlegg og svømmebasseng.  Retningslinjer, </w:t>
            </w:r>
            <w:r>
              <w:rPr>
                <w:sz w:val="24"/>
                <w:szCs w:val="24"/>
              </w:rPr>
              <w:t>avtaler og satser for utleie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1 bokstav a)</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Kommunale idrettsanlegg og svømmebasseng.  Inventarliste</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Kommunale idrettsanlegg og svømmebasseng.  Tilsynsrapporter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1 bokstav b)</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Etablering av kommunal badeplass</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Oppretting og endring av offentlig toalett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28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Friluftsområder i kommunen.  Oppretting og endring</w:t>
            </w:r>
          </w:p>
          <w:p w:rsidR="009B5881" w:rsidRDefault="004125FA">
            <w:pPr>
              <w:rPr>
                <w:sz w:val="24"/>
                <w:szCs w:val="24"/>
              </w:rPr>
            </w:pPr>
            <w:r>
              <w:rPr>
                <w:sz w:val="24"/>
                <w:szCs w:val="24"/>
              </w:rPr>
              <w:t>Parkering og renovasjon</w:t>
            </w:r>
          </w:p>
          <w:p w:rsidR="009B5881" w:rsidRDefault="004125FA">
            <w:pPr>
              <w:rPr>
                <w:sz w:val="24"/>
                <w:szCs w:val="24"/>
              </w:rPr>
            </w:pPr>
            <w:r>
              <w:rPr>
                <w:sz w:val="24"/>
                <w:szCs w:val="24"/>
              </w:rPr>
              <w:t>Navn på veier, stier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bl>
    <w:p w:rsidR="009B5881" w:rsidRDefault="009B5881">
      <w:pPr>
        <w:rPr>
          <w:sz w:val="24"/>
          <w:szCs w:val="24"/>
        </w:rPr>
      </w:pPr>
    </w:p>
    <w:p w:rsidR="009B5881" w:rsidRDefault="004125FA">
      <w:pPr>
        <w:rPr>
          <w:b/>
          <w:sz w:val="24"/>
          <w:szCs w:val="24"/>
        </w:rPr>
      </w:pPr>
      <w:r>
        <w:rPr>
          <w:b/>
          <w:sz w:val="24"/>
          <w:szCs w:val="24"/>
        </w:rPr>
        <w:t>9.5.3 Kassasjon</w:t>
      </w:r>
    </w:p>
    <w:p w:rsidR="009B5881" w:rsidRDefault="004125FA">
      <w:pPr>
        <w:rPr>
          <w:sz w:val="24"/>
          <w:szCs w:val="24"/>
        </w:rPr>
      </w:pPr>
      <w:r>
        <w:rPr>
          <w:sz w:val="24"/>
          <w:szCs w:val="24"/>
        </w:rPr>
        <w:t>I henhold til arkivforskriften skal</w:t>
      </w:r>
      <w:r>
        <w:rPr>
          <w:sz w:val="24"/>
          <w:szCs w:val="24"/>
        </w:rPr>
        <w:t xml:space="preserve"> det utarbeides kassasjonsfrister for materiale som ikke må bevares.  Med kassasjonsfrist menes dokumentenes oppbevaringstid etter at de er skapt.  Følgende materiale innen Idrett og friluftsliv kan kasseres:</w:t>
      </w:r>
    </w:p>
    <w:p w:rsidR="009B5881" w:rsidRDefault="009B5881">
      <w:pPr>
        <w:rPr>
          <w:sz w:val="24"/>
          <w:szCs w:val="24"/>
        </w:rPr>
      </w:pPr>
    </w:p>
    <w:tbl>
      <w:tblPr>
        <w:tblW w:w="8415" w:type="dxa"/>
        <w:tblInd w:w="48" w:type="dxa"/>
        <w:tblCellMar>
          <w:left w:w="10" w:type="dxa"/>
          <w:right w:w="10" w:type="dxa"/>
        </w:tblCellMar>
        <w:tblLook w:val="0000" w:firstRow="0" w:lastRow="0" w:firstColumn="0" w:lastColumn="0" w:noHBand="0" w:noVBand="0"/>
      </w:tblPr>
      <w:tblGrid>
        <w:gridCol w:w="2940"/>
        <w:gridCol w:w="2252"/>
        <w:gridCol w:w="3223"/>
      </w:tblGrid>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Overordnede </w:t>
            </w:r>
            <w:r>
              <w:rPr>
                <w:sz w:val="24"/>
                <w:szCs w:val="24"/>
              </w:rPr>
              <w:t>planer for planlegging innen idrett og friluftsliv</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nr.5 bokstav a)</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Retningslinjer og prioriteringer for tildeling av tilskudd til idrettsanlegg, idrettsforeninger og idrettstiltak</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w:t>
            </w:r>
            <w:r>
              <w:rPr>
                <w:sz w:val="24"/>
                <w:szCs w:val="24"/>
              </w:rPr>
              <w:t>. 5 bokstav 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 over hvilke organisasjoner og andre som har fått tilskudd gjennom kommunens tilskuddsordninger</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bokstav d)</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Oversikt over pris- og stipendmottakere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w:t>
            </w:r>
            <w:r>
              <w:rPr>
                <w:sz w:val="24"/>
                <w:szCs w:val="24"/>
              </w:rPr>
              <w:t>2 nr. 5 bokstav e)</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der kommuner har gitt støtte til prosjekt eller arrangement som har betydning for idretts- og friluftslivet i kommunen</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bokstav f)</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Kommunale prosjekt innen idrett og </w:t>
            </w:r>
            <w:r>
              <w:rPr>
                <w:sz w:val="24"/>
                <w:szCs w:val="24"/>
              </w:rPr>
              <w:t>friluftsliv</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bokstav g)</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Deltagelse i interkommunalt kultursamarbeid</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på kommunens kulturarbeid 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Samarbeidsavtaler med lokal idrett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5 bokstav g)</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Kommunale idrettsanlegg og svømmebasseng.  Retningslinjer, avtaler og satser for utleie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1 bokstav a)</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Kommunale idrettsanlegg og svømmebasseng.  Inventarliste</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Kommunale idrettsanlegg og svømmebasseng.  </w:t>
            </w:r>
            <w:r>
              <w:rPr>
                <w:sz w:val="24"/>
                <w:szCs w:val="24"/>
              </w:rPr>
              <w:t>Tilsynsrapport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1 bokstav b)</w:t>
            </w: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Etablering av kommunal badeplass</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Oppretting og endring av offentlig toalett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375"/>
        </w:trPr>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Friluftsområder i kommunen.  Oppretting og endring</w:t>
            </w:r>
          </w:p>
          <w:p w:rsidR="009B5881" w:rsidRDefault="004125FA">
            <w:pPr>
              <w:rPr>
                <w:sz w:val="24"/>
                <w:szCs w:val="24"/>
              </w:rPr>
            </w:pPr>
            <w:r>
              <w:rPr>
                <w:sz w:val="24"/>
                <w:szCs w:val="24"/>
              </w:rPr>
              <w:t>Parkering og renovasjon</w:t>
            </w:r>
          </w:p>
          <w:p w:rsidR="009B5881" w:rsidRDefault="004125FA">
            <w:pPr>
              <w:rPr>
                <w:sz w:val="24"/>
                <w:szCs w:val="24"/>
              </w:rPr>
            </w:pPr>
            <w:r>
              <w:rPr>
                <w:sz w:val="24"/>
                <w:szCs w:val="24"/>
              </w:rPr>
              <w:t xml:space="preserve">Navn på veier, </w:t>
            </w:r>
            <w:r>
              <w:rPr>
                <w:sz w:val="24"/>
                <w:szCs w:val="24"/>
              </w:rPr>
              <w:t>stier</w:t>
            </w: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bl>
    <w:p w:rsidR="009B5881" w:rsidRDefault="009B5881">
      <w:pPr>
        <w:rPr>
          <w:sz w:val="24"/>
          <w:szCs w:val="24"/>
        </w:rPr>
      </w:pPr>
    </w:p>
    <w:p w:rsidR="009B5881" w:rsidRDefault="004125FA">
      <w:pPr>
        <w:rPr>
          <w:b/>
          <w:sz w:val="24"/>
          <w:szCs w:val="24"/>
        </w:rPr>
      </w:pPr>
      <w:r>
        <w:rPr>
          <w:b/>
          <w:sz w:val="24"/>
          <w:szCs w:val="24"/>
        </w:rPr>
        <w:t>9.5.3 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Idrett og frilu</w:t>
      </w:r>
      <w:r>
        <w:rPr>
          <w:sz w:val="24"/>
          <w:szCs w:val="24"/>
        </w:rPr>
        <w:t>ftsliv kan kasseres:</w:t>
      </w:r>
    </w:p>
    <w:p w:rsidR="009B5881" w:rsidRDefault="009B5881">
      <w:pPr>
        <w:rPr>
          <w:sz w:val="24"/>
          <w:szCs w:val="24"/>
        </w:rPr>
      </w:pPr>
    </w:p>
    <w:tbl>
      <w:tblPr>
        <w:tblW w:w="8565" w:type="dxa"/>
        <w:tblInd w:w="18" w:type="dxa"/>
        <w:tblCellMar>
          <w:left w:w="10" w:type="dxa"/>
          <w:right w:w="10" w:type="dxa"/>
        </w:tblCellMar>
        <w:tblLook w:val="0000" w:firstRow="0" w:lastRow="0" w:firstColumn="0" w:lastColumn="0" w:noHBand="0" w:noVBand="0"/>
      </w:tblPr>
      <w:tblGrid>
        <w:gridCol w:w="2925"/>
        <w:gridCol w:w="2297"/>
        <w:gridCol w:w="3343"/>
      </w:tblGrid>
      <w:tr w:rsidR="009B5881">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Støtte til nasjonale prosjekt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Støtte til nasjonale eller internasjonale organisasjoner</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Kommunale idrettsanlegg og svømmebasseng.  Utleie til enkeltarrangement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Saker </w:t>
            </w:r>
            <w:r>
              <w:rPr>
                <w:sz w:val="24"/>
                <w:szCs w:val="24"/>
              </w:rPr>
              <w:t>vedrørende større investeringer bør bevares</w:t>
            </w:r>
          </w:p>
        </w:tc>
      </w:tr>
      <w:tr w:rsidR="009B5881">
        <w:tblPrEx>
          <w:tblCellMar>
            <w:top w:w="0" w:type="dxa"/>
            <w:bottom w:w="0" w:type="dxa"/>
          </w:tblCellMar>
        </w:tblPrEx>
        <w:trPr>
          <w:trHeight w:val="435"/>
        </w:trPr>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Kommunale idrettsanlegg og svømmebasseng.  Tildeling av treningstider og badetider</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Fordelingsnøkkel bevares</w:t>
            </w:r>
          </w:p>
        </w:tc>
      </w:tr>
    </w:tbl>
    <w:p w:rsidR="009B5881" w:rsidRDefault="009B5881">
      <w:pPr>
        <w:rPr>
          <w:sz w:val="24"/>
          <w:szCs w:val="24"/>
        </w:rPr>
      </w:pPr>
    </w:p>
    <w:p w:rsidR="009B5881" w:rsidRDefault="009B5881">
      <w:pPr>
        <w:rPr>
          <w:b/>
          <w:sz w:val="36"/>
          <w:szCs w:val="36"/>
        </w:rPr>
      </w:pPr>
    </w:p>
    <w:p w:rsidR="009B5881" w:rsidRDefault="004125FA">
      <w:pPr>
        <w:rPr>
          <w:b/>
          <w:sz w:val="28"/>
          <w:szCs w:val="28"/>
        </w:rPr>
      </w:pPr>
      <w:r>
        <w:rPr>
          <w:b/>
          <w:sz w:val="28"/>
          <w:szCs w:val="28"/>
        </w:rPr>
        <w:t>9.6 Kirke og trossamfunn</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9.6.1 Arkivbegrensning</w:t>
      </w:r>
    </w:p>
    <w:p w:rsidR="009B5881" w:rsidRDefault="004125FA">
      <w:pPr>
        <w:rPr>
          <w:sz w:val="24"/>
          <w:szCs w:val="24"/>
        </w:rPr>
      </w:pPr>
      <w:r>
        <w:rPr>
          <w:sz w:val="24"/>
          <w:szCs w:val="24"/>
        </w:rPr>
        <w:t xml:space="preserve">I henhold til </w:t>
      </w:r>
      <w:r>
        <w:rPr>
          <w:sz w:val="24"/>
          <w:szCs w:val="24"/>
        </w:rPr>
        <w:t>arkivforskriften skal følgende materiale innen kirke og trossamfunn arkivbegrenses:</w:t>
      </w:r>
    </w:p>
    <w:p w:rsidR="009B5881" w:rsidRDefault="009B5881">
      <w:pPr>
        <w:rPr>
          <w:sz w:val="24"/>
          <w:szCs w:val="24"/>
        </w:rPr>
      </w:pPr>
    </w:p>
    <w:tbl>
      <w:tblPr>
        <w:tblW w:w="8310" w:type="dxa"/>
        <w:tblInd w:w="18" w:type="dxa"/>
        <w:tblCellMar>
          <w:left w:w="10" w:type="dxa"/>
          <w:right w:w="10" w:type="dxa"/>
        </w:tblCellMar>
        <w:tblLook w:val="0000" w:firstRow="0" w:lastRow="0" w:firstColumn="0" w:lastColumn="0" w:noHBand="0" w:noVBand="0"/>
      </w:tblPr>
      <w:tblGrid>
        <w:gridCol w:w="3720"/>
        <w:gridCol w:w="4590"/>
      </w:tblGrid>
      <w:tr w:rsidR="009B5881">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kladdenotater, utkast, kopier</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270"/>
        </w:trPr>
        <w:tc>
          <w:tcPr>
            <w:tcW w:w="37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 xml:space="preserve">9.6.2 </w:t>
      </w:r>
      <w:r>
        <w:rPr>
          <w:b/>
          <w:sz w:val="24"/>
          <w:szCs w:val="24"/>
        </w:rPr>
        <w:t>Bevaring</w:t>
      </w:r>
    </w:p>
    <w:p w:rsidR="009B5881" w:rsidRDefault="004125FA">
      <w:pPr>
        <w:rPr>
          <w:sz w:val="24"/>
          <w:szCs w:val="24"/>
        </w:rPr>
      </w:pPr>
      <w:r>
        <w:rPr>
          <w:sz w:val="24"/>
          <w:szCs w:val="24"/>
        </w:rPr>
        <w:t>I henhold til Riksarkivarens forskrift kapittel 7 III § 7-32 skal følgende materiale innen område kirke og trossamfunn bevares;</w:t>
      </w:r>
    </w:p>
    <w:p w:rsidR="009B5881" w:rsidRDefault="009B5881">
      <w:pPr>
        <w:rPr>
          <w:sz w:val="24"/>
          <w:szCs w:val="24"/>
        </w:rPr>
      </w:pPr>
    </w:p>
    <w:p w:rsidR="009B5881" w:rsidRDefault="004125FA">
      <w:pPr>
        <w:pStyle w:val="Listeavsnitt"/>
        <w:numPr>
          <w:ilvl w:val="0"/>
          <w:numId w:val="43"/>
        </w:numPr>
        <w:rPr>
          <w:sz w:val="24"/>
          <w:szCs w:val="24"/>
        </w:rPr>
      </w:pPr>
      <w:r>
        <w:rPr>
          <w:sz w:val="24"/>
          <w:szCs w:val="24"/>
        </w:rPr>
        <w:t>Kommunens behandling av kirkens budsjettforslag</w:t>
      </w:r>
    </w:p>
    <w:p w:rsidR="009B5881" w:rsidRDefault="004125FA">
      <w:pPr>
        <w:pStyle w:val="Listeavsnitt"/>
        <w:numPr>
          <w:ilvl w:val="0"/>
          <w:numId w:val="43"/>
        </w:numPr>
        <w:rPr>
          <w:sz w:val="24"/>
          <w:szCs w:val="24"/>
        </w:rPr>
      </w:pPr>
      <w:r>
        <w:rPr>
          <w:sz w:val="24"/>
          <w:szCs w:val="24"/>
        </w:rPr>
        <w:t>Kommunens beregningsnøkkel for tilskudd til andre trossamfunn</w:t>
      </w:r>
    </w:p>
    <w:p w:rsidR="009B5881" w:rsidRDefault="009B5881">
      <w:pPr>
        <w:rPr>
          <w:sz w:val="24"/>
          <w:szCs w:val="24"/>
        </w:rPr>
      </w:pPr>
    </w:p>
    <w:p w:rsidR="009B5881" w:rsidRDefault="004125FA">
      <w:pPr>
        <w:rPr>
          <w:sz w:val="24"/>
          <w:szCs w:val="24"/>
        </w:rPr>
      </w:pPr>
      <w:r>
        <w:rPr>
          <w:sz w:val="24"/>
          <w:szCs w:val="24"/>
        </w:rPr>
        <w:t>Dette i</w:t>
      </w:r>
      <w:r>
        <w:rPr>
          <w:sz w:val="24"/>
          <w:szCs w:val="24"/>
        </w:rPr>
        <w:t>nnebærer følgende dokumentasjon:</w:t>
      </w:r>
    </w:p>
    <w:p w:rsidR="009B5881" w:rsidRDefault="009B5881">
      <w:pPr>
        <w:rPr>
          <w:b/>
          <w:sz w:val="36"/>
          <w:szCs w:val="36"/>
        </w:rPr>
      </w:pPr>
    </w:p>
    <w:tbl>
      <w:tblPr>
        <w:tblW w:w="8355" w:type="dxa"/>
        <w:tblInd w:w="33" w:type="dxa"/>
        <w:tblCellMar>
          <w:left w:w="10" w:type="dxa"/>
          <w:right w:w="10" w:type="dxa"/>
        </w:tblCellMar>
        <w:tblLook w:val="0000" w:firstRow="0" w:lastRow="0" w:firstColumn="0" w:lastColumn="0" w:noHBand="0" w:noVBand="0"/>
      </w:tblPr>
      <w:tblGrid>
        <w:gridCol w:w="2835"/>
        <w:gridCol w:w="2040"/>
        <w:gridCol w:w="3480"/>
      </w:tblGrid>
      <w:tr w:rsidR="009B5881">
        <w:tblPrEx>
          <w:tblCellMar>
            <w:top w:w="0" w:type="dxa"/>
            <w:bottom w:w="0" w:type="dxa"/>
          </w:tblCellMar>
        </w:tblPrEx>
        <w:trPr>
          <w:trHeight w:val="25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25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behandling av budsjettforslaget til kirka</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forslag § 7-32 nr. 6 bokstav a)</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25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beregningsnøkkel for tilskudd til andre trossamfunn</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Riksarkivarens </w:t>
            </w:r>
            <w:r>
              <w:rPr>
                <w:sz w:val="24"/>
                <w:szCs w:val="24"/>
              </w:rPr>
              <w:t>forskrift § 7-32 nr. 6 bokstav b)</w:t>
            </w: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255"/>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Forvaltning av kirkegårder</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Eiendomsforvaltning bevares</w:t>
            </w:r>
          </w:p>
        </w:tc>
      </w:tr>
    </w:tbl>
    <w:p w:rsidR="009B5881" w:rsidRDefault="009B5881">
      <w:pPr>
        <w:rPr>
          <w:sz w:val="24"/>
          <w:szCs w:val="24"/>
        </w:rPr>
      </w:pPr>
    </w:p>
    <w:p w:rsidR="009B5881" w:rsidRDefault="004125FA">
      <w:pPr>
        <w:rPr>
          <w:b/>
          <w:sz w:val="24"/>
          <w:szCs w:val="24"/>
        </w:rPr>
      </w:pPr>
      <w:r>
        <w:rPr>
          <w:b/>
          <w:sz w:val="24"/>
          <w:szCs w:val="24"/>
        </w:rPr>
        <w:t>9.6.3 Kassasjon</w:t>
      </w:r>
    </w:p>
    <w:p w:rsidR="009B5881" w:rsidRDefault="004125FA">
      <w:pPr>
        <w:rPr>
          <w:sz w:val="24"/>
          <w:szCs w:val="24"/>
        </w:rPr>
      </w:pPr>
      <w:r>
        <w:rPr>
          <w:sz w:val="24"/>
          <w:szCs w:val="24"/>
        </w:rPr>
        <w:t xml:space="preserve">I henhold til arkivforskriften skal det utarbeides kassasjonsfrister for materiale som ikke må bevares.  Med kassasjonsfrist menes dokumentenes </w:t>
      </w:r>
      <w:r>
        <w:rPr>
          <w:sz w:val="24"/>
          <w:szCs w:val="24"/>
        </w:rPr>
        <w:t>oppbevaringstid etter at de er skapt.  Følgende materiale innen Kirke og trossamfunn kan kasseres:</w:t>
      </w:r>
    </w:p>
    <w:p w:rsidR="009B5881" w:rsidRDefault="009B5881">
      <w:pPr>
        <w:rPr>
          <w:b/>
          <w:sz w:val="36"/>
          <w:szCs w:val="36"/>
        </w:rPr>
      </w:pPr>
    </w:p>
    <w:tbl>
      <w:tblPr>
        <w:tblW w:w="8325" w:type="dxa"/>
        <w:tblInd w:w="-12" w:type="dxa"/>
        <w:tblCellMar>
          <w:left w:w="10" w:type="dxa"/>
          <w:right w:w="10" w:type="dxa"/>
        </w:tblCellMar>
        <w:tblLook w:val="0000" w:firstRow="0" w:lastRow="0" w:firstColumn="0" w:lastColumn="0" w:noHBand="0" w:noVBand="0"/>
      </w:tblPr>
      <w:tblGrid>
        <w:gridCol w:w="2842"/>
        <w:gridCol w:w="2268"/>
        <w:gridCol w:w="3215"/>
      </w:tblGrid>
      <w:tr w:rsidR="009B5881">
        <w:tblPrEx>
          <w:tblCellMar>
            <w:top w:w="0" w:type="dxa"/>
            <w:bottom w:w="0" w:type="dxa"/>
          </w:tblCellMar>
        </w:tblPrEx>
        <w:trPr>
          <w:trHeight w:val="360"/>
        </w:trPr>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60"/>
        </w:trPr>
        <w:tc>
          <w:tcPr>
            <w:tcW w:w="28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Utbetaling av støtte til andre trossamfunn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21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8"/>
          <w:szCs w:val="28"/>
        </w:rPr>
      </w:pPr>
      <w:r>
        <w:rPr>
          <w:b/>
          <w:sz w:val="28"/>
          <w:szCs w:val="28"/>
        </w:rPr>
        <w:t>9.7 Kino og ungdomsklubber</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9.7.1 Arkivbegrensning</w:t>
      </w:r>
    </w:p>
    <w:p w:rsidR="009B5881" w:rsidRDefault="004125FA">
      <w:pPr>
        <w:rPr>
          <w:sz w:val="24"/>
          <w:szCs w:val="24"/>
        </w:rPr>
      </w:pPr>
      <w:r>
        <w:rPr>
          <w:sz w:val="24"/>
          <w:szCs w:val="24"/>
        </w:rPr>
        <w:t>I henhold til arkivforskriften skal følgende materiale innen Kino og ungdomsklubber arkivbegrenses:</w:t>
      </w:r>
    </w:p>
    <w:p w:rsidR="009B5881" w:rsidRDefault="009B5881">
      <w:pPr>
        <w:rPr>
          <w:sz w:val="24"/>
          <w:szCs w:val="24"/>
        </w:rPr>
      </w:pPr>
    </w:p>
    <w:tbl>
      <w:tblPr>
        <w:tblW w:w="8235" w:type="dxa"/>
        <w:tblInd w:w="-12" w:type="dxa"/>
        <w:tblCellMar>
          <w:left w:w="10" w:type="dxa"/>
          <w:right w:w="10" w:type="dxa"/>
        </w:tblCellMar>
        <w:tblLook w:val="0000" w:firstRow="0" w:lastRow="0" w:firstColumn="0" w:lastColumn="0" w:noHBand="0" w:noVBand="0"/>
      </w:tblPr>
      <w:tblGrid>
        <w:gridCol w:w="3835"/>
        <w:gridCol w:w="4400"/>
      </w:tblGrid>
      <w:tr w:rsidR="009B5881">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 utkast</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30"/>
        </w:trPr>
        <w:tc>
          <w:tcPr>
            <w:tcW w:w="38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4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9.7.2 Bevaring</w:t>
      </w:r>
    </w:p>
    <w:p w:rsidR="009B5881" w:rsidRDefault="004125FA">
      <w:pPr>
        <w:rPr>
          <w:sz w:val="24"/>
          <w:szCs w:val="24"/>
        </w:rPr>
      </w:pPr>
      <w:r>
        <w:rPr>
          <w:sz w:val="24"/>
          <w:szCs w:val="24"/>
        </w:rPr>
        <w:t>I henhold til Riksarkivarens forskrift, kapittel 7 del III § 7-32 skal følgende materiale bevares for område Kino og ungdomsklubber;</w:t>
      </w:r>
    </w:p>
    <w:p w:rsidR="009B5881" w:rsidRDefault="009B5881">
      <w:pPr>
        <w:rPr>
          <w:sz w:val="24"/>
          <w:szCs w:val="24"/>
        </w:rPr>
      </w:pPr>
    </w:p>
    <w:p w:rsidR="009B5881" w:rsidRDefault="004125FA">
      <w:pPr>
        <w:pStyle w:val="Listeavsnitt"/>
        <w:numPr>
          <w:ilvl w:val="0"/>
          <w:numId w:val="44"/>
        </w:numPr>
        <w:rPr>
          <w:sz w:val="24"/>
          <w:szCs w:val="24"/>
        </w:rPr>
      </w:pPr>
      <w:r>
        <w:rPr>
          <w:sz w:val="24"/>
          <w:szCs w:val="24"/>
        </w:rPr>
        <w:t>Planer og retningslinjer for drift av kino</w:t>
      </w:r>
    </w:p>
    <w:p w:rsidR="009B5881" w:rsidRDefault="004125FA">
      <w:pPr>
        <w:pStyle w:val="Listeavsnitt"/>
        <w:numPr>
          <w:ilvl w:val="0"/>
          <w:numId w:val="44"/>
        </w:numPr>
        <w:rPr>
          <w:sz w:val="24"/>
          <w:szCs w:val="24"/>
        </w:rPr>
      </w:pPr>
      <w:r>
        <w:rPr>
          <w:sz w:val="24"/>
          <w:szCs w:val="24"/>
        </w:rPr>
        <w:t xml:space="preserve">Planer og retningslinjer for drift av </w:t>
      </w:r>
      <w:r>
        <w:rPr>
          <w:sz w:val="24"/>
          <w:szCs w:val="24"/>
        </w:rPr>
        <w:t>ungdomsklubber</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400" w:type="dxa"/>
        <w:tblInd w:w="18" w:type="dxa"/>
        <w:tblCellMar>
          <w:left w:w="10" w:type="dxa"/>
          <w:right w:w="10" w:type="dxa"/>
        </w:tblCellMar>
        <w:tblLook w:val="0000" w:firstRow="0" w:lastRow="0" w:firstColumn="0" w:lastColumn="0" w:noHBand="0" w:noVBand="0"/>
      </w:tblPr>
      <w:tblGrid>
        <w:gridCol w:w="2970"/>
        <w:gridCol w:w="2110"/>
        <w:gridCol w:w="3320"/>
      </w:tblGrid>
      <w:tr w:rsidR="009B5881">
        <w:tblPrEx>
          <w:tblCellMar>
            <w:top w:w="0" w:type="dxa"/>
            <w:bottom w:w="0" w:type="dxa"/>
          </w:tblCellMar>
        </w:tblPrEx>
        <w:trPr>
          <w:trHeight w:val="39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9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Planer og retningslinjer for drift</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7-32 nr. 7 bokstav a)</w:t>
            </w:r>
          </w:p>
          <w:p w:rsidR="009B5881" w:rsidRDefault="004125FA">
            <w:pPr>
              <w:rPr>
                <w:sz w:val="24"/>
                <w:szCs w:val="24"/>
              </w:rPr>
            </w:pPr>
            <w:r>
              <w:rPr>
                <w:sz w:val="24"/>
                <w:szCs w:val="24"/>
              </w:rPr>
              <w:t>Riksarkivarens forskrift § 7-32 nr. 7 bokstav b)</w:t>
            </w:r>
          </w:p>
        </w:tc>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9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Inventarliste</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3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bl>
    <w:p w:rsidR="009B5881" w:rsidRDefault="009B5881">
      <w:pPr>
        <w:rPr>
          <w:sz w:val="24"/>
          <w:szCs w:val="24"/>
        </w:rPr>
      </w:pPr>
    </w:p>
    <w:p w:rsidR="009B5881" w:rsidRDefault="009B5881">
      <w:pPr>
        <w:rPr>
          <w:b/>
          <w:sz w:val="24"/>
          <w:szCs w:val="24"/>
        </w:rPr>
      </w:pPr>
    </w:p>
    <w:p w:rsidR="009B5881" w:rsidRDefault="004125FA">
      <w:pPr>
        <w:rPr>
          <w:b/>
          <w:sz w:val="24"/>
          <w:szCs w:val="24"/>
        </w:rPr>
      </w:pPr>
      <w:r>
        <w:rPr>
          <w:b/>
          <w:sz w:val="24"/>
          <w:szCs w:val="24"/>
        </w:rPr>
        <w:t xml:space="preserve">9.7.3 </w:t>
      </w:r>
      <w:r>
        <w:rPr>
          <w:b/>
          <w:sz w:val="24"/>
          <w:szCs w:val="24"/>
        </w:rPr>
        <w:t>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eiendomsforvaltning kan kasseres:</w:t>
      </w:r>
    </w:p>
    <w:p w:rsidR="009B5881" w:rsidRDefault="009B5881">
      <w:pPr>
        <w:rPr>
          <w:sz w:val="24"/>
          <w:szCs w:val="24"/>
        </w:rPr>
      </w:pPr>
    </w:p>
    <w:tbl>
      <w:tblPr>
        <w:tblW w:w="8520" w:type="dxa"/>
        <w:tblInd w:w="18" w:type="dxa"/>
        <w:tblCellMar>
          <w:left w:w="10" w:type="dxa"/>
          <w:right w:w="10" w:type="dxa"/>
        </w:tblCellMar>
        <w:tblLook w:val="0000" w:firstRow="0" w:lastRow="0" w:firstColumn="0" w:lastColumn="0" w:noHBand="0" w:noVBand="0"/>
      </w:tblPr>
      <w:tblGrid>
        <w:gridCol w:w="2865"/>
        <w:gridCol w:w="2010"/>
        <w:gridCol w:w="3645"/>
      </w:tblGrid>
      <w:tr w:rsidR="009B5881">
        <w:tblPrEx>
          <w:tblCellMar>
            <w:top w:w="0" w:type="dxa"/>
            <w:bottom w:w="0" w:type="dxa"/>
          </w:tblCellMar>
        </w:tblPrEx>
        <w:trPr>
          <w:trHeight w:val="31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w:t>
            </w:r>
            <w:r>
              <w:rPr>
                <w:b/>
                <w:sz w:val="24"/>
                <w:szCs w:val="24"/>
              </w:rPr>
              <w:t>umenttype</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15"/>
        </w:trPr>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Innkjøp av utstyr, materiell</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6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større investeringer bør bevares</w:t>
            </w:r>
          </w:p>
        </w:tc>
      </w:tr>
    </w:tbl>
    <w:p w:rsidR="009B5881" w:rsidRDefault="009B5881">
      <w:pPr>
        <w:rPr>
          <w:sz w:val="24"/>
          <w:szCs w:val="24"/>
        </w:rPr>
      </w:pPr>
    </w:p>
    <w:p w:rsidR="009B5881" w:rsidRDefault="009B5881">
      <w:pPr>
        <w:rPr>
          <w:b/>
          <w:sz w:val="24"/>
          <w:szCs w:val="24"/>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9B5881">
      <w:pPr>
        <w:rPr>
          <w:b/>
          <w:sz w:val="36"/>
          <w:szCs w:val="36"/>
        </w:rPr>
      </w:pPr>
    </w:p>
    <w:p w:rsidR="009B5881" w:rsidRDefault="004125FA">
      <w:pPr>
        <w:rPr>
          <w:b/>
          <w:sz w:val="36"/>
          <w:szCs w:val="36"/>
        </w:rPr>
      </w:pPr>
      <w:r>
        <w:rPr>
          <w:b/>
          <w:sz w:val="36"/>
          <w:szCs w:val="36"/>
        </w:rPr>
        <w:t>Kapittel 10: Tekniske tjenester, brannvesen og samferdsel</w:t>
      </w:r>
    </w:p>
    <w:p w:rsidR="009B5881" w:rsidRDefault="009B5881">
      <w:pPr>
        <w:rPr>
          <w:b/>
          <w:sz w:val="24"/>
          <w:szCs w:val="24"/>
        </w:rPr>
      </w:pPr>
    </w:p>
    <w:p w:rsidR="009B5881" w:rsidRDefault="004125FA">
      <w:pPr>
        <w:rPr>
          <w:b/>
          <w:sz w:val="28"/>
          <w:szCs w:val="28"/>
        </w:rPr>
      </w:pPr>
      <w:r>
        <w:rPr>
          <w:b/>
          <w:sz w:val="28"/>
          <w:szCs w:val="28"/>
        </w:rPr>
        <w:t>10.1 Eiendomsforvaltning</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10.1.1 Arkivbegrensning</w:t>
      </w:r>
    </w:p>
    <w:p w:rsidR="009B5881" w:rsidRDefault="004125FA">
      <w:pPr>
        <w:rPr>
          <w:sz w:val="24"/>
          <w:szCs w:val="24"/>
        </w:rPr>
      </w:pPr>
      <w:r>
        <w:rPr>
          <w:sz w:val="24"/>
          <w:szCs w:val="24"/>
        </w:rPr>
        <w:t>I henhold til arkivforskriften skal følgende materiale innen Eiendomsforvaltning arkivbegrenses:</w:t>
      </w:r>
    </w:p>
    <w:p w:rsidR="009B5881" w:rsidRDefault="009B5881">
      <w:pPr>
        <w:rPr>
          <w:sz w:val="24"/>
          <w:szCs w:val="24"/>
        </w:rPr>
      </w:pPr>
    </w:p>
    <w:tbl>
      <w:tblPr>
        <w:tblW w:w="8415" w:type="dxa"/>
        <w:tblInd w:w="3" w:type="dxa"/>
        <w:tblCellMar>
          <w:left w:w="10" w:type="dxa"/>
          <w:right w:w="10" w:type="dxa"/>
        </w:tblCellMar>
        <w:tblLook w:val="0000" w:firstRow="0" w:lastRow="0" w:firstColumn="0" w:lastColumn="0" w:noHBand="0" w:noVBand="0"/>
      </w:tblPr>
      <w:tblGrid>
        <w:gridCol w:w="3885"/>
        <w:gridCol w:w="4530"/>
      </w:tblGrid>
      <w:tr w:rsidR="009B5881">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Konsepter, kladdenotat, </w:t>
            </w:r>
            <w:r>
              <w:rPr>
                <w:sz w:val="24"/>
                <w:szCs w:val="24"/>
              </w:rPr>
              <w:t>utkast</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8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10.1.2 Bevaring</w:t>
      </w:r>
    </w:p>
    <w:p w:rsidR="009B5881" w:rsidRDefault="004125FA">
      <w:pPr>
        <w:rPr>
          <w:sz w:val="24"/>
          <w:szCs w:val="24"/>
        </w:rPr>
      </w:pPr>
      <w:r>
        <w:rPr>
          <w:sz w:val="24"/>
          <w:szCs w:val="24"/>
        </w:rPr>
        <w:t>I henhold til Riksarkivarens forskrift, kapittel 7 del III § 7-33 skal følgende materiale bevares for området Eiendomsforvaltning;</w:t>
      </w:r>
    </w:p>
    <w:p w:rsidR="009B5881" w:rsidRDefault="009B5881">
      <w:pPr>
        <w:rPr>
          <w:sz w:val="24"/>
          <w:szCs w:val="24"/>
        </w:rPr>
      </w:pPr>
    </w:p>
    <w:p w:rsidR="009B5881" w:rsidRDefault="004125FA">
      <w:pPr>
        <w:pStyle w:val="Listeavsnitt"/>
        <w:numPr>
          <w:ilvl w:val="0"/>
          <w:numId w:val="45"/>
        </w:numPr>
        <w:rPr>
          <w:sz w:val="24"/>
          <w:szCs w:val="24"/>
        </w:rPr>
      </w:pPr>
      <w:r>
        <w:rPr>
          <w:sz w:val="24"/>
          <w:szCs w:val="24"/>
        </w:rPr>
        <w:t xml:space="preserve">Kommunens og fylkeskommunens rutiner for salg, kjøp, feste og utleie av </w:t>
      </w:r>
      <w:r>
        <w:rPr>
          <w:sz w:val="24"/>
          <w:szCs w:val="24"/>
        </w:rPr>
        <w:t>eiendom</w:t>
      </w:r>
    </w:p>
    <w:p w:rsidR="009B5881" w:rsidRDefault="004125FA">
      <w:pPr>
        <w:pStyle w:val="Listeavsnitt"/>
        <w:numPr>
          <w:ilvl w:val="0"/>
          <w:numId w:val="45"/>
        </w:numPr>
        <w:rPr>
          <w:sz w:val="24"/>
          <w:szCs w:val="24"/>
        </w:rPr>
      </w:pPr>
      <w:r>
        <w:rPr>
          <w:sz w:val="24"/>
          <w:szCs w:val="24"/>
        </w:rPr>
        <w:t>Saker om bygging, drift og forvaltning av kommunal og fylkeskommunal eiendom som ikke bevares gjennom byggesaken jf. § 4-11 b</w:t>
      </w:r>
    </w:p>
    <w:p w:rsidR="009B5881" w:rsidRDefault="004125FA">
      <w:pPr>
        <w:pStyle w:val="Listeavsnitt"/>
        <w:numPr>
          <w:ilvl w:val="0"/>
          <w:numId w:val="45"/>
        </w:numPr>
        <w:rPr>
          <w:sz w:val="24"/>
          <w:szCs w:val="24"/>
        </w:rPr>
      </w:pPr>
      <w:r>
        <w:rPr>
          <w:sz w:val="24"/>
          <w:szCs w:val="24"/>
        </w:rPr>
        <w:t>Saker vedrørende eiendomstransaksjoner og eiendomspolitikk</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670" w:type="dxa"/>
        <w:tblInd w:w="48" w:type="dxa"/>
        <w:tblCellMar>
          <w:left w:w="10" w:type="dxa"/>
          <w:right w:w="10" w:type="dxa"/>
        </w:tblCellMar>
        <w:tblLook w:val="0000" w:firstRow="0" w:lastRow="0" w:firstColumn="0" w:lastColumn="0" w:noHBand="0" w:noVBand="0"/>
      </w:tblPr>
      <w:tblGrid>
        <w:gridCol w:w="2970"/>
        <w:gridCol w:w="2145"/>
        <w:gridCol w:w="3555"/>
      </w:tblGrid>
      <w:tr w:rsidR="009B5881">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Rutiner for salg, kjøp, feste og utleie av eiendom</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1 bokstav a)</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All dokumentasjon om kommunal eiendomsforvaltning bevares</w:t>
            </w:r>
          </w:p>
        </w:tc>
      </w:tr>
      <w:tr w:rsidR="009B5881">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bygging, drift og forvaltning av kommunale eiendommer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w:t>
            </w:r>
            <w:r>
              <w:rPr>
                <w:sz w:val="24"/>
                <w:szCs w:val="24"/>
              </w:rPr>
              <w:t xml:space="preserve"> § 7-33, nr. 1 bokstav b)</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eiendomstransaksjoner og eiendomspolitikk</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1 bokstav c)</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50"/>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Teknisk dokumentasjon, tegninger mm der kommunen er byggherre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1 bokstav a)</w:t>
            </w:r>
          </w:p>
        </w:tc>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 som er bevart i byggesaka kan kasseres.  Det er tilstrekkelig at dokumentasjon bevares på et sted.</w:t>
            </w:r>
          </w:p>
        </w:tc>
      </w:tr>
    </w:tbl>
    <w:p w:rsidR="009B5881" w:rsidRDefault="009B5881">
      <w:pPr>
        <w:rPr>
          <w:sz w:val="24"/>
          <w:szCs w:val="24"/>
        </w:rPr>
      </w:pPr>
    </w:p>
    <w:p w:rsidR="009B5881" w:rsidRDefault="004125FA">
      <w:pPr>
        <w:rPr>
          <w:b/>
          <w:sz w:val="24"/>
          <w:szCs w:val="24"/>
        </w:rPr>
      </w:pPr>
      <w:r>
        <w:rPr>
          <w:b/>
          <w:sz w:val="24"/>
          <w:szCs w:val="24"/>
        </w:rPr>
        <w:t>10.1.3</w:t>
      </w:r>
      <w:r>
        <w:rPr>
          <w:b/>
          <w:sz w:val="24"/>
          <w:szCs w:val="24"/>
        </w:rPr>
        <w:tab/>
        <w:t>Kassasjon</w:t>
      </w:r>
    </w:p>
    <w:p w:rsidR="009B5881" w:rsidRDefault="004125FA">
      <w:pPr>
        <w:rPr>
          <w:sz w:val="24"/>
          <w:szCs w:val="24"/>
        </w:rPr>
      </w:pPr>
      <w:r>
        <w:rPr>
          <w:sz w:val="24"/>
          <w:szCs w:val="24"/>
        </w:rPr>
        <w:t>I henhold til arkivforskriften skal det utarbeides kassasjonsfrister for materiale som ikke må bevares.  Med kassasjonsfrist mene</w:t>
      </w:r>
      <w:r>
        <w:rPr>
          <w:sz w:val="24"/>
          <w:szCs w:val="24"/>
        </w:rPr>
        <w:t>s dokumentenes oppbevaringstid etter at de er skapt.  Følgende materiale innen eiendomsforvaltning kan kasseres:</w:t>
      </w:r>
    </w:p>
    <w:p w:rsidR="009B5881" w:rsidRDefault="009B5881">
      <w:pPr>
        <w:rPr>
          <w:sz w:val="24"/>
          <w:szCs w:val="24"/>
        </w:rPr>
      </w:pPr>
    </w:p>
    <w:tbl>
      <w:tblPr>
        <w:tblW w:w="8685" w:type="dxa"/>
        <w:tblInd w:w="63" w:type="dxa"/>
        <w:tblCellMar>
          <w:left w:w="10" w:type="dxa"/>
          <w:right w:w="10" w:type="dxa"/>
        </w:tblCellMar>
        <w:tblLook w:val="0000" w:firstRow="0" w:lastRow="0" w:firstColumn="0" w:lastColumn="0" w:noHBand="0" w:noVBand="0"/>
      </w:tblPr>
      <w:tblGrid>
        <w:gridCol w:w="2895"/>
        <w:gridCol w:w="2250"/>
        <w:gridCol w:w="3540"/>
      </w:tblGrid>
      <w:tr w:rsidR="009B5881">
        <w:tblPrEx>
          <w:tblCellMar>
            <w:top w:w="0" w:type="dxa"/>
            <w:bottom w:w="0" w:type="dxa"/>
          </w:tblCellMar>
        </w:tblPrEx>
        <w:trPr>
          <w:trHeight w:val="420"/>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20"/>
        </w:trPr>
        <w:tc>
          <w:tcPr>
            <w:tcW w:w="289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Skadedyrkontroll i kommunale bygg og anlegg</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8"/>
          <w:szCs w:val="28"/>
        </w:rPr>
      </w:pPr>
      <w:r>
        <w:rPr>
          <w:b/>
          <w:sz w:val="28"/>
          <w:szCs w:val="28"/>
        </w:rPr>
        <w:t>10.2 Vann og avløp</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10.2.1 Arkivbegrensning</w:t>
      </w:r>
    </w:p>
    <w:p w:rsidR="009B5881" w:rsidRDefault="004125FA">
      <w:pPr>
        <w:rPr>
          <w:sz w:val="24"/>
          <w:szCs w:val="24"/>
        </w:rPr>
      </w:pPr>
      <w:r>
        <w:rPr>
          <w:sz w:val="24"/>
          <w:szCs w:val="24"/>
        </w:rPr>
        <w:t>I henhold til arkivforskriften skal følgende materiale innen Vann og avløp arkivbegrenses:</w:t>
      </w:r>
    </w:p>
    <w:p w:rsidR="009B5881" w:rsidRDefault="009B5881">
      <w:pPr>
        <w:rPr>
          <w:sz w:val="24"/>
          <w:szCs w:val="24"/>
        </w:rPr>
      </w:pPr>
    </w:p>
    <w:tbl>
      <w:tblPr>
        <w:tblW w:w="8820" w:type="dxa"/>
        <w:tblInd w:w="48" w:type="dxa"/>
        <w:tblCellMar>
          <w:left w:w="10" w:type="dxa"/>
          <w:right w:w="10" w:type="dxa"/>
        </w:tblCellMar>
        <w:tblLook w:val="0000" w:firstRow="0" w:lastRow="0" w:firstColumn="0" w:lastColumn="0" w:noHBand="0" w:noVBand="0"/>
      </w:tblPr>
      <w:tblGrid>
        <w:gridCol w:w="4020"/>
        <w:gridCol w:w="4800"/>
      </w:tblGrid>
      <w:tr w:rsidR="009B5881">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Konsepter, kladdenotater, </w:t>
            </w:r>
            <w:r>
              <w:rPr>
                <w:sz w:val="24"/>
                <w:szCs w:val="24"/>
              </w:rPr>
              <w:t>utkast</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95"/>
        </w:trPr>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8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9B5881">
      <w:pPr>
        <w:rPr>
          <w:sz w:val="24"/>
          <w:szCs w:val="24"/>
        </w:rPr>
      </w:pPr>
    </w:p>
    <w:p w:rsidR="009B5881" w:rsidRDefault="004125FA">
      <w:pPr>
        <w:rPr>
          <w:b/>
          <w:sz w:val="24"/>
          <w:szCs w:val="24"/>
        </w:rPr>
      </w:pPr>
      <w:r>
        <w:rPr>
          <w:b/>
          <w:sz w:val="24"/>
          <w:szCs w:val="24"/>
        </w:rPr>
        <w:t>10.2.2 Bevaring</w:t>
      </w:r>
    </w:p>
    <w:p w:rsidR="009B5881" w:rsidRDefault="004125FA">
      <w:pPr>
        <w:ind w:left="1413" w:hanging="705"/>
        <w:rPr>
          <w:sz w:val="24"/>
          <w:szCs w:val="24"/>
        </w:rPr>
      </w:pPr>
      <w:r>
        <w:rPr>
          <w:sz w:val="24"/>
          <w:szCs w:val="24"/>
        </w:rPr>
        <w:t>a)</w:t>
      </w:r>
      <w:r>
        <w:rPr>
          <w:sz w:val="24"/>
          <w:szCs w:val="24"/>
        </w:rPr>
        <w:tab/>
        <w:t>Kommunens rutiner og prosedyrer for kontroll med ledningsnett og vannkvalitet samt beredskapsplaner og saker vedrørende håndtering av avvik og utslipp</w:t>
      </w:r>
    </w:p>
    <w:p w:rsidR="009B5881" w:rsidRDefault="004125FA">
      <w:pPr>
        <w:ind w:left="1413" w:hanging="705"/>
        <w:rPr>
          <w:sz w:val="24"/>
          <w:szCs w:val="24"/>
        </w:rPr>
      </w:pPr>
      <w:r>
        <w:rPr>
          <w:sz w:val="24"/>
          <w:szCs w:val="24"/>
        </w:rPr>
        <w:t>b)</w:t>
      </w:r>
      <w:r>
        <w:rPr>
          <w:sz w:val="24"/>
          <w:szCs w:val="24"/>
        </w:rPr>
        <w:tab/>
        <w:t>Utrednings- og prosjekteringsarbeider</w:t>
      </w:r>
    </w:p>
    <w:p w:rsidR="009B5881" w:rsidRDefault="004125FA">
      <w:pPr>
        <w:ind w:left="1413" w:hanging="705"/>
        <w:rPr>
          <w:sz w:val="24"/>
          <w:szCs w:val="24"/>
        </w:rPr>
      </w:pPr>
      <w:r>
        <w:rPr>
          <w:sz w:val="24"/>
          <w:szCs w:val="24"/>
        </w:rPr>
        <w:t>c)</w:t>
      </w:r>
      <w:r>
        <w:rPr>
          <w:sz w:val="24"/>
          <w:szCs w:val="24"/>
        </w:rPr>
        <w:tab/>
      </w:r>
      <w:r>
        <w:rPr>
          <w:sz w:val="24"/>
          <w:szCs w:val="24"/>
        </w:rPr>
        <w:t>Kommunens planer for vedlikehold av ledningsnettet</w:t>
      </w:r>
    </w:p>
    <w:p w:rsidR="009B5881" w:rsidRDefault="004125FA">
      <w:pPr>
        <w:ind w:left="1413" w:hanging="705"/>
        <w:rPr>
          <w:sz w:val="24"/>
          <w:szCs w:val="24"/>
        </w:rPr>
      </w:pPr>
      <w:r>
        <w:rPr>
          <w:sz w:val="24"/>
          <w:szCs w:val="24"/>
        </w:rPr>
        <w:t>d)</w:t>
      </w:r>
      <w:r>
        <w:rPr>
          <w:sz w:val="24"/>
          <w:szCs w:val="24"/>
        </w:rPr>
        <w:tab/>
        <w:t>Dokumentasjon av ledningsnett, herunder årsversjoner, tekniske tegninger og kart</w:t>
      </w:r>
    </w:p>
    <w:p w:rsidR="009B5881" w:rsidRDefault="004125FA">
      <w:pPr>
        <w:ind w:left="1413" w:hanging="705"/>
        <w:rPr>
          <w:sz w:val="24"/>
          <w:szCs w:val="24"/>
        </w:rPr>
      </w:pPr>
      <w:r>
        <w:rPr>
          <w:sz w:val="24"/>
          <w:szCs w:val="24"/>
        </w:rPr>
        <w:t>e)</w:t>
      </w:r>
      <w:r>
        <w:rPr>
          <w:sz w:val="24"/>
          <w:szCs w:val="24"/>
        </w:rPr>
        <w:tab/>
        <w:t>Opplysninger om private vannledninger, inkl. tilkobling til ledningsnettet på den enkelte eiendom</w:t>
      </w:r>
    </w:p>
    <w:p w:rsidR="009B5881" w:rsidRDefault="009B5881">
      <w:pPr>
        <w:ind w:left="1413" w:hanging="705"/>
        <w:rPr>
          <w:sz w:val="24"/>
          <w:szCs w:val="24"/>
        </w:rPr>
      </w:pPr>
    </w:p>
    <w:p w:rsidR="009B5881" w:rsidRDefault="004125FA">
      <w:pPr>
        <w:rPr>
          <w:sz w:val="24"/>
          <w:szCs w:val="24"/>
        </w:rPr>
      </w:pPr>
      <w:r>
        <w:rPr>
          <w:sz w:val="24"/>
          <w:szCs w:val="24"/>
        </w:rPr>
        <w:t>Dette innebærer føl</w:t>
      </w:r>
      <w:r>
        <w:rPr>
          <w:sz w:val="24"/>
          <w:szCs w:val="24"/>
        </w:rPr>
        <w:t>gende dokumentasjon:</w:t>
      </w:r>
    </w:p>
    <w:p w:rsidR="009B5881" w:rsidRDefault="009B5881">
      <w:pPr>
        <w:rPr>
          <w:sz w:val="24"/>
          <w:szCs w:val="24"/>
        </w:rPr>
      </w:pPr>
    </w:p>
    <w:tbl>
      <w:tblPr>
        <w:tblW w:w="9225" w:type="dxa"/>
        <w:tblInd w:w="78" w:type="dxa"/>
        <w:tblCellMar>
          <w:left w:w="10" w:type="dxa"/>
          <w:right w:w="10" w:type="dxa"/>
        </w:tblCellMar>
        <w:tblLook w:val="0000" w:firstRow="0" w:lastRow="0" w:firstColumn="0" w:lastColumn="0" w:noHBand="0" w:noVBand="0"/>
      </w:tblPr>
      <w:tblGrid>
        <w:gridCol w:w="3090"/>
        <w:gridCol w:w="2130"/>
        <w:gridCol w:w="4005"/>
      </w:tblGrid>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Rutiner og prosedyrer for kontroll av ledningsnettet og vannkvalitet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a)</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Beredskapsplaner</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a)</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Saker </w:t>
            </w:r>
            <w:r>
              <w:rPr>
                <w:sz w:val="24"/>
                <w:szCs w:val="24"/>
              </w:rPr>
              <w:t>vedrørende håndtering av avvik og utslipp</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a)</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Utrednings- og prosjekteringsarbeid</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b)</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planer for vedlikehold av ledningsnettet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w:t>
            </w:r>
            <w:r>
              <w:rPr>
                <w:sz w:val="24"/>
                <w:szCs w:val="24"/>
              </w:rPr>
              <w:t>t § 7-33, nr. 2 bokstav c)</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Kommunedelplan for vann og avløp</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c)</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Dokumentasjon av ledningsnettet - tekniske tegninger og kart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d)</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Opplysninger om private </w:t>
            </w:r>
            <w:r>
              <w:rPr>
                <w:sz w:val="24"/>
                <w:szCs w:val="24"/>
              </w:rPr>
              <w:t>vannledninger, inkludert tilkobling til ledningsnettet på den enkelte eiendom</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e)</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 om tilkobling til ledningsnett</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d)</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Utslippstillatelse</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w:t>
            </w:r>
            <w:r>
              <w:rPr>
                <w:sz w:val="24"/>
                <w:szCs w:val="24"/>
              </w:rPr>
              <w:t>rskrift § 7-33, nr. 2 bokstav d)</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private anlegg, interkommunalt samarbeid og andelsvannverk</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2 bokstav d)</w:t>
            </w:r>
          </w:p>
          <w:p w:rsidR="009B5881" w:rsidRDefault="004125FA">
            <w:pPr>
              <w:rPr>
                <w:sz w:val="24"/>
                <w:szCs w:val="24"/>
              </w:rPr>
            </w:pPr>
            <w:r>
              <w:rPr>
                <w:sz w:val="24"/>
                <w:szCs w:val="24"/>
              </w:rPr>
              <w:t>Riksarkivarens forskrift § 7-33, nr.2 bokstav e)</w:t>
            </w: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Fastsetting av avgifter</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400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Alle egne satser </w:t>
            </w:r>
            <w:r>
              <w:rPr>
                <w:sz w:val="24"/>
                <w:szCs w:val="24"/>
              </w:rPr>
              <w:t>bevares</w:t>
            </w:r>
          </w:p>
        </w:tc>
      </w:tr>
    </w:tbl>
    <w:p w:rsidR="009B5881" w:rsidRDefault="009B5881">
      <w:pPr>
        <w:rPr>
          <w:sz w:val="24"/>
          <w:szCs w:val="24"/>
        </w:rPr>
      </w:pPr>
    </w:p>
    <w:p w:rsidR="009B5881" w:rsidRDefault="004125FA">
      <w:pPr>
        <w:rPr>
          <w:b/>
          <w:sz w:val="24"/>
          <w:szCs w:val="24"/>
        </w:rPr>
      </w:pPr>
      <w:r>
        <w:rPr>
          <w:b/>
          <w:sz w:val="24"/>
          <w:szCs w:val="24"/>
        </w:rPr>
        <w:t>10.2.3 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skapt.  Følgende materiale innen området vann og avløp</w:t>
      </w:r>
      <w:r>
        <w:rPr>
          <w:sz w:val="24"/>
          <w:szCs w:val="24"/>
        </w:rPr>
        <w:t xml:space="preserve"> kan kasseres:</w:t>
      </w:r>
    </w:p>
    <w:p w:rsidR="009B5881" w:rsidRDefault="009B5881">
      <w:pPr>
        <w:rPr>
          <w:sz w:val="24"/>
          <w:szCs w:val="24"/>
        </w:rPr>
      </w:pPr>
    </w:p>
    <w:tbl>
      <w:tblPr>
        <w:tblW w:w="9240" w:type="dxa"/>
        <w:tblInd w:w="3" w:type="dxa"/>
        <w:tblCellMar>
          <w:left w:w="10" w:type="dxa"/>
          <w:right w:w="10" w:type="dxa"/>
        </w:tblCellMar>
        <w:tblLook w:val="0000" w:firstRow="0" w:lastRow="0" w:firstColumn="0" w:lastColumn="0" w:noHBand="0" w:noVBand="0"/>
      </w:tblPr>
      <w:tblGrid>
        <w:gridCol w:w="3075"/>
        <w:gridCol w:w="2145"/>
        <w:gridCol w:w="4020"/>
      </w:tblGrid>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Fakturering av kunder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Varsel om stenging av ledningsnettet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Rutinemessige varsler til innbyggerne</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Kontrollmålinger av ledningsnett og vannkvalitet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Saker vedrørende </w:t>
            </w:r>
            <w:r>
              <w:rPr>
                <w:sz w:val="24"/>
                <w:szCs w:val="24"/>
              </w:rPr>
              <w:t>rutinemessig drift og vedlikehold</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Vannrestriksjoner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Klage- og erstatningssaker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Innkreving av avgifter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 om fritak for gebyr</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Inspeksjon av ledningsnett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9B5881">
      <w:pPr>
        <w:rPr>
          <w:b/>
          <w:sz w:val="28"/>
          <w:szCs w:val="28"/>
        </w:rPr>
      </w:pPr>
    </w:p>
    <w:p w:rsidR="009B5881" w:rsidRDefault="004125FA">
      <w:pPr>
        <w:rPr>
          <w:b/>
          <w:sz w:val="28"/>
          <w:szCs w:val="28"/>
        </w:rPr>
      </w:pPr>
      <w:r>
        <w:rPr>
          <w:b/>
          <w:sz w:val="28"/>
          <w:szCs w:val="28"/>
        </w:rPr>
        <w:t>10.3 Renovasjon og avfall</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 xml:space="preserve">10.3.1 </w:t>
      </w:r>
      <w:r>
        <w:rPr>
          <w:b/>
          <w:sz w:val="24"/>
          <w:szCs w:val="24"/>
        </w:rPr>
        <w:t>Arkivbegrensning</w:t>
      </w:r>
    </w:p>
    <w:p w:rsidR="009B5881" w:rsidRDefault="004125FA">
      <w:pPr>
        <w:rPr>
          <w:sz w:val="24"/>
          <w:szCs w:val="24"/>
        </w:rPr>
      </w:pPr>
      <w:r>
        <w:rPr>
          <w:sz w:val="24"/>
          <w:szCs w:val="24"/>
        </w:rPr>
        <w:t>I henhold til arkivforskriften skal følgende dokumentasjon innen renovasjon og avfall arkivbegrenses:</w:t>
      </w:r>
    </w:p>
    <w:p w:rsidR="009B5881" w:rsidRDefault="009B5881">
      <w:pPr>
        <w:rPr>
          <w:sz w:val="24"/>
          <w:szCs w:val="24"/>
        </w:rPr>
      </w:pPr>
    </w:p>
    <w:tbl>
      <w:tblPr>
        <w:tblW w:w="8970" w:type="dxa"/>
        <w:tblInd w:w="33" w:type="dxa"/>
        <w:tblCellMar>
          <w:left w:w="10" w:type="dxa"/>
          <w:right w:w="10" w:type="dxa"/>
        </w:tblCellMar>
        <w:tblLook w:val="0000" w:firstRow="0" w:lastRow="0" w:firstColumn="0" w:lastColumn="0" w:noHBand="0" w:noVBand="0"/>
      </w:tblPr>
      <w:tblGrid>
        <w:gridCol w:w="3960"/>
        <w:gridCol w:w="5010"/>
      </w:tblGrid>
      <w:tr w:rsidR="009B5881">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 utkast</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5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10.3.2 Bevaring</w:t>
      </w:r>
    </w:p>
    <w:p w:rsidR="009B5881" w:rsidRDefault="009B5881">
      <w:pPr>
        <w:rPr>
          <w:sz w:val="24"/>
          <w:szCs w:val="24"/>
        </w:rPr>
      </w:pPr>
    </w:p>
    <w:p w:rsidR="009B5881" w:rsidRDefault="004125FA">
      <w:pPr>
        <w:pStyle w:val="Listeavsnitt"/>
        <w:numPr>
          <w:ilvl w:val="0"/>
          <w:numId w:val="46"/>
        </w:numPr>
        <w:rPr>
          <w:sz w:val="24"/>
          <w:szCs w:val="24"/>
        </w:rPr>
      </w:pPr>
      <w:r>
        <w:rPr>
          <w:sz w:val="24"/>
          <w:szCs w:val="24"/>
        </w:rPr>
        <w:t>Saker vedrørende opprettelse eller endring av renovasjons- og avfallshåndteringsordninger og fastsettelse av avgifter</w:t>
      </w:r>
    </w:p>
    <w:p w:rsidR="009B5881" w:rsidRDefault="004125FA">
      <w:pPr>
        <w:pStyle w:val="Listeavsnitt"/>
        <w:numPr>
          <w:ilvl w:val="0"/>
          <w:numId w:val="46"/>
        </w:numPr>
        <w:rPr>
          <w:sz w:val="24"/>
          <w:szCs w:val="24"/>
        </w:rPr>
      </w:pPr>
      <w:r>
        <w:rPr>
          <w:sz w:val="24"/>
          <w:szCs w:val="24"/>
        </w:rPr>
        <w:t>Saker vedrørende opprettelse av kommunale avfallsdeponier</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985" w:type="dxa"/>
        <w:tblInd w:w="18" w:type="dxa"/>
        <w:tblCellMar>
          <w:left w:w="10" w:type="dxa"/>
          <w:right w:w="10" w:type="dxa"/>
        </w:tblCellMar>
        <w:tblLook w:val="0000" w:firstRow="0" w:lastRow="0" w:firstColumn="0" w:lastColumn="0" w:noHBand="0" w:noVBand="0"/>
      </w:tblPr>
      <w:tblGrid>
        <w:gridCol w:w="3090"/>
        <w:gridCol w:w="2160"/>
        <w:gridCol w:w="3735"/>
      </w:tblGrid>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Oppretting eller endring av renovasjons- og avfallshandteringsordninger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3 bokstav a)</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Fastsetting av avgifter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3 bokstav a)</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Oppretting av kommunalt </w:t>
            </w:r>
            <w:r>
              <w:rPr>
                <w:sz w:val="24"/>
                <w:szCs w:val="24"/>
              </w:rPr>
              <w:t>avfallsdeponi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3 bokstav b)</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som har miljømessige implikasjoner/spesialavfall</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3 bokstav c)</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Avfallsplaner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7-27, nr. 1 bokstav a)</w:t>
            </w: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Saker vedrørende </w:t>
            </w:r>
            <w:r>
              <w:rPr>
                <w:sz w:val="24"/>
                <w:szCs w:val="24"/>
              </w:rPr>
              <w:t>kapasitet og teknikk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destruksjonsanlegg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Løyve til privat septiktank</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480"/>
        </w:trPr>
        <w:tc>
          <w:tcPr>
            <w:tcW w:w="30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Oppretting og endring av offentlig toalett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7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bl>
    <w:p w:rsidR="009B5881" w:rsidRDefault="009B5881">
      <w:pPr>
        <w:rPr>
          <w:sz w:val="24"/>
          <w:szCs w:val="24"/>
        </w:rPr>
      </w:pPr>
    </w:p>
    <w:p w:rsidR="009B5881" w:rsidRDefault="009B5881">
      <w:pPr>
        <w:rPr>
          <w:b/>
          <w:sz w:val="24"/>
          <w:szCs w:val="24"/>
        </w:rPr>
      </w:pPr>
    </w:p>
    <w:p w:rsidR="009B5881" w:rsidRDefault="004125FA">
      <w:pPr>
        <w:rPr>
          <w:b/>
          <w:sz w:val="24"/>
          <w:szCs w:val="24"/>
        </w:rPr>
      </w:pPr>
      <w:r>
        <w:rPr>
          <w:b/>
          <w:sz w:val="24"/>
          <w:szCs w:val="24"/>
        </w:rPr>
        <w:t>10.3.3 Kassasjon</w:t>
      </w:r>
    </w:p>
    <w:p w:rsidR="009B5881" w:rsidRDefault="004125FA">
      <w:pPr>
        <w:rPr>
          <w:sz w:val="24"/>
          <w:szCs w:val="24"/>
        </w:rPr>
      </w:pPr>
      <w:r>
        <w:rPr>
          <w:sz w:val="24"/>
          <w:szCs w:val="24"/>
        </w:rPr>
        <w:t xml:space="preserve">I henhold til arkivforskriften skal det utarbeides kassasjonsfrister </w:t>
      </w:r>
      <w:r>
        <w:rPr>
          <w:sz w:val="24"/>
          <w:szCs w:val="24"/>
        </w:rPr>
        <w:t>for materiale som ikke må bevares.  Med kassasjonsfrist menes dokumentenes oppbevaringstid etter at de er skapt.  Følgende materiale innen renovasjon og avfall kan kasseres:</w:t>
      </w:r>
    </w:p>
    <w:p w:rsidR="009B5881" w:rsidRDefault="009B5881">
      <w:pPr>
        <w:rPr>
          <w:sz w:val="24"/>
          <w:szCs w:val="24"/>
        </w:rPr>
      </w:pPr>
    </w:p>
    <w:tbl>
      <w:tblPr>
        <w:tblW w:w="8955" w:type="dxa"/>
        <w:tblInd w:w="18" w:type="dxa"/>
        <w:tblCellMar>
          <w:left w:w="10" w:type="dxa"/>
          <w:right w:w="10" w:type="dxa"/>
        </w:tblCellMar>
        <w:tblLook w:val="0000" w:firstRow="0" w:lastRow="0" w:firstColumn="0" w:lastColumn="0" w:noHBand="0" w:noVBand="0"/>
      </w:tblPr>
      <w:tblGrid>
        <w:gridCol w:w="3238"/>
        <w:gridCol w:w="1862"/>
        <w:gridCol w:w="3855"/>
      </w:tblGrid>
      <w:tr w:rsidR="009B5881">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Klager på kommunens håndtering av </w:t>
            </w:r>
            <w:r>
              <w:rPr>
                <w:sz w:val="24"/>
                <w:szCs w:val="24"/>
              </w:rPr>
              <w:t>husholdningsavfall</w:t>
            </w:r>
          </w:p>
          <w:p w:rsidR="009B5881" w:rsidRDefault="004125FA">
            <w:pPr>
              <w:rPr>
                <w:sz w:val="24"/>
                <w:szCs w:val="24"/>
              </w:rPr>
            </w:pPr>
            <w:r>
              <w:rPr>
                <w:sz w:val="24"/>
                <w:szCs w:val="24"/>
              </w:rPr>
              <w:t xml:space="preserve">Eks: </w:t>
            </w:r>
          </w:p>
          <w:p w:rsidR="009B5881" w:rsidRDefault="004125FA">
            <w:pPr>
              <w:rPr>
                <w:sz w:val="24"/>
                <w:szCs w:val="24"/>
              </w:rPr>
            </w:pPr>
            <w:r>
              <w:rPr>
                <w:sz w:val="24"/>
                <w:szCs w:val="24"/>
              </w:rPr>
              <w:t>-klager på manglende tømming</w:t>
            </w:r>
          </w:p>
          <w:p w:rsidR="009B5881" w:rsidRDefault="004125FA">
            <w:pPr>
              <w:spacing w:after="0"/>
              <w:rPr>
                <w:sz w:val="24"/>
                <w:szCs w:val="24"/>
              </w:rPr>
            </w:pPr>
            <w:r>
              <w:rPr>
                <w:sz w:val="24"/>
                <w:szCs w:val="24"/>
              </w:rPr>
              <w:t xml:space="preserve">-Klager på at søppelsekker ikke </w:t>
            </w:r>
          </w:p>
          <w:p w:rsidR="009B5881" w:rsidRDefault="004125FA">
            <w:pPr>
              <w:rPr>
                <w:sz w:val="24"/>
                <w:szCs w:val="24"/>
              </w:rPr>
            </w:pPr>
            <w:r>
              <w:rPr>
                <w:sz w:val="24"/>
                <w:szCs w:val="24"/>
              </w:rPr>
              <w:t xml:space="preserve"> Er mottatt  </w:t>
            </w:r>
          </w:p>
          <w:p w:rsidR="009B5881" w:rsidRDefault="004125FA">
            <w:pPr>
              <w:spacing w:after="0"/>
              <w:rPr>
                <w:sz w:val="24"/>
                <w:szCs w:val="24"/>
              </w:rPr>
            </w:pPr>
            <w:r>
              <w:rPr>
                <w:sz w:val="24"/>
                <w:szCs w:val="24"/>
              </w:rPr>
              <w:t>-Klager på fakturering av</w:t>
            </w:r>
          </w:p>
          <w:p w:rsidR="009B5881" w:rsidRDefault="004125FA">
            <w:pPr>
              <w:rPr>
                <w:sz w:val="24"/>
                <w:szCs w:val="24"/>
              </w:rPr>
            </w:pPr>
            <w:r>
              <w:rPr>
                <w:sz w:val="24"/>
                <w:szCs w:val="24"/>
              </w:rPr>
              <w:t xml:space="preserve"> bæretillegg    </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Informasjon til husstander om tidspunkt for søppeltømming</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Innkreving av avgifter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Søknader om </w:t>
            </w:r>
            <w:r>
              <w:rPr>
                <w:sz w:val="24"/>
                <w:szCs w:val="24"/>
              </w:rPr>
              <w:t>fritak for gebyr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Avfallskampanjer (f.eks. hold Norge rent)</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360"/>
        </w:trPr>
        <w:tc>
          <w:tcPr>
            <w:tcW w:w="323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Tømming av septiktanker</w:t>
            </w:r>
          </w:p>
        </w:tc>
        <w:tc>
          <w:tcPr>
            <w:tcW w:w="18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5</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9B5881">
      <w:pPr>
        <w:rPr>
          <w:b/>
          <w:sz w:val="28"/>
          <w:szCs w:val="28"/>
        </w:rPr>
      </w:pPr>
    </w:p>
    <w:p w:rsidR="009B5881" w:rsidRDefault="004125FA">
      <w:pPr>
        <w:rPr>
          <w:b/>
          <w:sz w:val="28"/>
          <w:szCs w:val="28"/>
        </w:rPr>
      </w:pPr>
      <w:r>
        <w:rPr>
          <w:b/>
          <w:sz w:val="28"/>
          <w:szCs w:val="28"/>
        </w:rPr>
        <w:t>10.4 Havnevesen</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10.4.1 Arkivbegrensning</w:t>
      </w:r>
    </w:p>
    <w:p w:rsidR="009B5881" w:rsidRDefault="004125FA">
      <w:pPr>
        <w:rPr>
          <w:sz w:val="24"/>
          <w:szCs w:val="24"/>
        </w:rPr>
      </w:pPr>
      <w:r>
        <w:rPr>
          <w:sz w:val="24"/>
          <w:szCs w:val="24"/>
        </w:rPr>
        <w:t xml:space="preserve">I henhold til arkivforskriften skal følgende dokumentasjon innen område havnevesen </w:t>
      </w:r>
      <w:r>
        <w:rPr>
          <w:sz w:val="24"/>
          <w:szCs w:val="24"/>
        </w:rPr>
        <w:t>arkivbegrenses:</w:t>
      </w:r>
    </w:p>
    <w:p w:rsidR="009B5881" w:rsidRDefault="009B5881">
      <w:pPr>
        <w:rPr>
          <w:sz w:val="24"/>
          <w:szCs w:val="24"/>
        </w:rPr>
      </w:pPr>
    </w:p>
    <w:tbl>
      <w:tblPr>
        <w:tblW w:w="8835" w:type="dxa"/>
        <w:tblInd w:w="78" w:type="dxa"/>
        <w:tblCellMar>
          <w:left w:w="10" w:type="dxa"/>
          <w:right w:w="10" w:type="dxa"/>
        </w:tblCellMar>
        <w:tblLook w:val="0000" w:firstRow="0" w:lastRow="0" w:firstColumn="0" w:lastColumn="0" w:noHBand="0" w:noVBand="0"/>
      </w:tblPr>
      <w:tblGrid>
        <w:gridCol w:w="3900"/>
        <w:gridCol w:w="4935"/>
      </w:tblGrid>
      <w:tr w:rsidR="009B5881">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Konsepter, kladdenotat, utkast</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50"/>
        </w:trPr>
        <w:tc>
          <w:tcPr>
            <w:tcW w:w="39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10.4.2 Bevaring</w:t>
      </w:r>
    </w:p>
    <w:p w:rsidR="009B5881" w:rsidRDefault="009B5881">
      <w:pPr>
        <w:rPr>
          <w:sz w:val="24"/>
          <w:szCs w:val="24"/>
        </w:rPr>
      </w:pPr>
    </w:p>
    <w:p w:rsidR="009B5881" w:rsidRDefault="004125FA">
      <w:pPr>
        <w:pStyle w:val="Listeavsnitt"/>
        <w:numPr>
          <w:ilvl w:val="0"/>
          <w:numId w:val="47"/>
        </w:numPr>
        <w:rPr>
          <w:sz w:val="24"/>
          <w:szCs w:val="24"/>
        </w:rPr>
      </w:pPr>
      <w:r>
        <w:rPr>
          <w:sz w:val="24"/>
          <w:szCs w:val="24"/>
        </w:rPr>
        <w:t xml:space="preserve">Kommunens planer, prosedyrer og rutiner for tilsn med kaianlegg og </w:t>
      </w:r>
      <w:r>
        <w:rPr>
          <w:sz w:val="24"/>
          <w:szCs w:val="24"/>
        </w:rPr>
        <w:t>sjøområdene samt beredskapsplaner</w:t>
      </w:r>
    </w:p>
    <w:p w:rsidR="009B5881" w:rsidRDefault="004125FA">
      <w:pPr>
        <w:pStyle w:val="Listeavsnitt"/>
        <w:numPr>
          <w:ilvl w:val="0"/>
          <w:numId w:val="47"/>
        </w:numPr>
        <w:rPr>
          <w:sz w:val="24"/>
          <w:szCs w:val="24"/>
        </w:rPr>
      </w:pPr>
      <w:r>
        <w:rPr>
          <w:sz w:val="24"/>
          <w:szCs w:val="24"/>
        </w:rPr>
        <w:t>Teknisk dokumentasjon av vannledninger og kloakkrør som går ut i sjø samt kaianlegg</w:t>
      </w:r>
    </w:p>
    <w:p w:rsidR="009B5881" w:rsidRDefault="004125FA">
      <w:pPr>
        <w:pStyle w:val="Listeavsnitt"/>
        <w:numPr>
          <w:ilvl w:val="0"/>
          <w:numId w:val="47"/>
        </w:numPr>
      </w:pPr>
      <w:r>
        <w:rPr>
          <w:sz w:val="24"/>
          <w:szCs w:val="24"/>
        </w:rPr>
        <w:t>Saker vedrørende fastsettelse av havneavgift og havnevederlag</w:t>
      </w:r>
    </w:p>
    <w:p w:rsidR="009B5881" w:rsidRDefault="009B5881">
      <w:pPr>
        <w:rPr>
          <w:b/>
          <w:sz w:val="28"/>
          <w:szCs w:val="28"/>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895" w:type="dxa"/>
        <w:tblInd w:w="3" w:type="dxa"/>
        <w:tblCellMar>
          <w:left w:w="10" w:type="dxa"/>
          <w:right w:w="10" w:type="dxa"/>
        </w:tblCellMar>
        <w:tblLook w:val="0000" w:firstRow="0" w:lastRow="0" w:firstColumn="0" w:lastColumn="0" w:noHBand="0" w:noVBand="0"/>
      </w:tblPr>
      <w:tblGrid>
        <w:gridCol w:w="3165"/>
        <w:gridCol w:w="2160"/>
        <w:gridCol w:w="3570"/>
      </w:tblGrid>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utarbeidelse av kommunens planer, prosedyrer og rutiner for tilsyn med kaianlegg og sjøområder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4 bokstav a)</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Gjelder også for kommunale kaier</w:t>
            </w:r>
          </w:p>
          <w:p w:rsidR="009B5881" w:rsidRDefault="004125FA">
            <w:pPr>
              <w:rPr>
                <w:sz w:val="24"/>
                <w:szCs w:val="24"/>
              </w:rPr>
            </w:pPr>
            <w:r>
              <w:rPr>
                <w:sz w:val="24"/>
                <w:szCs w:val="24"/>
              </w:rPr>
              <w:t>For saker om kaier og havneanlegg.  Gjelder også for kommunal</w:t>
            </w:r>
            <w:r>
              <w:rPr>
                <w:sz w:val="24"/>
                <w:szCs w:val="24"/>
              </w:rPr>
              <w:t xml:space="preserve"> og regional planlegging, byggesak og oppmåling.</w:t>
            </w: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Beredskapsplaner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4 bokstav a)</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Teknisk dokumentasjon av vannledninger og kloakkrør som går ut i sjø og kaianlegg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4 bokstav b)</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w:t>
            </w:r>
            <w:r>
              <w:rPr>
                <w:sz w:val="24"/>
                <w:szCs w:val="24"/>
              </w:rPr>
              <w:t>er vedrørende fastsetting av havneavgift og havnevederlag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4 bokstav c)</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Kart over havneanlegg utarbeidet av kommunen</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Forskrift om offentlig arkiv § 3-20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drift og vedlikehold av havneanlegg</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1 bokstav b)</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utbygging eller endring av havneanlegg, småbåthavn og andre anlegg i havneområdet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bygging og regulering bevares</w:t>
            </w: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Teknisk dokumentasjon på kommunale kaier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w:t>
            </w:r>
            <w:r>
              <w:rPr>
                <w:sz w:val="24"/>
                <w:szCs w:val="24"/>
              </w:rPr>
              <w:t>t § 7-33, nr. 1 bokstav a)</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540"/>
        </w:trPr>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Søknader om utlegging av flytebrygger</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om bygging og regulering bevares</w:t>
            </w:r>
          </w:p>
        </w:tc>
      </w:tr>
    </w:tbl>
    <w:p w:rsidR="009B5881" w:rsidRDefault="009B5881">
      <w:pPr>
        <w:rPr>
          <w:sz w:val="24"/>
          <w:szCs w:val="24"/>
        </w:rPr>
      </w:pPr>
    </w:p>
    <w:p w:rsidR="009B5881" w:rsidRDefault="004125FA">
      <w:pPr>
        <w:rPr>
          <w:b/>
          <w:sz w:val="24"/>
          <w:szCs w:val="24"/>
        </w:rPr>
      </w:pPr>
      <w:r>
        <w:rPr>
          <w:b/>
          <w:sz w:val="24"/>
          <w:szCs w:val="24"/>
        </w:rPr>
        <w:t>10.4.3 Kassasjon</w:t>
      </w:r>
    </w:p>
    <w:p w:rsidR="009B5881" w:rsidRDefault="004125FA">
      <w:pPr>
        <w:rPr>
          <w:sz w:val="24"/>
          <w:szCs w:val="24"/>
        </w:rPr>
      </w:pPr>
      <w:r>
        <w:rPr>
          <w:sz w:val="24"/>
          <w:szCs w:val="24"/>
        </w:rPr>
        <w:t>I henhold til arkivforskriften skal det utarbeides kassasjonsfrister for materiale som ikke må bevares.  Med kassasjonsfrist menes</w:t>
      </w:r>
      <w:r>
        <w:rPr>
          <w:sz w:val="24"/>
          <w:szCs w:val="24"/>
        </w:rPr>
        <w:t xml:space="preserve"> dokumentenes oppbevaringstid etter at de er skapt.  Følgende materiale innen havnevesen kan kasseres:</w:t>
      </w:r>
    </w:p>
    <w:p w:rsidR="009B5881" w:rsidRDefault="009B5881">
      <w:pPr>
        <w:rPr>
          <w:sz w:val="24"/>
          <w:szCs w:val="24"/>
        </w:rPr>
      </w:pPr>
    </w:p>
    <w:tbl>
      <w:tblPr>
        <w:tblW w:w="8985" w:type="dxa"/>
        <w:tblInd w:w="33" w:type="dxa"/>
        <w:tblCellMar>
          <w:left w:w="10" w:type="dxa"/>
          <w:right w:w="10" w:type="dxa"/>
        </w:tblCellMar>
        <w:tblLook w:val="0000" w:firstRow="0" w:lastRow="0" w:firstColumn="0" w:lastColumn="0" w:noHBand="0" w:noVBand="0"/>
      </w:tblPr>
      <w:tblGrid>
        <w:gridCol w:w="3180"/>
        <w:gridCol w:w="2235"/>
        <w:gridCol w:w="3570"/>
      </w:tblGrid>
      <w:tr w:rsidR="009B5881">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Innkreving av havneavgift</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Rutinemessige tilsyn med og kontroll av kaianlegg</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Rutinemessige saker</w:t>
            </w:r>
            <w:r>
              <w:rPr>
                <w:sz w:val="24"/>
                <w:szCs w:val="24"/>
              </w:rPr>
              <w:t xml:space="preserve"> vedrørende navigasjonsforhold, havnetrafikk, havneservice, sikkerhet og orden</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9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Tilskudd havnesamarbeid</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9B5881">
      <w:pPr>
        <w:rPr>
          <w:b/>
          <w:sz w:val="28"/>
          <w:szCs w:val="28"/>
        </w:rPr>
      </w:pPr>
    </w:p>
    <w:p w:rsidR="009B5881" w:rsidRDefault="004125FA">
      <w:pPr>
        <w:rPr>
          <w:b/>
          <w:sz w:val="28"/>
          <w:szCs w:val="28"/>
        </w:rPr>
      </w:pPr>
      <w:r>
        <w:rPr>
          <w:b/>
          <w:sz w:val="28"/>
          <w:szCs w:val="28"/>
        </w:rPr>
        <w:t>10.5 Samferdsel</w:t>
      </w:r>
    </w:p>
    <w:p w:rsidR="009B5881" w:rsidRDefault="009B5881">
      <w:pPr>
        <w:rPr>
          <w:b/>
          <w:sz w:val="24"/>
          <w:szCs w:val="24"/>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10.5.1</w:t>
      </w:r>
      <w:r>
        <w:rPr>
          <w:b/>
          <w:sz w:val="24"/>
          <w:szCs w:val="24"/>
        </w:rPr>
        <w:tab/>
        <w:t>Arkivbegrensning</w:t>
      </w:r>
    </w:p>
    <w:p w:rsidR="009B5881" w:rsidRDefault="004125FA">
      <w:pPr>
        <w:rPr>
          <w:sz w:val="24"/>
          <w:szCs w:val="24"/>
        </w:rPr>
      </w:pPr>
      <w:r>
        <w:rPr>
          <w:sz w:val="24"/>
          <w:szCs w:val="24"/>
        </w:rPr>
        <w:t xml:space="preserve">I henhold til arkivforskriftens skal følgende materiale innen </w:t>
      </w:r>
      <w:r>
        <w:rPr>
          <w:sz w:val="24"/>
          <w:szCs w:val="24"/>
        </w:rPr>
        <w:t>samferdsel arkivbegrenses:</w:t>
      </w:r>
    </w:p>
    <w:p w:rsidR="009B5881" w:rsidRDefault="009B5881">
      <w:pPr>
        <w:rPr>
          <w:sz w:val="24"/>
          <w:szCs w:val="24"/>
        </w:rPr>
      </w:pPr>
    </w:p>
    <w:tbl>
      <w:tblPr>
        <w:tblW w:w="8370" w:type="dxa"/>
        <w:tblInd w:w="18" w:type="dxa"/>
        <w:tblCellMar>
          <w:left w:w="10" w:type="dxa"/>
          <w:right w:w="10" w:type="dxa"/>
        </w:tblCellMar>
        <w:tblLook w:val="0000" w:firstRow="0" w:lastRow="0" w:firstColumn="0" w:lastColumn="0" w:noHBand="0" w:noVBand="0"/>
      </w:tblPr>
      <w:tblGrid>
        <w:gridCol w:w="3840"/>
        <w:gridCol w:w="4530"/>
      </w:tblGrid>
      <w:tr w:rsidR="009B5881">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Dokumenttype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b/>
                <w:sz w:val="24"/>
                <w:szCs w:val="24"/>
              </w:rPr>
            </w:pPr>
            <w:r>
              <w:rPr>
                <w:b/>
                <w:sz w:val="24"/>
                <w:szCs w:val="24"/>
              </w:rPr>
              <w:t>Eksempel</w:t>
            </w:r>
          </w:p>
        </w:tc>
      </w:tr>
      <w:tr w:rsidR="009B5881">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Høringer som ikke besvares</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Rundskriv som kommer inn til kommunen</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Konsepter, kladdenotater, utkast, kopier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Reklame</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r w:rsidR="009B5881">
        <w:tblPrEx>
          <w:tblCellMar>
            <w:top w:w="0" w:type="dxa"/>
            <w:bottom w:w="0" w:type="dxa"/>
          </w:tblCellMar>
        </w:tblPrEx>
        <w:trPr>
          <w:trHeight w:val="135"/>
        </w:trPr>
        <w:tc>
          <w:tcPr>
            <w:tcW w:w="38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23"/>
              <w:rPr>
                <w:sz w:val="24"/>
                <w:szCs w:val="24"/>
              </w:rPr>
            </w:pPr>
            <w:r>
              <w:rPr>
                <w:sz w:val="24"/>
                <w:szCs w:val="24"/>
              </w:rPr>
              <w:t>Trykksaker</w:t>
            </w:r>
          </w:p>
        </w:tc>
        <w:tc>
          <w:tcPr>
            <w:tcW w:w="45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23"/>
              <w:rPr>
                <w:sz w:val="24"/>
                <w:szCs w:val="24"/>
              </w:rPr>
            </w:pPr>
          </w:p>
        </w:tc>
      </w:tr>
    </w:tbl>
    <w:p w:rsidR="009B5881" w:rsidRDefault="004125FA">
      <w:pPr>
        <w:tabs>
          <w:tab w:val="left" w:pos="1095"/>
        </w:tabs>
        <w:rPr>
          <w:b/>
          <w:sz w:val="24"/>
          <w:szCs w:val="24"/>
        </w:rPr>
      </w:pPr>
      <w:r>
        <w:rPr>
          <w:b/>
          <w:sz w:val="24"/>
          <w:szCs w:val="24"/>
        </w:rPr>
        <w:tab/>
        <w:t xml:space="preserve"> </w:t>
      </w:r>
    </w:p>
    <w:p w:rsidR="009B5881" w:rsidRDefault="004125FA">
      <w:pPr>
        <w:rPr>
          <w:b/>
          <w:sz w:val="24"/>
          <w:szCs w:val="24"/>
        </w:rPr>
      </w:pPr>
      <w:r>
        <w:rPr>
          <w:b/>
          <w:sz w:val="24"/>
          <w:szCs w:val="24"/>
        </w:rPr>
        <w:t>10.5.2</w:t>
      </w:r>
      <w:r>
        <w:rPr>
          <w:b/>
          <w:sz w:val="24"/>
          <w:szCs w:val="24"/>
        </w:rPr>
        <w:tab/>
        <w:t>Bevaring</w:t>
      </w:r>
    </w:p>
    <w:p w:rsidR="009B5881" w:rsidRDefault="004125FA">
      <w:pPr>
        <w:rPr>
          <w:sz w:val="24"/>
          <w:szCs w:val="24"/>
        </w:rPr>
      </w:pPr>
      <w:r>
        <w:rPr>
          <w:sz w:val="24"/>
          <w:szCs w:val="24"/>
        </w:rPr>
        <w:t xml:space="preserve">I henhold til Riksarkivarens forskrift, kapittel 7 </w:t>
      </w:r>
      <w:r>
        <w:rPr>
          <w:sz w:val="24"/>
          <w:szCs w:val="24"/>
        </w:rPr>
        <w:t>III, § 7-33 skal følgende materiale bevares for området samferdsel</w:t>
      </w:r>
    </w:p>
    <w:p w:rsidR="009B5881" w:rsidRDefault="009B5881">
      <w:pPr>
        <w:pStyle w:val="Listeavsnitt"/>
        <w:ind w:left="0"/>
        <w:rPr>
          <w:sz w:val="24"/>
          <w:szCs w:val="24"/>
        </w:rPr>
      </w:pPr>
    </w:p>
    <w:p w:rsidR="009B5881" w:rsidRDefault="004125FA">
      <w:pPr>
        <w:pStyle w:val="Listeavsnitt"/>
        <w:numPr>
          <w:ilvl w:val="0"/>
          <w:numId w:val="48"/>
        </w:numPr>
        <w:rPr>
          <w:sz w:val="24"/>
          <w:szCs w:val="24"/>
        </w:rPr>
      </w:pPr>
      <w:r>
        <w:rPr>
          <w:sz w:val="24"/>
          <w:szCs w:val="24"/>
        </w:rPr>
        <w:t>Fylkeskommunens og kommunens overordnede planer og strategier for samferdsel, trafikksikkerhet og transportberedskap</w:t>
      </w:r>
    </w:p>
    <w:p w:rsidR="009B5881" w:rsidRDefault="004125FA">
      <w:pPr>
        <w:pStyle w:val="Listeavsnitt"/>
        <w:numPr>
          <w:ilvl w:val="0"/>
          <w:numId w:val="48"/>
        </w:numPr>
        <w:rPr>
          <w:sz w:val="24"/>
          <w:szCs w:val="24"/>
        </w:rPr>
      </w:pPr>
      <w:r>
        <w:rPr>
          <w:sz w:val="24"/>
          <w:szCs w:val="24"/>
        </w:rPr>
        <w:t xml:space="preserve">Saker vedrørende utbygging, omgjøring, nedlegging og omdisponering av, </w:t>
      </w:r>
      <w:r>
        <w:rPr>
          <w:sz w:val="24"/>
          <w:szCs w:val="24"/>
        </w:rPr>
        <w:t>samt overføring av vedlikeholdsansvar for fylkesvei og kommunal vei</w:t>
      </w:r>
    </w:p>
    <w:p w:rsidR="009B5881" w:rsidRDefault="004125FA">
      <w:pPr>
        <w:pStyle w:val="Listeavsnitt"/>
        <w:numPr>
          <w:ilvl w:val="0"/>
          <w:numId w:val="48"/>
        </w:numPr>
        <w:rPr>
          <w:sz w:val="24"/>
          <w:szCs w:val="24"/>
        </w:rPr>
      </w:pPr>
      <w:r>
        <w:rPr>
          <w:sz w:val="24"/>
          <w:szCs w:val="24"/>
        </w:rPr>
        <w:t>Saker vedrørende nedlegging av byggeforbud i område for planlagt vei, forlengelse av byggeforbud samt rådighetsbegrensninger for grunn innen byggegrensen</w:t>
      </w:r>
    </w:p>
    <w:p w:rsidR="009B5881" w:rsidRDefault="004125FA">
      <w:pPr>
        <w:pStyle w:val="Listeavsnitt"/>
        <w:numPr>
          <w:ilvl w:val="0"/>
          <w:numId w:val="48"/>
        </w:numPr>
        <w:rPr>
          <w:sz w:val="24"/>
          <w:szCs w:val="24"/>
        </w:rPr>
      </w:pPr>
      <w:r>
        <w:rPr>
          <w:sz w:val="24"/>
          <w:szCs w:val="24"/>
        </w:rPr>
        <w:t>Eiendomsinngrep mot vederlag etter</w:t>
      </w:r>
      <w:r>
        <w:rPr>
          <w:sz w:val="24"/>
          <w:szCs w:val="24"/>
        </w:rPr>
        <w:t xml:space="preserve"> skjønn (ekspropriasjon)</w:t>
      </w:r>
    </w:p>
    <w:p w:rsidR="009B5881" w:rsidRDefault="004125FA">
      <w:pPr>
        <w:pStyle w:val="Listeavsnitt"/>
        <w:numPr>
          <w:ilvl w:val="0"/>
          <w:numId w:val="48"/>
        </w:numPr>
        <w:rPr>
          <w:sz w:val="24"/>
          <w:szCs w:val="24"/>
        </w:rPr>
      </w:pPr>
      <w:r>
        <w:rPr>
          <w:sz w:val="24"/>
          <w:szCs w:val="24"/>
        </w:rPr>
        <w:t>De økonomiske rammene for kollektivtilbudet samt saksbehandlingen i forbindelse med fastsettelsen av rutenettet</w:t>
      </w:r>
    </w:p>
    <w:p w:rsidR="009B5881" w:rsidRDefault="004125FA">
      <w:pPr>
        <w:pStyle w:val="Listeavsnitt"/>
        <w:numPr>
          <w:ilvl w:val="0"/>
          <w:numId w:val="48"/>
        </w:numPr>
        <w:rPr>
          <w:sz w:val="24"/>
          <w:szCs w:val="24"/>
        </w:rPr>
      </w:pPr>
      <w:r>
        <w:rPr>
          <w:sz w:val="24"/>
          <w:szCs w:val="24"/>
        </w:rPr>
        <w:t>Skoleskyssordningen: retningslinjer for ordningen, dispensasjonssøknader, klagesaker</w:t>
      </w:r>
    </w:p>
    <w:p w:rsidR="009B5881" w:rsidRDefault="004125FA">
      <w:pPr>
        <w:pStyle w:val="Listeavsnitt"/>
        <w:numPr>
          <w:ilvl w:val="0"/>
          <w:numId w:val="48"/>
        </w:numPr>
        <w:rPr>
          <w:sz w:val="24"/>
          <w:szCs w:val="24"/>
        </w:rPr>
      </w:pPr>
      <w:r>
        <w:rPr>
          <w:sz w:val="24"/>
          <w:szCs w:val="24"/>
        </w:rPr>
        <w:t>Transportordningen for funksjonshe</w:t>
      </w:r>
      <w:r>
        <w:rPr>
          <w:sz w:val="24"/>
          <w:szCs w:val="24"/>
        </w:rPr>
        <w:t>mmede: retningslinjer for ordningen, klagesaker</w:t>
      </w:r>
    </w:p>
    <w:p w:rsidR="009B5881" w:rsidRDefault="004125FA">
      <w:pPr>
        <w:pStyle w:val="Listeavsnitt"/>
        <w:numPr>
          <w:ilvl w:val="0"/>
          <w:numId w:val="48"/>
        </w:numPr>
        <w:rPr>
          <w:sz w:val="24"/>
          <w:szCs w:val="24"/>
        </w:rPr>
      </w:pPr>
      <w:r>
        <w:rPr>
          <w:sz w:val="24"/>
          <w:szCs w:val="24"/>
        </w:rPr>
        <w:t>Tildeling av behovsprøvde løyver og retningslinjer for tildeling av alle typer løyver</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670" w:type="dxa"/>
        <w:tblCellMar>
          <w:left w:w="10" w:type="dxa"/>
          <w:right w:w="10" w:type="dxa"/>
        </w:tblCellMar>
        <w:tblLook w:val="0000" w:firstRow="0" w:lastRow="0" w:firstColumn="0" w:lastColumn="0" w:noHBand="0" w:noVBand="0"/>
      </w:tblPr>
      <w:tblGrid>
        <w:gridCol w:w="3180"/>
        <w:gridCol w:w="1890"/>
        <w:gridCol w:w="3600"/>
      </w:tblGrid>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Dokumenttype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Lovverk</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b/>
                <w:sz w:val="24"/>
                <w:szCs w:val="24"/>
              </w:rPr>
            </w:pPr>
            <w:r>
              <w:rPr>
                <w:b/>
                <w:sz w:val="24"/>
                <w:szCs w:val="24"/>
              </w:rPr>
              <w:t>Merknad</w:t>
            </w: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Kommunens overordnede planer og strategier for </w:t>
            </w:r>
            <w:r>
              <w:rPr>
                <w:sz w:val="24"/>
                <w:szCs w:val="24"/>
              </w:rPr>
              <w:t>samferdsel, trafikksikkerhet og transportberedskap</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Saker vedrørende utbygging, omgjøring, nedlegging og omdisponering av kommunale veger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Overføring av v</w:t>
            </w:r>
            <w:r>
              <w:rPr>
                <w:sz w:val="24"/>
                <w:szCs w:val="24"/>
              </w:rPr>
              <w:t>edlikeholdsansvar for kommunal veg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Retningslinjer for overtagelse av veg til kommunal veg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Kommunal overtagelse av veg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Riksarkivarens forskrift § 7-33, </w:t>
            </w:r>
            <w:r>
              <w:rPr>
                <w:sz w:val="24"/>
                <w:szCs w:val="24"/>
              </w:rPr>
              <w:t>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Etablering av avkjøringer fra kommunal veg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Kommunale bruer.  Bygging og vedlikehold</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b)</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Byggeforbud i områder for planlagt veg.  Forlenge</w:t>
            </w:r>
            <w:r>
              <w:rPr>
                <w:sz w:val="24"/>
                <w:szCs w:val="24"/>
              </w:rPr>
              <w:t>lse av byggeforbud og avgrensning av råderett for grunn innen byggegrense</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Ekspropriasjon.  Eiendomsinngrep mot vederlag etter skjønn</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Saker vedrørende </w:t>
            </w:r>
            <w:r>
              <w:rPr>
                <w:sz w:val="24"/>
                <w:szCs w:val="24"/>
              </w:rPr>
              <w:t>økonomiske rammer for kollektivtilbud</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Saker vedrørende fastsetting av rutenett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Skoleskyss.  Retningslinjer, dispensasjonssøknader og klagesaker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w:t>
            </w:r>
            <w:r>
              <w:rPr>
                <w:sz w:val="24"/>
                <w:szCs w:val="24"/>
              </w:rPr>
              <w:t>varens forskrift § 7-33, nr. 5 bokstav f)</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Transportordningen for funksjonshemmede – retningslinjer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Transportordningen for funksjonshemmede – klagesaker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g)</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Retningslinjer for tildeling av alle typer løyver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Tildeling av behovsprøvde løyver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Riksarkivarens forskrift § 7-33, nr. 5 bokstav h)</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Fastsetting av vegnavn.  Adressetildeling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 xml:space="preserve">Vedtak om </w:t>
            </w:r>
            <w:r>
              <w:rPr>
                <w:sz w:val="24"/>
                <w:szCs w:val="24"/>
              </w:rPr>
              <w:t>skilting</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165"/>
        </w:trPr>
        <w:tc>
          <w:tcPr>
            <w:tcW w:w="31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38"/>
              <w:rPr>
                <w:sz w:val="24"/>
                <w:szCs w:val="24"/>
              </w:rPr>
            </w:pPr>
            <w:r>
              <w:rPr>
                <w:sz w:val="24"/>
                <w:szCs w:val="24"/>
              </w:rPr>
              <w:t>Uttalelser i samferdselssaker</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38"/>
              <w:rPr>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bl>
    <w:p w:rsidR="009B5881" w:rsidRDefault="009B5881">
      <w:pPr>
        <w:rPr>
          <w:b/>
          <w:sz w:val="36"/>
          <w:szCs w:val="36"/>
        </w:rPr>
      </w:pPr>
    </w:p>
    <w:p w:rsidR="009B5881" w:rsidRDefault="004125FA">
      <w:pPr>
        <w:rPr>
          <w:b/>
          <w:sz w:val="24"/>
          <w:szCs w:val="24"/>
        </w:rPr>
      </w:pPr>
      <w:r>
        <w:rPr>
          <w:b/>
          <w:sz w:val="24"/>
          <w:szCs w:val="24"/>
        </w:rPr>
        <w:t>10.5.3</w:t>
      </w:r>
      <w:r>
        <w:rPr>
          <w:b/>
          <w:sz w:val="24"/>
          <w:szCs w:val="24"/>
        </w:rPr>
        <w:tab/>
        <w:t>Kassasjon</w:t>
      </w:r>
    </w:p>
    <w:p w:rsidR="009B5881" w:rsidRDefault="004125FA">
      <w:pPr>
        <w:rPr>
          <w:sz w:val="24"/>
          <w:szCs w:val="24"/>
        </w:rPr>
      </w:pPr>
      <w:r>
        <w:rPr>
          <w:sz w:val="24"/>
          <w:szCs w:val="24"/>
        </w:rPr>
        <w:t>I henhold til arkivforskriften skal det utarbeides kassasjonsfrister for materiale som ikke må bevares.  Med kassasjonsfrist menes dokumentenes oppbevaringstid etter at de er skap</w:t>
      </w:r>
      <w:r>
        <w:rPr>
          <w:sz w:val="24"/>
          <w:szCs w:val="24"/>
        </w:rPr>
        <w:t>t.  Følgende materiale innen samferdsel kan kasseres:</w:t>
      </w:r>
    </w:p>
    <w:p w:rsidR="009B5881" w:rsidRDefault="009B5881">
      <w:pPr>
        <w:rPr>
          <w:sz w:val="24"/>
          <w:szCs w:val="24"/>
        </w:rPr>
      </w:pPr>
    </w:p>
    <w:p w:rsidR="009B5881" w:rsidRDefault="009B5881">
      <w:pPr>
        <w:rPr>
          <w:sz w:val="24"/>
          <w:szCs w:val="24"/>
        </w:rPr>
      </w:pPr>
    </w:p>
    <w:tbl>
      <w:tblPr>
        <w:tblW w:w="8610" w:type="dxa"/>
        <w:tblInd w:w="3" w:type="dxa"/>
        <w:tblCellMar>
          <w:left w:w="10" w:type="dxa"/>
          <w:right w:w="10" w:type="dxa"/>
        </w:tblCellMar>
        <w:tblLook w:val="0000" w:firstRow="0" w:lastRow="0" w:firstColumn="0" w:lastColumn="0" w:noHBand="0" w:noVBand="0"/>
      </w:tblPr>
      <w:tblGrid>
        <w:gridCol w:w="3111"/>
        <w:gridCol w:w="1843"/>
        <w:gridCol w:w="3656"/>
      </w:tblGrid>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Dokumenttype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Kasseres etter antall år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b/>
                <w:sz w:val="24"/>
                <w:szCs w:val="24"/>
              </w:rPr>
            </w:pPr>
            <w:r>
              <w:rPr>
                <w:b/>
                <w:sz w:val="24"/>
                <w:szCs w:val="24"/>
              </w:rPr>
              <w:t>Merknad</w:t>
            </w: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Søknader om skoleskyss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Transportordninger for funksjonshemmede – søknader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Høringer – tildeling av drosjeløyver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Blir bevart i fylkeskommunen</w:t>
            </w: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Ikke behovsprøvde løyver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Saker vedrørende ordinær drift av kommunal veg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Saker vedrørende ombygging av vegkryss, etablering av fartsdumper, fortau, autovern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Gravetillatelse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Saker vedrørende parkering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Asfaltering av kommunale veger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Beplantning langs veger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Skade på kommunal veg</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Drift og vedlikehold av veglys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Tilskudd til drift og utbedring av private veger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Fartsdempende tiltak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Snøbrøyting – klager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5</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r w:rsidR="009B5881">
        <w:tblPrEx>
          <w:tblCellMar>
            <w:top w:w="0" w:type="dxa"/>
            <w:bottom w:w="0" w:type="dxa"/>
          </w:tblCellMar>
        </w:tblPrEx>
        <w:trPr>
          <w:trHeight w:val="135"/>
        </w:trPr>
        <w:tc>
          <w:tcPr>
            <w:tcW w:w="311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Akselrestriksjoner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ind w:left="-8"/>
              <w:rPr>
                <w:sz w:val="24"/>
                <w:szCs w:val="24"/>
              </w:rPr>
            </w:pPr>
            <w:r>
              <w:rPr>
                <w:sz w:val="24"/>
                <w:szCs w:val="24"/>
              </w:rPr>
              <w:t>10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ind w:left="-8"/>
              <w:rPr>
                <w:b/>
                <w:sz w:val="24"/>
                <w:szCs w:val="24"/>
              </w:rPr>
            </w:pPr>
          </w:p>
        </w:tc>
      </w:tr>
    </w:tbl>
    <w:p w:rsidR="009B5881" w:rsidRDefault="009B5881">
      <w:pPr>
        <w:rPr>
          <w:b/>
          <w:sz w:val="36"/>
          <w:szCs w:val="36"/>
        </w:rPr>
      </w:pPr>
    </w:p>
    <w:p w:rsidR="009B5881" w:rsidRDefault="004125FA">
      <w:pPr>
        <w:rPr>
          <w:b/>
          <w:sz w:val="28"/>
          <w:szCs w:val="28"/>
        </w:rPr>
      </w:pPr>
      <w:r>
        <w:rPr>
          <w:b/>
          <w:sz w:val="28"/>
          <w:szCs w:val="28"/>
        </w:rPr>
        <w:t>10.6 Brann og redning</w:t>
      </w:r>
    </w:p>
    <w:p w:rsidR="009B5881" w:rsidRDefault="009B5881">
      <w:pPr>
        <w:rPr>
          <w:b/>
          <w:sz w:val="28"/>
          <w:szCs w:val="28"/>
        </w:rPr>
      </w:pPr>
    </w:p>
    <w:p w:rsidR="009B5881" w:rsidRDefault="004125FA">
      <w:pPr>
        <w:rPr>
          <w:b/>
          <w:sz w:val="24"/>
          <w:szCs w:val="24"/>
        </w:rPr>
      </w:pPr>
      <w:r>
        <w:rPr>
          <w:b/>
          <w:sz w:val="24"/>
          <w:szCs w:val="24"/>
        </w:rPr>
        <w:t>Historikk</w:t>
      </w:r>
    </w:p>
    <w:p w:rsidR="009B5881" w:rsidRDefault="009B5881">
      <w:pPr>
        <w:rPr>
          <w:b/>
          <w:sz w:val="24"/>
          <w:szCs w:val="24"/>
        </w:rPr>
      </w:pPr>
    </w:p>
    <w:p w:rsidR="009B5881" w:rsidRDefault="004125FA">
      <w:pPr>
        <w:rPr>
          <w:b/>
          <w:sz w:val="24"/>
          <w:szCs w:val="24"/>
        </w:rPr>
      </w:pPr>
      <w:r>
        <w:rPr>
          <w:b/>
          <w:sz w:val="24"/>
          <w:szCs w:val="24"/>
        </w:rPr>
        <w:t>Begrepsavklaring</w:t>
      </w:r>
    </w:p>
    <w:p w:rsidR="009B5881" w:rsidRDefault="009B5881">
      <w:pPr>
        <w:rPr>
          <w:b/>
          <w:sz w:val="24"/>
          <w:szCs w:val="24"/>
        </w:rPr>
      </w:pPr>
    </w:p>
    <w:p w:rsidR="009B5881" w:rsidRDefault="004125FA">
      <w:pPr>
        <w:rPr>
          <w:b/>
          <w:sz w:val="24"/>
          <w:szCs w:val="24"/>
        </w:rPr>
      </w:pPr>
      <w:r>
        <w:rPr>
          <w:b/>
          <w:sz w:val="24"/>
          <w:szCs w:val="24"/>
        </w:rPr>
        <w:t>10.6.1 Arkivbegrensning</w:t>
      </w:r>
    </w:p>
    <w:p w:rsidR="009B5881" w:rsidRDefault="004125FA">
      <w:pPr>
        <w:rPr>
          <w:sz w:val="24"/>
          <w:szCs w:val="24"/>
        </w:rPr>
      </w:pPr>
      <w:r>
        <w:rPr>
          <w:sz w:val="24"/>
          <w:szCs w:val="24"/>
        </w:rPr>
        <w:t>I henhold til arkivforskriften skal følgende materiale innen Brann og redning arkivbegrenses:</w:t>
      </w:r>
    </w:p>
    <w:p w:rsidR="009B5881" w:rsidRDefault="009B5881">
      <w:pPr>
        <w:rPr>
          <w:sz w:val="24"/>
          <w:szCs w:val="24"/>
        </w:rPr>
      </w:pPr>
    </w:p>
    <w:tbl>
      <w:tblPr>
        <w:tblW w:w="8880" w:type="dxa"/>
        <w:tblInd w:w="-12" w:type="dxa"/>
        <w:tblCellMar>
          <w:left w:w="10" w:type="dxa"/>
          <w:right w:w="10" w:type="dxa"/>
        </w:tblCellMar>
        <w:tblLook w:val="0000" w:firstRow="0" w:lastRow="0" w:firstColumn="0" w:lastColumn="0" w:noHBand="0" w:noVBand="0"/>
      </w:tblPr>
      <w:tblGrid>
        <w:gridCol w:w="4155"/>
        <w:gridCol w:w="4725"/>
      </w:tblGrid>
      <w:tr w:rsidR="009B5881">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Eksempel</w:t>
            </w:r>
          </w:p>
        </w:tc>
      </w:tr>
      <w:tr w:rsidR="009B5881">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Høringer som ikke besvares</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Rundskriv som kommer inn til kommunen</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Konsepter, </w:t>
            </w:r>
            <w:r>
              <w:rPr>
                <w:sz w:val="24"/>
                <w:szCs w:val="24"/>
              </w:rPr>
              <w:t>kladdenotater, utkast, kopier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Reklame</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415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Trykksaker</w:t>
            </w:r>
          </w:p>
        </w:tc>
        <w:tc>
          <w:tcPr>
            <w:tcW w:w="472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4125FA">
      <w:pPr>
        <w:rPr>
          <w:b/>
          <w:sz w:val="24"/>
          <w:szCs w:val="24"/>
        </w:rPr>
      </w:pPr>
      <w:r>
        <w:rPr>
          <w:b/>
          <w:sz w:val="24"/>
          <w:szCs w:val="24"/>
        </w:rPr>
        <w:t>10.6.2 Bevaring</w:t>
      </w:r>
    </w:p>
    <w:p w:rsidR="009B5881" w:rsidRDefault="004125FA">
      <w:pPr>
        <w:rPr>
          <w:sz w:val="24"/>
          <w:szCs w:val="24"/>
        </w:rPr>
      </w:pPr>
      <w:r>
        <w:rPr>
          <w:sz w:val="24"/>
          <w:szCs w:val="24"/>
        </w:rPr>
        <w:t>I henhold til Riksarkivarens forskrift, kapittel 7 del III, § 7-33 skal følgende materiale bevares for området Brann og redning</w:t>
      </w:r>
    </w:p>
    <w:p w:rsidR="009B5881" w:rsidRDefault="009B5881">
      <w:pPr>
        <w:rPr>
          <w:sz w:val="24"/>
          <w:szCs w:val="24"/>
        </w:rPr>
      </w:pPr>
    </w:p>
    <w:p w:rsidR="009B5881" w:rsidRDefault="004125FA">
      <w:pPr>
        <w:pStyle w:val="Listeavsnitt"/>
        <w:numPr>
          <w:ilvl w:val="0"/>
          <w:numId w:val="49"/>
        </w:numPr>
        <w:rPr>
          <w:sz w:val="24"/>
          <w:szCs w:val="24"/>
        </w:rPr>
      </w:pPr>
      <w:r>
        <w:rPr>
          <w:sz w:val="24"/>
          <w:szCs w:val="24"/>
        </w:rPr>
        <w:t xml:space="preserve">Saker vedrørende organiseringen av brann- og </w:t>
      </w:r>
      <w:r>
        <w:rPr>
          <w:sz w:val="24"/>
          <w:szCs w:val="24"/>
        </w:rPr>
        <w:t>redningstjenesten i den enkelte kommune</w:t>
      </w:r>
    </w:p>
    <w:p w:rsidR="009B5881" w:rsidRDefault="004125FA">
      <w:pPr>
        <w:pStyle w:val="Listeavsnitt"/>
        <w:numPr>
          <w:ilvl w:val="0"/>
          <w:numId w:val="49"/>
        </w:numPr>
        <w:rPr>
          <w:sz w:val="24"/>
          <w:szCs w:val="24"/>
        </w:rPr>
      </w:pPr>
      <w:r>
        <w:rPr>
          <w:sz w:val="24"/>
          <w:szCs w:val="24"/>
        </w:rPr>
        <w:t>Kommunens planer, prosedyrer og arbeidsinstrukser for tilsyn og håndtering av nødanrop samt risikoanalyser og beredskapsplaner</w:t>
      </w:r>
    </w:p>
    <w:p w:rsidR="009B5881" w:rsidRDefault="004125FA">
      <w:pPr>
        <w:pStyle w:val="Listeavsnitt"/>
        <w:numPr>
          <w:ilvl w:val="0"/>
          <w:numId w:val="49"/>
        </w:numPr>
        <w:rPr>
          <w:sz w:val="24"/>
          <w:szCs w:val="24"/>
        </w:rPr>
      </w:pPr>
      <w:r>
        <w:rPr>
          <w:sz w:val="24"/>
          <w:szCs w:val="24"/>
        </w:rPr>
        <w:t>Planer for og eventuelle evalueringer av interne øvelser og fellesøvelser</w:t>
      </w:r>
    </w:p>
    <w:p w:rsidR="009B5881" w:rsidRDefault="004125FA">
      <w:pPr>
        <w:pStyle w:val="Listeavsnitt"/>
        <w:numPr>
          <w:ilvl w:val="0"/>
          <w:numId w:val="49"/>
        </w:numPr>
        <w:rPr>
          <w:sz w:val="24"/>
          <w:szCs w:val="24"/>
        </w:rPr>
      </w:pPr>
      <w:r>
        <w:rPr>
          <w:sz w:val="24"/>
          <w:szCs w:val="24"/>
        </w:rPr>
        <w:t>Kommunens egenu</w:t>
      </w:r>
      <w:r>
        <w:rPr>
          <w:sz w:val="24"/>
          <w:szCs w:val="24"/>
        </w:rPr>
        <w:t>tviklede brannforebyggende prosjekter og opplæringsopplegg</w:t>
      </w:r>
    </w:p>
    <w:p w:rsidR="009B5881" w:rsidRDefault="004125FA">
      <w:pPr>
        <w:pStyle w:val="Listeavsnitt"/>
        <w:numPr>
          <w:ilvl w:val="0"/>
          <w:numId w:val="49"/>
        </w:numPr>
        <w:rPr>
          <w:sz w:val="24"/>
          <w:szCs w:val="24"/>
        </w:rPr>
      </w:pPr>
      <w:r>
        <w:rPr>
          <w:sz w:val="24"/>
          <w:szCs w:val="24"/>
        </w:rPr>
        <w:t>Tilsynsrapporter for særskilte brannobjekter</w:t>
      </w:r>
    </w:p>
    <w:p w:rsidR="009B5881" w:rsidRDefault="004125FA">
      <w:pPr>
        <w:pStyle w:val="Listeavsnitt"/>
        <w:numPr>
          <w:ilvl w:val="0"/>
          <w:numId w:val="49"/>
        </w:numPr>
        <w:rPr>
          <w:sz w:val="24"/>
          <w:szCs w:val="24"/>
        </w:rPr>
      </w:pPr>
      <w:r>
        <w:rPr>
          <w:sz w:val="24"/>
          <w:szCs w:val="24"/>
        </w:rPr>
        <w:t>Statistikk over antall utrykninger og antall ulike typer utrykninger samt rapporter og evalueringer fra brann- og redningsaksjoner, som ikke genereres a</w:t>
      </w:r>
      <w:r>
        <w:rPr>
          <w:sz w:val="24"/>
          <w:szCs w:val="24"/>
        </w:rPr>
        <w:t>utomatisk fra logg.</w:t>
      </w:r>
    </w:p>
    <w:p w:rsidR="009B5881" w:rsidRDefault="009B5881">
      <w:pPr>
        <w:rPr>
          <w:sz w:val="24"/>
          <w:szCs w:val="24"/>
        </w:rPr>
      </w:pPr>
    </w:p>
    <w:p w:rsidR="009B5881" w:rsidRDefault="004125FA">
      <w:pPr>
        <w:rPr>
          <w:sz w:val="24"/>
          <w:szCs w:val="24"/>
        </w:rPr>
      </w:pPr>
      <w:r>
        <w:rPr>
          <w:sz w:val="24"/>
          <w:szCs w:val="24"/>
        </w:rPr>
        <w:t>Dette innebærer følgende dokumentasjon:</w:t>
      </w:r>
    </w:p>
    <w:p w:rsidR="009B5881" w:rsidRDefault="009B5881">
      <w:pPr>
        <w:rPr>
          <w:sz w:val="24"/>
          <w:szCs w:val="24"/>
        </w:rPr>
      </w:pPr>
    </w:p>
    <w:tbl>
      <w:tblPr>
        <w:tblW w:w="8955" w:type="dxa"/>
        <w:tblInd w:w="63" w:type="dxa"/>
        <w:tblCellMar>
          <w:left w:w="10" w:type="dxa"/>
          <w:right w:w="10" w:type="dxa"/>
        </w:tblCellMar>
        <w:tblLook w:val="0000" w:firstRow="0" w:lastRow="0" w:firstColumn="0" w:lastColumn="0" w:noHBand="0" w:noVBand="0"/>
      </w:tblPr>
      <w:tblGrid>
        <w:gridCol w:w="3000"/>
        <w:gridCol w:w="1980"/>
        <w:gridCol w:w="3975"/>
      </w:tblGrid>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Lovverk</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Saker vedrørende organiseringen av brann- og redningstjenesten i den enkelte kommune.  Interkommunalt samarbeid</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a)</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Kommunens planer, prosedyrer og arbeidsinstrukser for tilsyn og håndtering av nødanrop</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b)</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Risikoanalyser og beredskapsplaner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b)</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Planer for interne øvinger og </w:t>
            </w:r>
            <w:r>
              <w:rPr>
                <w:sz w:val="24"/>
                <w:szCs w:val="24"/>
              </w:rPr>
              <w:t>fellesøvinger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Evalueringer av øvelser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c)</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Egenutviklede brannforebyggende prosjekt og opplæringsopplegg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d)</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Tilsynsrapporter for særskilte brannobjekt</w:t>
            </w:r>
          </w:p>
          <w:p w:rsidR="009B5881" w:rsidRDefault="004125FA">
            <w:pPr>
              <w:rPr>
                <w:sz w:val="24"/>
                <w:szCs w:val="24"/>
              </w:rPr>
            </w:pPr>
            <w:r>
              <w:rPr>
                <w:sz w:val="24"/>
                <w:szCs w:val="24"/>
              </w:rPr>
              <w:t>Bygninger og områder som kan medføre tap av mange liv</w:t>
            </w:r>
          </w:p>
          <w:p w:rsidR="009B5881" w:rsidRDefault="004125FA">
            <w:pPr>
              <w:rPr>
                <w:sz w:val="24"/>
                <w:szCs w:val="24"/>
              </w:rPr>
            </w:pPr>
            <w:r>
              <w:rPr>
                <w:sz w:val="24"/>
                <w:szCs w:val="24"/>
              </w:rPr>
              <w:t>Bygninger, anlegg, opplag, tuneller og lignende der det er særlig brannfare eller fare for stor brann eller der brann kan ha store samfunnsmessige konsekvenser</w:t>
            </w:r>
          </w:p>
          <w:p w:rsidR="009B5881" w:rsidRDefault="004125FA">
            <w:pPr>
              <w:rPr>
                <w:sz w:val="24"/>
                <w:szCs w:val="24"/>
              </w:rPr>
            </w:pPr>
            <w:r>
              <w:rPr>
                <w:sz w:val="24"/>
                <w:szCs w:val="24"/>
              </w:rPr>
              <w:t>Viktige kulturhistoriske bygninger og anlegg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e)</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Statistikk over tall på utrykninger og tall på ulike typer utrykninger som ikke genereres automatisk fra logg</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f</w:t>
            </w:r>
            <w:r>
              <w:rPr>
                <w:sz w:val="24"/>
                <w:szCs w:val="24"/>
              </w:rPr>
              <w:t>)</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Løyve til oppbevaring av eksplosiver, fyrverkeri, brannfarlig vare</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Bevares</w:t>
            </w:r>
          </w:p>
        </w:tc>
      </w:tr>
      <w:tr w:rsidR="009B5881">
        <w:tblPrEx>
          <w:tblCellMar>
            <w:top w:w="0" w:type="dxa"/>
            <w:bottom w:w="0" w:type="dxa"/>
          </w:tblCellMar>
        </w:tblPrEx>
        <w:trPr>
          <w:trHeight w:val="42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Evalueringer av brann- og redningsaksjoner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Riksarkivarens forskrift § 7-33, nr. 6 bokstav f)</w:t>
            </w:r>
          </w:p>
        </w:tc>
        <w:tc>
          <w:tcPr>
            <w:tcW w:w="397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bl>
    <w:p w:rsidR="009B5881" w:rsidRDefault="009B5881">
      <w:pPr>
        <w:rPr>
          <w:sz w:val="24"/>
          <w:szCs w:val="24"/>
        </w:rPr>
      </w:pPr>
    </w:p>
    <w:p w:rsidR="009B5881" w:rsidRDefault="009B5881">
      <w:pPr>
        <w:pStyle w:val="Undertittel"/>
      </w:pPr>
    </w:p>
    <w:p w:rsidR="009B5881" w:rsidRDefault="004125FA">
      <w:pPr>
        <w:rPr>
          <w:b/>
          <w:sz w:val="24"/>
          <w:szCs w:val="24"/>
        </w:rPr>
      </w:pPr>
      <w:r>
        <w:rPr>
          <w:b/>
          <w:sz w:val="24"/>
          <w:szCs w:val="24"/>
        </w:rPr>
        <w:t>10.6.3</w:t>
      </w:r>
      <w:r>
        <w:rPr>
          <w:b/>
          <w:sz w:val="24"/>
          <w:szCs w:val="24"/>
        </w:rPr>
        <w:tab/>
        <w:t>Kassasjon</w:t>
      </w:r>
    </w:p>
    <w:p w:rsidR="009B5881" w:rsidRDefault="004125FA">
      <w:pPr>
        <w:rPr>
          <w:sz w:val="24"/>
          <w:szCs w:val="24"/>
        </w:rPr>
      </w:pPr>
      <w:r>
        <w:rPr>
          <w:sz w:val="24"/>
          <w:szCs w:val="24"/>
        </w:rPr>
        <w:t xml:space="preserve">I henhold til arkivforskriften skal det utarbeides </w:t>
      </w:r>
      <w:r>
        <w:rPr>
          <w:sz w:val="24"/>
          <w:szCs w:val="24"/>
        </w:rPr>
        <w:t>kassasjonsfrister for materiale som ikke må bevares.  Med kassasjonsfrist menes dokumentenes oppbevaringstid etter at de er skapt.  Følgende materiale innen brann og redning kan kasseres:</w:t>
      </w:r>
    </w:p>
    <w:p w:rsidR="009B5881" w:rsidRDefault="009B5881">
      <w:pPr>
        <w:rPr>
          <w:sz w:val="24"/>
          <w:szCs w:val="24"/>
        </w:rPr>
      </w:pPr>
    </w:p>
    <w:tbl>
      <w:tblPr>
        <w:tblW w:w="8970" w:type="dxa"/>
        <w:tblInd w:w="-12" w:type="dxa"/>
        <w:tblCellMar>
          <w:left w:w="10" w:type="dxa"/>
          <w:right w:w="10" w:type="dxa"/>
        </w:tblCellMar>
        <w:tblLook w:val="0000" w:firstRow="0" w:lastRow="0" w:firstColumn="0" w:lastColumn="0" w:noHBand="0" w:noVBand="0"/>
      </w:tblPr>
      <w:tblGrid>
        <w:gridCol w:w="3030"/>
        <w:gridCol w:w="1950"/>
        <w:gridCol w:w="3990"/>
      </w:tblGrid>
      <w:tr w:rsidR="009B5881">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Dokumenttype</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Kasseres etter antall år</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b/>
                <w:sz w:val="24"/>
                <w:szCs w:val="24"/>
              </w:rPr>
            </w:pPr>
            <w:r>
              <w:rPr>
                <w:b/>
                <w:sz w:val="24"/>
                <w:szCs w:val="24"/>
              </w:rPr>
              <w:t>Merknad</w:t>
            </w:r>
          </w:p>
        </w:tc>
      </w:tr>
      <w:tr w:rsidR="009B5881">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 xml:space="preserve">Søknader om </w:t>
            </w:r>
            <w:r>
              <w:rPr>
                <w:sz w:val="24"/>
                <w:szCs w:val="24"/>
              </w:rPr>
              <w:t>bålbrenning, salg av fyrverkeri og løyve til å holde store arrangement</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b/>
                <w:sz w:val="24"/>
                <w:szCs w:val="24"/>
              </w:rPr>
            </w:pPr>
          </w:p>
        </w:tc>
      </w:tr>
      <w:tr w:rsidR="009B5881">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Tilsyn med privat bosted gjennom feiing og kontroll med ildsteder</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Kan ikke kasseres før neste tilsyn er utført og eventuelle avvik er rettet opp.</w:t>
            </w:r>
          </w:p>
        </w:tc>
      </w:tr>
      <w:tr w:rsidR="009B5881">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Lydlogger fra nødsentral</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Ka</w:t>
            </w:r>
            <w:r>
              <w:rPr>
                <w:sz w:val="24"/>
                <w:szCs w:val="24"/>
              </w:rPr>
              <w:t>n ikke kasseres før eventuelle rapporter er utarbeidet og etterforsking avsluttet</w:t>
            </w:r>
          </w:p>
        </w:tc>
      </w:tr>
      <w:tr w:rsidR="009B5881">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Informasjon om nasjonale øvinger</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Utdanning av deltidsbrannpersonell</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r w:rsidR="009B5881">
        <w:tblPrEx>
          <w:tblCellMar>
            <w:top w:w="0" w:type="dxa"/>
            <w:bottom w:w="0" w:type="dxa"/>
          </w:tblCellMar>
        </w:tblPrEx>
        <w:trPr>
          <w:trHeight w:val="405"/>
        </w:trPr>
        <w:tc>
          <w:tcPr>
            <w:tcW w:w="303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Søknader om fritak fra feieavgift</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4125FA">
            <w:pPr>
              <w:rPr>
                <w:sz w:val="24"/>
                <w:szCs w:val="24"/>
              </w:rPr>
            </w:pPr>
            <w:r>
              <w:rPr>
                <w:sz w:val="24"/>
                <w:szCs w:val="24"/>
              </w:rPr>
              <w:t>10</w:t>
            </w:r>
          </w:p>
        </w:tc>
        <w:tc>
          <w:tcPr>
            <w:tcW w:w="39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B5881" w:rsidRDefault="009B5881">
            <w:pPr>
              <w:rPr>
                <w:sz w:val="24"/>
                <w:szCs w:val="24"/>
              </w:rPr>
            </w:pPr>
          </w:p>
        </w:tc>
      </w:tr>
    </w:tbl>
    <w:p w:rsidR="009B5881" w:rsidRDefault="009B5881">
      <w:pPr>
        <w:rPr>
          <w:sz w:val="24"/>
          <w:szCs w:val="24"/>
        </w:rPr>
      </w:pPr>
    </w:p>
    <w:p w:rsidR="009B5881" w:rsidRDefault="009B5881">
      <w:pPr>
        <w:rPr>
          <w:sz w:val="24"/>
          <w:szCs w:val="24"/>
        </w:rPr>
      </w:pPr>
    </w:p>
    <w:p w:rsidR="009B5881" w:rsidRDefault="009B5881">
      <w:pPr>
        <w:rPr>
          <w:sz w:val="24"/>
          <w:szCs w:val="24"/>
        </w:rPr>
      </w:pPr>
    </w:p>
    <w:p w:rsidR="009B5881" w:rsidRDefault="009B5881">
      <w:pPr>
        <w:rPr>
          <w:sz w:val="24"/>
          <w:szCs w:val="24"/>
        </w:rPr>
      </w:pPr>
    </w:p>
    <w:p w:rsidR="009B5881" w:rsidRDefault="009B5881">
      <w:pPr>
        <w:rPr>
          <w:b/>
          <w:sz w:val="24"/>
          <w:szCs w:val="24"/>
        </w:rPr>
      </w:pPr>
    </w:p>
    <w:p w:rsidR="009B5881" w:rsidRDefault="009B5881">
      <w:pPr>
        <w:rPr>
          <w:sz w:val="24"/>
          <w:szCs w:val="24"/>
        </w:rPr>
      </w:pPr>
    </w:p>
    <w:p w:rsidR="009B5881" w:rsidRDefault="009B5881">
      <w:pPr>
        <w:rPr>
          <w:sz w:val="24"/>
          <w:szCs w:val="24"/>
        </w:rPr>
      </w:pPr>
    </w:p>
    <w:p w:rsidR="009B5881" w:rsidRDefault="009B5881">
      <w:pPr>
        <w:rPr>
          <w:rFonts w:cs="Calibri"/>
          <w:b/>
          <w:sz w:val="24"/>
          <w:szCs w:val="24"/>
        </w:rPr>
      </w:pPr>
    </w:p>
    <w:p w:rsidR="009B5881" w:rsidRDefault="009B5881">
      <w:pPr>
        <w:rPr>
          <w:sz w:val="24"/>
          <w:szCs w:val="24"/>
        </w:rPr>
      </w:pPr>
    </w:p>
    <w:p w:rsidR="009B5881" w:rsidRDefault="009B5881">
      <w:pPr>
        <w:rPr>
          <w:b/>
          <w:sz w:val="36"/>
          <w:szCs w:val="36"/>
        </w:rPr>
      </w:pPr>
    </w:p>
    <w:p w:rsidR="009B5881" w:rsidRDefault="009B5881">
      <w:pPr>
        <w:pStyle w:val="Ingenmellomrom"/>
        <w:spacing w:before="120" w:after="120"/>
      </w:pPr>
    </w:p>
    <w:p w:rsidR="009B5881" w:rsidRDefault="009B5881">
      <w:pPr>
        <w:pStyle w:val="Ingenmellomrom"/>
        <w:spacing w:before="120" w:after="120"/>
      </w:pPr>
    </w:p>
    <w:p w:rsidR="009B5881" w:rsidRDefault="009B5881">
      <w:pPr>
        <w:pStyle w:val="Ingenmellomrom"/>
      </w:pPr>
    </w:p>
    <w:p w:rsidR="009B5881" w:rsidRDefault="009B5881">
      <w:pPr>
        <w:pStyle w:val="Ingenmellomrom"/>
        <w:spacing w:before="120" w:after="120"/>
      </w:pPr>
    </w:p>
    <w:p w:rsidR="009B5881" w:rsidRDefault="009B5881">
      <w:pPr>
        <w:pStyle w:val="Ingenmellomrom"/>
        <w:spacing w:after="120"/>
      </w:pPr>
    </w:p>
    <w:p w:rsidR="009B5881" w:rsidRDefault="004125FA">
      <w:r>
        <w:rPr>
          <w:sz w:val="24"/>
          <w:szCs w:val="24"/>
        </w:rPr>
        <w:t xml:space="preserve"> </w:t>
      </w:r>
    </w:p>
    <w:sectPr w:rsidR="009B5881">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25FA">
      <w:pPr>
        <w:spacing w:after="0"/>
      </w:pPr>
      <w:r>
        <w:separator/>
      </w:r>
    </w:p>
  </w:endnote>
  <w:endnote w:type="continuationSeparator" w:id="0">
    <w:p w:rsidR="00000000" w:rsidRDefault="00412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lfax Regula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4" w:rsidRDefault="004125F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25FA">
      <w:pPr>
        <w:spacing w:after="0"/>
      </w:pPr>
      <w:r>
        <w:rPr>
          <w:color w:val="000000"/>
        </w:rPr>
        <w:separator/>
      </w:r>
    </w:p>
  </w:footnote>
  <w:footnote w:type="continuationSeparator" w:id="0">
    <w:p w:rsidR="00000000" w:rsidRDefault="004125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D4" w:rsidRDefault="004125FA">
    <w:pPr>
      <w:pStyle w:val="Topptekst"/>
      <w:pBdr>
        <w:bottom w:val="single" w:sz="4" w:space="1" w:color="D9D9D9"/>
      </w:pBdr>
      <w:jc w:val="right"/>
    </w:pPr>
    <w:r>
      <w:rPr>
        <w:color w:val="7F7F7F"/>
        <w:spacing w:val="60"/>
      </w:rPr>
      <w:t>Side</w:t>
    </w:r>
    <w:r>
      <w:t xml:space="preserve"> | </w:t>
    </w:r>
    <w:r>
      <w:rPr>
        <w:b/>
        <w:bCs/>
      </w:rPr>
      <w:fldChar w:fldCharType="begin"/>
    </w:r>
    <w:r>
      <w:rPr>
        <w:b/>
        <w:bCs/>
      </w:rPr>
      <w:instrText xml:space="preserve"> PAGE </w:instrText>
    </w:r>
    <w:r>
      <w:rPr>
        <w:b/>
        <w:bCs/>
      </w:rPr>
      <w:fldChar w:fldCharType="separate"/>
    </w:r>
    <w:r>
      <w:rPr>
        <w:b/>
        <w:bCs/>
        <w:noProof/>
      </w:rPr>
      <w:t>1</w:t>
    </w:r>
    <w:r>
      <w:rPr>
        <w:b/>
        <w:bCs/>
      </w:rPr>
      <w:fldChar w:fldCharType="end"/>
    </w:r>
  </w:p>
  <w:p w:rsidR="008927D4" w:rsidRDefault="004125F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613"/>
    <w:multiLevelType w:val="multilevel"/>
    <w:tmpl w:val="07A6BC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800F82"/>
    <w:multiLevelType w:val="multilevel"/>
    <w:tmpl w:val="2AD453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B31A07"/>
    <w:multiLevelType w:val="multilevel"/>
    <w:tmpl w:val="8A567F94"/>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nsid w:val="056401F7"/>
    <w:multiLevelType w:val="multilevel"/>
    <w:tmpl w:val="3F341C24"/>
    <w:lvl w:ilvl="0">
      <w:start w:val="1"/>
      <w:numFmt w:val="decimal"/>
      <w:lvlText w:val="%1"/>
      <w:lvlJc w:val="left"/>
      <w:pPr>
        <w:ind w:left="360" w:hanging="360"/>
      </w:pPr>
    </w:lvl>
    <w:lvl w:ilvl="1">
      <w:start w:val="1"/>
      <w:numFmt w:val="decimal"/>
      <w:lvlText w:val="%1.%2"/>
      <w:lvlJc w:val="left"/>
      <w:pPr>
        <w:ind w:left="643" w:hanging="360"/>
      </w:pPr>
    </w:lvl>
    <w:lvl w:ilvl="2">
      <w:start w:val="1"/>
      <w:numFmt w:val="decimal"/>
      <w:lvlText w:val="%1.%2.%3"/>
      <w:lvlJc w:val="left"/>
      <w:pPr>
        <w:ind w:left="1003"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062B57EA"/>
    <w:multiLevelType w:val="multilevel"/>
    <w:tmpl w:val="CB8AF4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6494D7E"/>
    <w:multiLevelType w:val="multilevel"/>
    <w:tmpl w:val="52E0C84A"/>
    <w:lvl w:ilvl="0">
      <w:numFmt w:val="bullet"/>
      <w:lvlText w:val=""/>
      <w:lvlJc w:val="left"/>
      <w:pPr>
        <w:ind w:left="502"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nsid w:val="06B450E1"/>
    <w:multiLevelType w:val="multilevel"/>
    <w:tmpl w:val="424CA914"/>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nsid w:val="071E295E"/>
    <w:multiLevelType w:val="multilevel"/>
    <w:tmpl w:val="81C4B2E0"/>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09E70B60"/>
    <w:multiLevelType w:val="multilevel"/>
    <w:tmpl w:val="24BA35C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nsid w:val="0EE93827"/>
    <w:multiLevelType w:val="multilevel"/>
    <w:tmpl w:val="FD08E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0605332"/>
    <w:multiLevelType w:val="multilevel"/>
    <w:tmpl w:val="FCE46EF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1192139"/>
    <w:multiLevelType w:val="multilevel"/>
    <w:tmpl w:val="8C16C5DA"/>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2">
    <w:nsid w:val="13FE1C6E"/>
    <w:multiLevelType w:val="multilevel"/>
    <w:tmpl w:val="DC60D3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57C6223"/>
    <w:multiLevelType w:val="multilevel"/>
    <w:tmpl w:val="4D867F60"/>
    <w:lvl w:ilvl="0">
      <w:start w:val="1"/>
      <w:numFmt w:val="decimal"/>
      <w:lvlText w:val="%1"/>
      <w:lvlJc w:val="left"/>
      <w:pPr>
        <w:ind w:left="1130"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6A7471B"/>
    <w:multiLevelType w:val="multilevel"/>
    <w:tmpl w:val="336061F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5">
    <w:nsid w:val="181D5769"/>
    <w:multiLevelType w:val="multilevel"/>
    <w:tmpl w:val="53D23854"/>
    <w:lvl w:ilvl="0">
      <w:start w:val="5"/>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6">
    <w:nsid w:val="19422F96"/>
    <w:multiLevelType w:val="multilevel"/>
    <w:tmpl w:val="79FAF22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2497957"/>
    <w:multiLevelType w:val="multilevel"/>
    <w:tmpl w:val="BFD2896C"/>
    <w:lvl w:ilvl="0">
      <w:numFmt w:val="bullet"/>
      <w:lvlText w:val="-"/>
      <w:lvlJc w:val="left"/>
      <w:pPr>
        <w:ind w:left="1068" w:hanging="360"/>
      </w:pPr>
      <w:rPr>
        <w:rFonts w:ascii="Calibri" w:eastAsia="Calibri" w:hAnsi="Calibri"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8">
    <w:nsid w:val="28544C98"/>
    <w:multiLevelType w:val="multilevel"/>
    <w:tmpl w:val="6902E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C20309"/>
    <w:multiLevelType w:val="multilevel"/>
    <w:tmpl w:val="2BDE5E00"/>
    <w:lvl w:ilvl="0">
      <w:numFmt w:val="bullet"/>
      <w:lvlText w:val="-"/>
      <w:lvlJc w:val="left"/>
      <w:pPr>
        <w:ind w:left="1428" w:hanging="360"/>
      </w:pPr>
      <w:rPr>
        <w:rFonts w:ascii="Calibri" w:eastAsia="Calibri" w:hAnsi="Calibri" w:cs="Calibri"/>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0">
    <w:nsid w:val="2B5062E1"/>
    <w:multiLevelType w:val="multilevel"/>
    <w:tmpl w:val="172EB338"/>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CC54DFB"/>
    <w:multiLevelType w:val="multilevel"/>
    <w:tmpl w:val="B37C3C9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2">
    <w:nsid w:val="2CEF074A"/>
    <w:multiLevelType w:val="multilevel"/>
    <w:tmpl w:val="B56EC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2C1066"/>
    <w:multiLevelType w:val="multilevel"/>
    <w:tmpl w:val="A3581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4A149EF"/>
    <w:multiLevelType w:val="multilevel"/>
    <w:tmpl w:val="55DAE0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A884414"/>
    <w:multiLevelType w:val="multilevel"/>
    <w:tmpl w:val="006C8282"/>
    <w:lvl w:ilvl="0">
      <w:start w:val="1"/>
      <w:numFmt w:val="lowerLetter"/>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26">
    <w:nsid w:val="40467B1F"/>
    <w:multiLevelType w:val="multilevel"/>
    <w:tmpl w:val="5F166C64"/>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41CD1357"/>
    <w:multiLevelType w:val="multilevel"/>
    <w:tmpl w:val="4AC6F694"/>
    <w:lvl w:ilvl="0">
      <w:start w:val="1"/>
      <w:numFmt w:val="decimal"/>
      <w:lvlText w:val="%1"/>
      <w:lvlJc w:val="left"/>
      <w:pPr>
        <w:ind w:left="420" w:hanging="420"/>
      </w:pPr>
    </w:lvl>
    <w:lvl w:ilvl="1">
      <w:start w:val="1"/>
      <w:numFmt w:val="decimal"/>
      <w:lvlText w:val="%1.%2"/>
      <w:lvlJc w:val="left"/>
      <w:pPr>
        <w:ind w:left="703"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42DB1BDA"/>
    <w:multiLevelType w:val="multilevel"/>
    <w:tmpl w:val="3CC492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3030253"/>
    <w:multiLevelType w:val="multilevel"/>
    <w:tmpl w:val="93DC0744"/>
    <w:lvl w:ilvl="0">
      <w:start w:val="1"/>
      <w:numFmt w:val="lowerLetter"/>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69032D6"/>
    <w:multiLevelType w:val="multilevel"/>
    <w:tmpl w:val="ED36B43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1">
    <w:nsid w:val="4BCD2D4F"/>
    <w:multiLevelType w:val="multilevel"/>
    <w:tmpl w:val="BA2A744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2">
    <w:nsid w:val="4DDE1064"/>
    <w:multiLevelType w:val="multilevel"/>
    <w:tmpl w:val="D9B21F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0134170"/>
    <w:multiLevelType w:val="multilevel"/>
    <w:tmpl w:val="33B0654E"/>
    <w:lvl w:ilvl="0">
      <w:start w:val="1"/>
      <w:numFmt w:val="decimal"/>
      <w:lvlText w:val="%1"/>
      <w:lvlJc w:val="left"/>
      <w:pPr>
        <w:ind w:left="480" w:hanging="480"/>
      </w:pPr>
    </w:lvl>
    <w:lvl w:ilvl="1">
      <w:start w:val="6"/>
      <w:numFmt w:val="decimal"/>
      <w:lvlText w:val="%1.%2"/>
      <w:lvlJc w:val="left"/>
      <w:pPr>
        <w:ind w:left="621" w:hanging="480"/>
      </w:p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34">
    <w:nsid w:val="58B02B86"/>
    <w:multiLevelType w:val="multilevel"/>
    <w:tmpl w:val="CE9AAA4C"/>
    <w:lvl w:ilvl="0">
      <w:numFmt w:val="bullet"/>
      <w:lvlText w:val="-"/>
      <w:lvlJc w:val="left"/>
      <w:pPr>
        <w:ind w:left="1068" w:hanging="360"/>
      </w:pPr>
      <w:rPr>
        <w:rFonts w:ascii="Calibri" w:eastAsia="Calibri" w:hAnsi="Calibri"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5">
    <w:nsid w:val="597355FF"/>
    <w:multiLevelType w:val="multilevel"/>
    <w:tmpl w:val="AA38A4E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6">
    <w:nsid w:val="603513B3"/>
    <w:multiLevelType w:val="multilevel"/>
    <w:tmpl w:val="CAEA0F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1327F74"/>
    <w:multiLevelType w:val="multilevel"/>
    <w:tmpl w:val="A232C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710BE5"/>
    <w:multiLevelType w:val="multilevel"/>
    <w:tmpl w:val="E4902A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D1939B3"/>
    <w:multiLevelType w:val="multilevel"/>
    <w:tmpl w:val="B2260AFE"/>
    <w:lvl w:ilvl="0">
      <w:start w:val="1"/>
      <w:numFmt w:val="lowerLetter"/>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EC375F4"/>
    <w:multiLevelType w:val="multilevel"/>
    <w:tmpl w:val="C1DCADA6"/>
    <w:lvl w:ilvl="0">
      <w:start w:val="3"/>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1">
    <w:nsid w:val="6ECC65DF"/>
    <w:multiLevelType w:val="multilevel"/>
    <w:tmpl w:val="E8AE1C0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2">
    <w:nsid w:val="720B54B6"/>
    <w:multiLevelType w:val="multilevel"/>
    <w:tmpl w:val="0C240D96"/>
    <w:lvl w:ilvl="0">
      <w:start w:val="1"/>
      <w:numFmt w:val="lowerLetter"/>
      <w:lvlText w:val="%1)"/>
      <w:lvlJc w:val="left"/>
      <w:pPr>
        <w:ind w:left="1063" w:hanging="360"/>
      </w:pPr>
    </w:lvl>
    <w:lvl w:ilvl="1">
      <w:start w:val="1"/>
      <w:numFmt w:val="lowerLetter"/>
      <w:lvlText w:val="%2."/>
      <w:lvlJc w:val="left"/>
      <w:pPr>
        <w:ind w:left="1783" w:hanging="360"/>
      </w:pPr>
    </w:lvl>
    <w:lvl w:ilvl="2">
      <w:start w:val="1"/>
      <w:numFmt w:val="lowerRoman"/>
      <w:lvlText w:val="%3."/>
      <w:lvlJc w:val="right"/>
      <w:pPr>
        <w:ind w:left="2503" w:hanging="180"/>
      </w:pPr>
    </w:lvl>
    <w:lvl w:ilvl="3">
      <w:start w:val="1"/>
      <w:numFmt w:val="decimal"/>
      <w:lvlText w:val="%4."/>
      <w:lvlJc w:val="left"/>
      <w:pPr>
        <w:ind w:left="3223" w:hanging="360"/>
      </w:pPr>
    </w:lvl>
    <w:lvl w:ilvl="4">
      <w:start w:val="1"/>
      <w:numFmt w:val="lowerLetter"/>
      <w:lvlText w:val="%5."/>
      <w:lvlJc w:val="left"/>
      <w:pPr>
        <w:ind w:left="3943" w:hanging="360"/>
      </w:pPr>
    </w:lvl>
    <w:lvl w:ilvl="5">
      <w:start w:val="1"/>
      <w:numFmt w:val="lowerRoman"/>
      <w:lvlText w:val="%6."/>
      <w:lvlJc w:val="right"/>
      <w:pPr>
        <w:ind w:left="4663" w:hanging="180"/>
      </w:pPr>
    </w:lvl>
    <w:lvl w:ilvl="6">
      <w:start w:val="1"/>
      <w:numFmt w:val="decimal"/>
      <w:lvlText w:val="%7."/>
      <w:lvlJc w:val="left"/>
      <w:pPr>
        <w:ind w:left="5383" w:hanging="360"/>
      </w:pPr>
    </w:lvl>
    <w:lvl w:ilvl="7">
      <w:start w:val="1"/>
      <w:numFmt w:val="lowerLetter"/>
      <w:lvlText w:val="%8."/>
      <w:lvlJc w:val="left"/>
      <w:pPr>
        <w:ind w:left="6103" w:hanging="360"/>
      </w:pPr>
    </w:lvl>
    <w:lvl w:ilvl="8">
      <w:start w:val="1"/>
      <w:numFmt w:val="lowerRoman"/>
      <w:lvlText w:val="%9."/>
      <w:lvlJc w:val="right"/>
      <w:pPr>
        <w:ind w:left="6823" w:hanging="180"/>
      </w:pPr>
    </w:lvl>
  </w:abstractNum>
  <w:abstractNum w:abstractNumId="43">
    <w:nsid w:val="734F658F"/>
    <w:multiLevelType w:val="multilevel"/>
    <w:tmpl w:val="C8E2FA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7FC56DC"/>
    <w:multiLevelType w:val="multilevel"/>
    <w:tmpl w:val="F1666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8580D1C"/>
    <w:multiLevelType w:val="multilevel"/>
    <w:tmpl w:val="201C47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A7C4AC8"/>
    <w:multiLevelType w:val="multilevel"/>
    <w:tmpl w:val="5C6E85A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7">
    <w:nsid w:val="7A7F37C4"/>
    <w:multiLevelType w:val="multilevel"/>
    <w:tmpl w:val="411050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FBA47FD"/>
    <w:multiLevelType w:val="multilevel"/>
    <w:tmpl w:val="D6262C0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5"/>
  </w:num>
  <w:num w:numId="2">
    <w:abstractNumId w:val="8"/>
  </w:num>
  <w:num w:numId="3">
    <w:abstractNumId w:val="36"/>
  </w:num>
  <w:num w:numId="4">
    <w:abstractNumId w:val="3"/>
  </w:num>
  <w:num w:numId="5">
    <w:abstractNumId w:val="27"/>
  </w:num>
  <w:num w:numId="6">
    <w:abstractNumId w:val="20"/>
  </w:num>
  <w:num w:numId="7">
    <w:abstractNumId w:val="0"/>
  </w:num>
  <w:num w:numId="8">
    <w:abstractNumId w:val="23"/>
  </w:num>
  <w:num w:numId="9">
    <w:abstractNumId w:val="37"/>
  </w:num>
  <w:num w:numId="10">
    <w:abstractNumId w:val="45"/>
  </w:num>
  <w:num w:numId="11">
    <w:abstractNumId w:val="26"/>
  </w:num>
  <w:num w:numId="12">
    <w:abstractNumId w:val="33"/>
  </w:num>
  <w:num w:numId="13">
    <w:abstractNumId w:val="43"/>
  </w:num>
  <w:num w:numId="14">
    <w:abstractNumId w:val="17"/>
  </w:num>
  <w:num w:numId="15">
    <w:abstractNumId w:val="9"/>
  </w:num>
  <w:num w:numId="16">
    <w:abstractNumId w:val="38"/>
  </w:num>
  <w:num w:numId="17">
    <w:abstractNumId w:val="28"/>
  </w:num>
  <w:num w:numId="18">
    <w:abstractNumId w:val="44"/>
  </w:num>
  <w:num w:numId="19">
    <w:abstractNumId w:val="34"/>
  </w:num>
  <w:num w:numId="20">
    <w:abstractNumId w:val="48"/>
  </w:num>
  <w:num w:numId="21">
    <w:abstractNumId w:val="2"/>
  </w:num>
  <w:num w:numId="22">
    <w:abstractNumId w:val="30"/>
  </w:num>
  <w:num w:numId="23">
    <w:abstractNumId w:val="21"/>
  </w:num>
  <w:num w:numId="24">
    <w:abstractNumId w:val="16"/>
  </w:num>
  <w:num w:numId="25">
    <w:abstractNumId w:val="35"/>
  </w:num>
  <w:num w:numId="26">
    <w:abstractNumId w:val="19"/>
  </w:num>
  <w:num w:numId="27">
    <w:abstractNumId w:val="10"/>
  </w:num>
  <w:num w:numId="28">
    <w:abstractNumId w:val="40"/>
  </w:num>
  <w:num w:numId="29">
    <w:abstractNumId w:val="42"/>
  </w:num>
  <w:num w:numId="30">
    <w:abstractNumId w:val="18"/>
  </w:num>
  <w:num w:numId="31">
    <w:abstractNumId w:val="15"/>
  </w:num>
  <w:num w:numId="32">
    <w:abstractNumId w:val="25"/>
  </w:num>
  <w:num w:numId="33">
    <w:abstractNumId w:val="13"/>
  </w:num>
  <w:num w:numId="34">
    <w:abstractNumId w:val="4"/>
  </w:num>
  <w:num w:numId="35">
    <w:abstractNumId w:val="32"/>
  </w:num>
  <w:num w:numId="36">
    <w:abstractNumId w:val="39"/>
  </w:num>
  <w:num w:numId="37">
    <w:abstractNumId w:val="24"/>
  </w:num>
  <w:num w:numId="38">
    <w:abstractNumId w:val="41"/>
  </w:num>
  <w:num w:numId="39">
    <w:abstractNumId w:val="11"/>
  </w:num>
  <w:num w:numId="40">
    <w:abstractNumId w:val="46"/>
  </w:num>
  <w:num w:numId="41">
    <w:abstractNumId w:val="6"/>
  </w:num>
  <w:num w:numId="42">
    <w:abstractNumId w:val="14"/>
  </w:num>
  <w:num w:numId="43">
    <w:abstractNumId w:val="31"/>
  </w:num>
  <w:num w:numId="44">
    <w:abstractNumId w:val="7"/>
  </w:num>
  <w:num w:numId="45">
    <w:abstractNumId w:val="12"/>
  </w:num>
  <w:num w:numId="46">
    <w:abstractNumId w:val="1"/>
  </w:num>
  <w:num w:numId="47">
    <w:abstractNumId w:val="29"/>
  </w:num>
  <w:num w:numId="48">
    <w:abstractNumId w:val="22"/>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B5881"/>
    <w:rsid w:val="004125FA"/>
    <w:rsid w:val="009B58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b-NO"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Overskrift1">
    <w:name w:val="heading 1"/>
    <w:basedOn w:val="Normal"/>
    <w:next w:val="Normal"/>
    <w:pPr>
      <w:keepNext/>
      <w:keepLines/>
      <w:spacing w:before="240" w:after="0"/>
      <w:outlineLvl w:val="0"/>
    </w:pPr>
    <w:rPr>
      <w:rFonts w:ascii="Calibri Light" w:eastAsia="Times New Roman" w:hAnsi="Calibri Light"/>
      <w:color w:val="2E74B5"/>
      <w:sz w:val="32"/>
      <w:szCs w:val="32"/>
    </w:rPr>
  </w:style>
  <w:style w:type="paragraph" w:styleId="Overskrift2">
    <w:name w:val="heading 2"/>
    <w:basedOn w:val="Normal"/>
    <w:next w:val="Normal"/>
    <w:pPr>
      <w:keepNext/>
      <w:keepLines/>
      <w:spacing w:before="40" w:after="0"/>
      <w:outlineLvl w:val="1"/>
    </w:pPr>
    <w:rPr>
      <w:rFonts w:ascii="Calibri Light" w:eastAsia="Times New Roman" w:hAnsi="Calibri Light"/>
      <w:color w:val="2E74B5"/>
      <w:sz w:val="26"/>
      <w:szCs w:val="26"/>
    </w:rPr>
  </w:style>
  <w:style w:type="paragraph" w:styleId="Overskrift3">
    <w:name w:val="heading 3"/>
    <w:basedOn w:val="Normal"/>
    <w:next w:val="Normal"/>
    <w:pPr>
      <w:keepNext/>
      <w:keepLines/>
      <w:spacing w:before="40" w:after="0"/>
      <w:outlineLvl w:val="2"/>
    </w:pPr>
    <w:rPr>
      <w:rFonts w:ascii="Calibri Light" w:eastAsia="Times New Roman" w:hAnsi="Calibri Light"/>
      <w:color w:val="1F4D78"/>
      <w:sz w:val="24"/>
      <w:szCs w:val="24"/>
    </w:rPr>
  </w:style>
  <w:style w:type="paragraph" w:styleId="Overskrift4">
    <w:name w:val="heading 4"/>
    <w:basedOn w:val="Normal"/>
    <w:next w:val="Normal"/>
    <w:pPr>
      <w:keepNext/>
      <w:keepLines/>
      <w:spacing w:before="40" w:after="0"/>
      <w:outlineLvl w:val="3"/>
    </w:pPr>
    <w:rPr>
      <w:rFonts w:ascii="Calibri Light" w:eastAsia="Times New Roman" w:hAnsi="Calibri Light"/>
      <w:i/>
      <w:iCs/>
      <w:color w:val="2E74B5"/>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pPr>
      <w:ind w:left="720"/>
    </w:pPr>
  </w:style>
  <w:style w:type="character" w:styleId="Sterk">
    <w:name w:val="Strong"/>
    <w:basedOn w:val="Standardskriftforavsnitt"/>
    <w:rPr>
      <w:b/>
      <w:bC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nb-NO"/>
    </w:rPr>
  </w:style>
  <w:style w:type="character" w:customStyle="1" w:styleId="Overskrift2Tegn">
    <w:name w:val="Overskrift 2 Tegn"/>
    <w:basedOn w:val="Standardskriftforavsnitt"/>
    <w:rPr>
      <w:rFonts w:ascii="Calibri Light" w:eastAsia="Times New Roman" w:hAnsi="Calibri Light" w:cs="Times New Roman"/>
      <w:color w:val="2E74B5"/>
      <w:sz w:val="26"/>
      <w:szCs w:val="26"/>
    </w:rPr>
  </w:style>
  <w:style w:type="paragraph" w:styleId="Ingenmellomrom">
    <w:name w:val="No Spacing"/>
    <w:pPr>
      <w:suppressAutoHyphens/>
      <w:spacing w:after="0"/>
    </w:pPr>
  </w:style>
  <w:style w:type="character" w:customStyle="1" w:styleId="Overskrift1Tegn">
    <w:name w:val="Overskrift 1 Tegn"/>
    <w:basedOn w:val="Standardskriftforavsnitt"/>
    <w:rPr>
      <w:rFonts w:ascii="Calibri Light" w:eastAsia="Times New Roman" w:hAnsi="Calibri Light" w:cs="Times New Roman"/>
      <w:color w:val="2E74B5"/>
      <w:sz w:val="32"/>
      <w:szCs w:val="32"/>
    </w:rPr>
  </w:style>
  <w:style w:type="character" w:customStyle="1" w:styleId="Overskrift3Tegn">
    <w:name w:val="Overskrift 3 Tegn"/>
    <w:basedOn w:val="Standardskriftforavsnitt"/>
    <w:rPr>
      <w:rFonts w:ascii="Calibri Light" w:eastAsia="Times New Roman" w:hAnsi="Calibri Light" w:cs="Times New Roman"/>
      <w:color w:val="1F4D78"/>
      <w:sz w:val="24"/>
      <w:szCs w:val="24"/>
    </w:rPr>
  </w:style>
  <w:style w:type="paragraph" w:styleId="Undertittel">
    <w:name w:val="Subtitle"/>
    <w:basedOn w:val="Normal"/>
    <w:next w:val="Normal"/>
    <w:rPr>
      <w:rFonts w:eastAsia="Times New Roman"/>
      <w:color w:val="5A5A5A"/>
      <w:spacing w:val="15"/>
    </w:rPr>
  </w:style>
  <w:style w:type="character" w:customStyle="1" w:styleId="UndertittelTegn">
    <w:name w:val="Undertittel Tegn"/>
    <w:basedOn w:val="Standardskriftforavsnitt"/>
    <w:rPr>
      <w:rFonts w:ascii="Calibri" w:eastAsia="Times New Roman" w:hAnsi="Calibri" w:cs="Times New Roman"/>
      <w:color w:val="5A5A5A"/>
      <w:spacing w:val="15"/>
    </w:rPr>
  </w:style>
  <w:style w:type="character" w:styleId="Svakutheving">
    <w:name w:val="Subtle Emphasis"/>
    <w:basedOn w:val="Standardskriftforavsnitt"/>
    <w:rPr>
      <w:i/>
      <w:iCs/>
      <w:color w:val="404040"/>
    </w:rPr>
  </w:style>
  <w:style w:type="paragraph" w:styleId="Tittel">
    <w:name w:val="Title"/>
    <w:basedOn w:val="Normal"/>
    <w:next w:val="Normal"/>
    <w:pPr>
      <w:spacing w:after="0"/>
    </w:pPr>
    <w:rPr>
      <w:rFonts w:ascii="Calibri Light" w:eastAsia="Times New Roman" w:hAnsi="Calibri Light"/>
      <w:spacing w:val="-10"/>
      <w:kern w:val="3"/>
      <w:sz w:val="56"/>
      <w:szCs w:val="56"/>
    </w:rPr>
  </w:style>
  <w:style w:type="character" w:customStyle="1" w:styleId="TittelTegn">
    <w:name w:val="Tittel Tegn"/>
    <w:basedOn w:val="Standardskriftforavsnitt"/>
    <w:rPr>
      <w:rFonts w:ascii="Calibri Light" w:eastAsia="Times New Roman" w:hAnsi="Calibri Light" w:cs="Times New Roman"/>
      <w:spacing w:val="-10"/>
      <w:kern w:val="3"/>
      <w:sz w:val="56"/>
      <w:szCs w:val="56"/>
    </w:rPr>
  </w:style>
  <w:style w:type="paragraph" w:styleId="Sitat">
    <w:name w:val="Quote"/>
    <w:basedOn w:val="Normal"/>
    <w:next w:val="Normal"/>
    <w:pPr>
      <w:spacing w:before="200"/>
      <w:ind w:left="864" w:right="864"/>
      <w:jc w:val="center"/>
    </w:pPr>
    <w:rPr>
      <w:i/>
      <w:iCs/>
      <w:color w:val="404040"/>
    </w:rPr>
  </w:style>
  <w:style w:type="character" w:customStyle="1" w:styleId="SitatTegn">
    <w:name w:val="Sitat Tegn"/>
    <w:basedOn w:val="Standardskriftforavsnitt"/>
    <w:rPr>
      <w:i/>
      <w:iCs/>
      <w:color w:val="404040"/>
    </w:rPr>
  </w:style>
  <w:style w:type="character" w:styleId="Utheving">
    <w:name w:val="Emphasis"/>
    <w:basedOn w:val="Standardskriftforavsnitt"/>
    <w:rPr>
      <w:i/>
      <w:iCs/>
    </w:rPr>
  </w:style>
  <w:style w:type="character" w:customStyle="1" w:styleId="Overskrift4Tegn">
    <w:name w:val="Overskrift 4 Tegn"/>
    <w:basedOn w:val="Standardskriftforavsnitt"/>
    <w:rPr>
      <w:rFonts w:ascii="Calibri Light" w:eastAsia="Times New Roman" w:hAnsi="Calibri Light" w:cs="Times New Roman"/>
      <w:i/>
      <w:iCs/>
      <w:color w:val="2E74B5"/>
    </w:rPr>
  </w:style>
  <w:style w:type="character" w:styleId="Merknadsreferanse">
    <w:name w:val="annotation reference"/>
    <w:basedOn w:val="Standardskriftforavsnitt"/>
    <w:rPr>
      <w:sz w:val="16"/>
      <w:szCs w:val="16"/>
    </w:rPr>
  </w:style>
  <w:style w:type="paragraph" w:styleId="Merknadstekst">
    <w:name w:val="annotation text"/>
    <w:basedOn w:val="Normal"/>
    <w:rPr>
      <w:sz w:val="20"/>
      <w:szCs w:val="20"/>
    </w:rPr>
  </w:style>
  <w:style w:type="character" w:customStyle="1" w:styleId="MerknadstekstTegn">
    <w:name w:val="Merknadstekst Tegn"/>
    <w:basedOn w:val="Standardskriftforavsnitt"/>
    <w:rPr>
      <w:sz w:val="20"/>
      <w:szCs w:val="20"/>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sz w:val="20"/>
      <w:szCs w:val="20"/>
    </w:rPr>
  </w:style>
  <w:style w:type="paragraph" w:styleId="Bobletekst">
    <w:name w:val="Balloon Text"/>
    <w:basedOn w:val="Normal"/>
    <w:pPr>
      <w:spacing w:after="0"/>
    </w:pPr>
    <w:rPr>
      <w:rFonts w:ascii="Segoe UI" w:hAnsi="Segoe UI" w:cs="Segoe UI"/>
      <w:sz w:val="18"/>
      <w:szCs w:val="18"/>
    </w:rPr>
  </w:style>
  <w:style w:type="character" w:customStyle="1" w:styleId="BobletekstTegn">
    <w:name w:val="Bobletekst Tegn"/>
    <w:basedOn w:val="Standardskriftforavsnitt"/>
    <w:rPr>
      <w:rFonts w:ascii="Segoe UI" w:hAnsi="Segoe UI" w:cs="Segoe UI"/>
      <w:sz w:val="18"/>
      <w:szCs w:val="18"/>
    </w:rPr>
  </w:style>
  <w:style w:type="paragraph" w:styleId="Sterktsitat">
    <w:name w:val="Intense Quote"/>
    <w:basedOn w:val="Normal"/>
    <w:next w:val="Normal"/>
    <w:pPr>
      <w:pBdr>
        <w:top w:val="single" w:sz="4" w:space="10" w:color="5B9BD5"/>
        <w:bottom w:val="single" w:sz="4" w:space="10" w:color="5B9BD5"/>
      </w:pBdr>
      <w:spacing w:before="360" w:after="360"/>
      <w:ind w:left="864" w:right="864"/>
      <w:jc w:val="center"/>
    </w:pPr>
    <w:rPr>
      <w:i/>
      <w:iCs/>
      <w:color w:val="5B9BD5"/>
    </w:rPr>
  </w:style>
  <w:style w:type="character" w:customStyle="1" w:styleId="SterktsitatTegn">
    <w:name w:val="Sterkt sitat Tegn"/>
    <w:basedOn w:val="Standardskriftforavsnitt"/>
    <w:rPr>
      <w:i/>
      <w:iCs/>
      <w:color w:val="5B9BD5"/>
    </w:rPr>
  </w:style>
  <w:style w:type="character" w:styleId="Linjenummer">
    <w:name w:val="line number"/>
    <w:basedOn w:val="Standardskriftforavsnitt"/>
  </w:style>
  <w:style w:type="paragraph" w:styleId="Topptekst">
    <w:name w:val="header"/>
    <w:basedOn w:val="Normal"/>
    <w:pPr>
      <w:tabs>
        <w:tab w:val="center" w:pos="4536"/>
        <w:tab w:val="right" w:pos="9072"/>
      </w:tabs>
      <w:spacing w:after="0"/>
    </w:pPr>
  </w:style>
  <w:style w:type="character" w:customStyle="1" w:styleId="TopptekstTegn">
    <w:name w:val="Topptekst Tegn"/>
    <w:basedOn w:val="Standardskriftforavsnitt"/>
  </w:style>
  <w:style w:type="paragraph" w:styleId="Bunntekst">
    <w:name w:val="footer"/>
    <w:basedOn w:val="Normal"/>
    <w:pPr>
      <w:tabs>
        <w:tab w:val="center" w:pos="4536"/>
        <w:tab w:val="right" w:pos="9072"/>
      </w:tabs>
      <w:spacing w:after="0"/>
    </w:pPr>
  </w:style>
  <w:style w:type="character" w:customStyle="1" w:styleId="BunntekstTegn">
    <w:name w:val="Bunntekst Tegn"/>
    <w:basedOn w:val="Standardskriftforavsnit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b-NO"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Overskrift1">
    <w:name w:val="heading 1"/>
    <w:basedOn w:val="Normal"/>
    <w:next w:val="Normal"/>
    <w:pPr>
      <w:keepNext/>
      <w:keepLines/>
      <w:spacing w:before="240" w:after="0"/>
      <w:outlineLvl w:val="0"/>
    </w:pPr>
    <w:rPr>
      <w:rFonts w:ascii="Calibri Light" w:eastAsia="Times New Roman" w:hAnsi="Calibri Light"/>
      <w:color w:val="2E74B5"/>
      <w:sz w:val="32"/>
      <w:szCs w:val="32"/>
    </w:rPr>
  </w:style>
  <w:style w:type="paragraph" w:styleId="Overskrift2">
    <w:name w:val="heading 2"/>
    <w:basedOn w:val="Normal"/>
    <w:next w:val="Normal"/>
    <w:pPr>
      <w:keepNext/>
      <w:keepLines/>
      <w:spacing w:before="40" w:after="0"/>
      <w:outlineLvl w:val="1"/>
    </w:pPr>
    <w:rPr>
      <w:rFonts w:ascii="Calibri Light" w:eastAsia="Times New Roman" w:hAnsi="Calibri Light"/>
      <w:color w:val="2E74B5"/>
      <w:sz w:val="26"/>
      <w:szCs w:val="26"/>
    </w:rPr>
  </w:style>
  <w:style w:type="paragraph" w:styleId="Overskrift3">
    <w:name w:val="heading 3"/>
    <w:basedOn w:val="Normal"/>
    <w:next w:val="Normal"/>
    <w:pPr>
      <w:keepNext/>
      <w:keepLines/>
      <w:spacing w:before="40" w:after="0"/>
      <w:outlineLvl w:val="2"/>
    </w:pPr>
    <w:rPr>
      <w:rFonts w:ascii="Calibri Light" w:eastAsia="Times New Roman" w:hAnsi="Calibri Light"/>
      <w:color w:val="1F4D78"/>
      <w:sz w:val="24"/>
      <w:szCs w:val="24"/>
    </w:rPr>
  </w:style>
  <w:style w:type="paragraph" w:styleId="Overskrift4">
    <w:name w:val="heading 4"/>
    <w:basedOn w:val="Normal"/>
    <w:next w:val="Normal"/>
    <w:pPr>
      <w:keepNext/>
      <w:keepLines/>
      <w:spacing w:before="40" w:after="0"/>
      <w:outlineLvl w:val="3"/>
    </w:pPr>
    <w:rPr>
      <w:rFonts w:ascii="Calibri Light" w:eastAsia="Times New Roman" w:hAnsi="Calibri Light"/>
      <w:i/>
      <w:iCs/>
      <w:color w:val="2E74B5"/>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pPr>
      <w:ind w:left="720"/>
    </w:pPr>
  </w:style>
  <w:style w:type="character" w:styleId="Sterk">
    <w:name w:val="Strong"/>
    <w:basedOn w:val="Standardskriftforavsnitt"/>
    <w:rPr>
      <w:b/>
      <w:bC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eastAsia="nb-NO"/>
    </w:rPr>
  </w:style>
  <w:style w:type="character" w:customStyle="1" w:styleId="Overskrift2Tegn">
    <w:name w:val="Overskrift 2 Tegn"/>
    <w:basedOn w:val="Standardskriftforavsnitt"/>
    <w:rPr>
      <w:rFonts w:ascii="Calibri Light" w:eastAsia="Times New Roman" w:hAnsi="Calibri Light" w:cs="Times New Roman"/>
      <w:color w:val="2E74B5"/>
      <w:sz w:val="26"/>
      <w:szCs w:val="26"/>
    </w:rPr>
  </w:style>
  <w:style w:type="paragraph" w:styleId="Ingenmellomrom">
    <w:name w:val="No Spacing"/>
    <w:pPr>
      <w:suppressAutoHyphens/>
      <w:spacing w:after="0"/>
    </w:pPr>
  </w:style>
  <w:style w:type="character" w:customStyle="1" w:styleId="Overskrift1Tegn">
    <w:name w:val="Overskrift 1 Tegn"/>
    <w:basedOn w:val="Standardskriftforavsnitt"/>
    <w:rPr>
      <w:rFonts w:ascii="Calibri Light" w:eastAsia="Times New Roman" w:hAnsi="Calibri Light" w:cs="Times New Roman"/>
      <w:color w:val="2E74B5"/>
      <w:sz w:val="32"/>
      <w:szCs w:val="32"/>
    </w:rPr>
  </w:style>
  <w:style w:type="character" w:customStyle="1" w:styleId="Overskrift3Tegn">
    <w:name w:val="Overskrift 3 Tegn"/>
    <w:basedOn w:val="Standardskriftforavsnitt"/>
    <w:rPr>
      <w:rFonts w:ascii="Calibri Light" w:eastAsia="Times New Roman" w:hAnsi="Calibri Light" w:cs="Times New Roman"/>
      <w:color w:val="1F4D78"/>
      <w:sz w:val="24"/>
      <w:szCs w:val="24"/>
    </w:rPr>
  </w:style>
  <w:style w:type="paragraph" w:styleId="Undertittel">
    <w:name w:val="Subtitle"/>
    <w:basedOn w:val="Normal"/>
    <w:next w:val="Normal"/>
    <w:rPr>
      <w:rFonts w:eastAsia="Times New Roman"/>
      <w:color w:val="5A5A5A"/>
      <w:spacing w:val="15"/>
    </w:rPr>
  </w:style>
  <w:style w:type="character" w:customStyle="1" w:styleId="UndertittelTegn">
    <w:name w:val="Undertittel Tegn"/>
    <w:basedOn w:val="Standardskriftforavsnitt"/>
    <w:rPr>
      <w:rFonts w:ascii="Calibri" w:eastAsia="Times New Roman" w:hAnsi="Calibri" w:cs="Times New Roman"/>
      <w:color w:val="5A5A5A"/>
      <w:spacing w:val="15"/>
    </w:rPr>
  </w:style>
  <w:style w:type="character" w:styleId="Svakutheving">
    <w:name w:val="Subtle Emphasis"/>
    <w:basedOn w:val="Standardskriftforavsnitt"/>
    <w:rPr>
      <w:i/>
      <w:iCs/>
      <w:color w:val="404040"/>
    </w:rPr>
  </w:style>
  <w:style w:type="paragraph" w:styleId="Tittel">
    <w:name w:val="Title"/>
    <w:basedOn w:val="Normal"/>
    <w:next w:val="Normal"/>
    <w:pPr>
      <w:spacing w:after="0"/>
    </w:pPr>
    <w:rPr>
      <w:rFonts w:ascii="Calibri Light" w:eastAsia="Times New Roman" w:hAnsi="Calibri Light"/>
      <w:spacing w:val="-10"/>
      <w:kern w:val="3"/>
      <w:sz w:val="56"/>
      <w:szCs w:val="56"/>
    </w:rPr>
  </w:style>
  <w:style w:type="character" w:customStyle="1" w:styleId="TittelTegn">
    <w:name w:val="Tittel Tegn"/>
    <w:basedOn w:val="Standardskriftforavsnitt"/>
    <w:rPr>
      <w:rFonts w:ascii="Calibri Light" w:eastAsia="Times New Roman" w:hAnsi="Calibri Light" w:cs="Times New Roman"/>
      <w:spacing w:val="-10"/>
      <w:kern w:val="3"/>
      <w:sz w:val="56"/>
      <w:szCs w:val="56"/>
    </w:rPr>
  </w:style>
  <w:style w:type="paragraph" w:styleId="Sitat">
    <w:name w:val="Quote"/>
    <w:basedOn w:val="Normal"/>
    <w:next w:val="Normal"/>
    <w:pPr>
      <w:spacing w:before="200"/>
      <w:ind w:left="864" w:right="864"/>
      <w:jc w:val="center"/>
    </w:pPr>
    <w:rPr>
      <w:i/>
      <w:iCs/>
      <w:color w:val="404040"/>
    </w:rPr>
  </w:style>
  <w:style w:type="character" w:customStyle="1" w:styleId="SitatTegn">
    <w:name w:val="Sitat Tegn"/>
    <w:basedOn w:val="Standardskriftforavsnitt"/>
    <w:rPr>
      <w:i/>
      <w:iCs/>
      <w:color w:val="404040"/>
    </w:rPr>
  </w:style>
  <w:style w:type="character" w:styleId="Utheving">
    <w:name w:val="Emphasis"/>
    <w:basedOn w:val="Standardskriftforavsnitt"/>
    <w:rPr>
      <w:i/>
      <w:iCs/>
    </w:rPr>
  </w:style>
  <w:style w:type="character" w:customStyle="1" w:styleId="Overskrift4Tegn">
    <w:name w:val="Overskrift 4 Tegn"/>
    <w:basedOn w:val="Standardskriftforavsnitt"/>
    <w:rPr>
      <w:rFonts w:ascii="Calibri Light" w:eastAsia="Times New Roman" w:hAnsi="Calibri Light" w:cs="Times New Roman"/>
      <w:i/>
      <w:iCs/>
      <w:color w:val="2E74B5"/>
    </w:rPr>
  </w:style>
  <w:style w:type="character" w:styleId="Merknadsreferanse">
    <w:name w:val="annotation reference"/>
    <w:basedOn w:val="Standardskriftforavsnitt"/>
    <w:rPr>
      <w:sz w:val="16"/>
      <w:szCs w:val="16"/>
    </w:rPr>
  </w:style>
  <w:style w:type="paragraph" w:styleId="Merknadstekst">
    <w:name w:val="annotation text"/>
    <w:basedOn w:val="Normal"/>
    <w:rPr>
      <w:sz w:val="20"/>
      <w:szCs w:val="20"/>
    </w:rPr>
  </w:style>
  <w:style w:type="character" w:customStyle="1" w:styleId="MerknadstekstTegn">
    <w:name w:val="Merknadstekst Tegn"/>
    <w:basedOn w:val="Standardskriftforavsnitt"/>
    <w:rPr>
      <w:sz w:val="20"/>
      <w:szCs w:val="20"/>
    </w:rPr>
  </w:style>
  <w:style w:type="paragraph" w:styleId="Kommentaremne">
    <w:name w:val="annotation subject"/>
    <w:basedOn w:val="Merknadstekst"/>
    <w:next w:val="Merknadstekst"/>
    <w:rPr>
      <w:b/>
      <w:bCs/>
    </w:rPr>
  </w:style>
  <w:style w:type="character" w:customStyle="1" w:styleId="KommentaremneTegn">
    <w:name w:val="Kommentaremne Tegn"/>
    <w:basedOn w:val="MerknadstekstTegn"/>
    <w:rPr>
      <w:b/>
      <w:bCs/>
      <w:sz w:val="20"/>
      <w:szCs w:val="20"/>
    </w:rPr>
  </w:style>
  <w:style w:type="paragraph" w:styleId="Bobletekst">
    <w:name w:val="Balloon Text"/>
    <w:basedOn w:val="Normal"/>
    <w:pPr>
      <w:spacing w:after="0"/>
    </w:pPr>
    <w:rPr>
      <w:rFonts w:ascii="Segoe UI" w:hAnsi="Segoe UI" w:cs="Segoe UI"/>
      <w:sz w:val="18"/>
      <w:szCs w:val="18"/>
    </w:rPr>
  </w:style>
  <w:style w:type="character" w:customStyle="1" w:styleId="BobletekstTegn">
    <w:name w:val="Bobletekst Tegn"/>
    <w:basedOn w:val="Standardskriftforavsnitt"/>
    <w:rPr>
      <w:rFonts w:ascii="Segoe UI" w:hAnsi="Segoe UI" w:cs="Segoe UI"/>
      <w:sz w:val="18"/>
      <w:szCs w:val="18"/>
    </w:rPr>
  </w:style>
  <w:style w:type="paragraph" w:styleId="Sterktsitat">
    <w:name w:val="Intense Quote"/>
    <w:basedOn w:val="Normal"/>
    <w:next w:val="Normal"/>
    <w:pPr>
      <w:pBdr>
        <w:top w:val="single" w:sz="4" w:space="10" w:color="5B9BD5"/>
        <w:bottom w:val="single" w:sz="4" w:space="10" w:color="5B9BD5"/>
      </w:pBdr>
      <w:spacing w:before="360" w:after="360"/>
      <w:ind w:left="864" w:right="864"/>
      <w:jc w:val="center"/>
    </w:pPr>
    <w:rPr>
      <w:i/>
      <w:iCs/>
      <w:color w:val="5B9BD5"/>
    </w:rPr>
  </w:style>
  <w:style w:type="character" w:customStyle="1" w:styleId="SterktsitatTegn">
    <w:name w:val="Sterkt sitat Tegn"/>
    <w:basedOn w:val="Standardskriftforavsnitt"/>
    <w:rPr>
      <w:i/>
      <w:iCs/>
      <w:color w:val="5B9BD5"/>
    </w:rPr>
  </w:style>
  <w:style w:type="character" w:styleId="Linjenummer">
    <w:name w:val="line number"/>
    <w:basedOn w:val="Standardskriftforavsnitt"/>
  </w:style>
  <w:style w:type="paragraph" w:styleId="Topptekst">
    <w:name w:val="header"/>
    <w:basedOn w:val="Normal"/>
    <w:pPr>
      <w:tabs>
        <w:tab w:val="center" w:pos="4536"/>
        <w:tab w:val="right" w:pos="9072"/>
      </w:tabs>
      <w:spacing w:after="0"/>
    </w:pPr>
  </w:style>
  <w:style w:type="character" w:customStyle="1" w:styleId="TopptekstTegn">
    <w:name w:val="Topptekst Tegn"/>
    <w:basedOn w:val="Standardskriftforavsnitt"/>
  </w:style>
  <w:style w:type="paragraph" w:styleId="Bunntekst">
    <w:name w:val="footer"/>
    <w:basedOn w:val="Normal"/>
    <w:pPr>
      <w:tabs>
        <w:tab w:val="center" w:pos="4536"/>
        <w:tab w:val="right" w:pos="9072"/>
      </w:tabs>
      <w:spacing w:after="0"/>
    </w:pPr>
  </w:style>
  <w:style w:type="character" w:customStyle="1" w:styleId="BunntekstTegn">
    <w:name w:val="Bunntekst Tegn"/>
    <w:basedOn w:val="Standardskriftforav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23120</Words>
  <Characters>122542</Characters>
  <Application>Microsoft Office Word</Application>
  <DocSecurity>4</DocSecurity>
  <Lines>1021</Lines>
  <Paragraphs>290</Paragraphs>
  <ScaleCrop>false</ScaleCrop>
  <HeadingPairs>
    <vt:vector size="2" baseType="variant">
      <vt:variant>
        <vt:lpstr>Tittel</vt:lpstr>
      </vt:variant>
      <vt:variant>
        <vt:i4>1</vt:i4>
      </vt:variant>
    </vt:vector>
  </HeadingPairs>
  <TitlesOfParts>
    <vt:vector size="1" baseType="lpstr">
      <vt:lpstr/>
    </vt:vector>
  </TitlesOfParts>
  <Company>Jevnaker Kommune</Company>
  <LinksUpToDate>false</LinksUpToDate>
  <CharactersWithSpaces>145372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 Sletten</dc:creator>
  <cp:lastModifiedBy>Wenche Støa</cp:lastModifiedBy>
  <cp:revision>2</cp:revision>
  <cp:lastPrinted>2018-04-03T08:18:00Z</cp:lastPrinted>
  <dcterms:created xsi:type="dcterms:W3CDTF">2018-09-27T12:10:00Z</dcterms:created>
  <dcterms:modified xsi:type="dcterms:W3CDTF">2018-09-27T12:10:00Z</dcterms:modified>
</cp:coreProperties>
</file>